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D0" w:rsidRPr="003B0656" w:rsidRDefault="00333ED0" w:rsidP="00751D93">
      <w:pPr>
        <w:rPr>
          <w:rFonts w:asciiTheme="minorHAnsi" w:hAnsiTheme="minorHAnsi" w:cs="Arial"/>
          <w:sz w:val="24"/>
          <w:szCs w:val="24"/>
          <w:lang w:val="es-CO"/>
        </w:rPr>
      </w:pPr>
      <w:bookmarkStart w:id="0" w:name="_GoBack"/>
      <w:bookmarkEnd w:id="0"/>
    </w:p>
    <w:p w:rsidR="00206AB6" w:rsidRPr="00E94D7A" w:rsidRDefault="00206AB6" w:rsidP="00206AB6">
      <w:pPr>
        <w:jc w:val="center"/>
        <w:rPr>
          <w:b/>
          <w:sz w:val="28"/>
          <w:szCs w:val="28"/>
          <w:lang w:val="es-CO"/>
        </w:rPr>
      </w:pPr>
      <w:r w:rsidRPr="00E94D7A">
        <w:rPr>
          <w:b/>
          <w:sz w:val="28"/>
          <w:szCs w:val="28"/>
          <w:lang w:val="es-CO"/>
        </w:rPr>
        <w:t>JORNADA DE MOVILIZACIÓN POR LA DIGNIFICACIÓN DEL TRABAJO ACADÉMICO</w:t>
      </w:r>
    </w:p>
    <w:p w:rsidR="00206AB6" w:rsidRPr="00E94D7A" w:rsidRDefault="00206AB6" w:rsidP="00206AB6">
      <w:pPr>
        <w:jc w:val="right"/>
        <w:rPr>
          <w:b/>
          <w:lang w:val="es-CO"/>
        </w:rPr>
      </w:pPr>
      <w:r w:rsidRPr="00E94D7A">
        <w:rPr>
          <w:b/>
          <w:lang w:val="es-CO"/>
        </w:rPr>
        <w:t>MIERCOLES 6 DE MAYO</w:t>
      </w:r>
    </w:p>
    <w:p w:rsidR="00206AB6" w:rsidRPr="00E94D7A" w:rsidRDefault="00206AB6" w:rsidP="00206AB6">
      <w:pPr>
        <w:jc w:val="right"/>
        <w:rPr>
          <w:b/>
          <w:lang w:val="es-CO"/>
        </w:rPr>
      </w:pPr>
      <w:r w:rsidRPr="00E94D7A">
        <w:rPr>
          <w:b/>
          <w:lang w:val="es-CO"/>
        </w:rPr>
        <w:t>NOS ENCONTRAMOS FRENTE AL MUSEO NACIONAL</w:t>
      </w:r>
    </w:p>
    <w:p w:rsidR="00206AB6" w:rsidRDefault="00206AB6" w:rsidP="00206AB6">
      <w:pPr>
        <w:jc w:val="right"/>
        <w:rPr>
          <w:lang w:val="es-CO"/>
        </w:rPr>
      </w:pPr>
      <w:r w:rsidRPr="00E94D7A">
        <w:rPr>
          <w:b/>
          <w:lang w:val="es-CO"/>
        </w:rPr>
        <w:t>A LAS 9:00 AM</w:t>
      </w:r>
    </w:p>
    <w:p w:rsidR="00206AB6" w:rsidRPr="00E94D7A" w:rsidRDefault="00206AB6" w:rsidP="00206AB6">
      <w:pPr>
        <w:spacing w:before="120" w:after="120" w:line="276" w:lineRule="auto"/>
        <w:jc w:val="both"/>
        <w:rPr>
          <w:sz w:val="24"/>
          <w:szCs w:val="24"/>
          <w:lang w:val="es-CO"/>
        </w:rPr>
      </w:pPr>
      <w:r w:rsidRPr="00E94D7A">
        <w:rPr>
          <w:sz w:val="24"/>
          <w:szCs w:val="24"/>
          <w:lang w:val="es-CO"/>
        </w:rPr>
        <w:t>El futuro del país con justicia social y democracia plena, por todos es sabido, tiene en la educación uno de sus más importantes y estratégicos pilares. Por ello la educación es reconocida en el ordenamiento constitucional como un derecho fundamental, por lo que es una obligación del estado garantizarla a través de la educación pública, en las mejores condiciones para propiciar el crecimiento científico y humanístico de todos y todas.</w:t>
      </w:r>
    </w:p>
    <w:p w:rsidR="00206AB6" w:rsidRPr="00E94D7A" w:rsidRDefault="00206AB6" w:rsidP="00206AB6">
      <w:pPr>
        <w:spacing w:before="120" w:after="120" w:line="276" w:lineRule="auto"/>
        <w:jc w:val="both"/>
        <w:rPr>
          <w:sz w:val="24"/>
          <w:szCs w:val="24"/>
          <w:lang w:val="es-CO"/>
        </w:rPr>
      </w:pPr>
      <w:r w:rsidRPr="00E94D7A">
        <w:rPr>
          <w:sz w:val="24"/>
          <w:szCs w:val="24"/>
          <w:lang w:val="es-CO"/>
        </w:rPr>
        <w:t xml:space="preserve">Para alcanzar una buena educación universal, además de disponer de los espacios físicos adecuados y recursos didácticos óptimos, es imprescindible que el magisterio tenga condiciones dignas para su trabajo académico, que junto a una elevada formación pedagógica y disciplinar, precisa del reconocimiento salarial acorde al carácter profesional y altamente competente de la profesión docente. </w:t>
      </w:r>
    </w:p>
    <w:p w:rsidR="00206AB6" w:rsidRPr="00E94D7A" w:rsidRDefault="00206AB6" w:rsidP="00206AB6">
      <w:pPr>
        <w:spacing w:before="120" w:after="120" w:line="276" w:lineRule="auto"/>
        <w:jc w:val="both"/>
        <w:rPr>
          <w:sz w:val="24"/>
          <w:szCs w:val="24"/>
          <w:lang w:val="es-CO"/>
        </w:rPr>
      </w:pPr>
      <w:r w:rsidRPr="00E94D7A">
        <w:rPr>
          <w:sz w:val="24"/>
          <w:szCs w:val="24"/>
          <w:lang w:val="es-CO"/>
        </w:rPr>
        <w:t>De tiempo atrás las agremiaciones del magisterio de la educación básica, media y superior han presentado al gobierno nacional, peticiones debidamente justificadas y sustentadas, dirigidas a garantizar mayor presupuesto para la educación pública. Salarios justos, servicios de salud dignos, separación de la evaluación de los efectos laborales, pago de la deuda del estado y aumento del presupuesto para superar el déficit de inversión en las universidades públicas, son los aspectos más relevantes por las que el magisterio colombiano viene construyendo una democracia instituyente a partir de la movilización solidaria de los millares de mujeres y hombres dedicados al trabajo académico.</w:t>
      </w:r>
    </w:p>
    <w:p w:rsidR="00206AB6" w:rsidRPr="00E94D7A" w:rsidRDefault="00206AB6" w:rsidP="00206AB6">
      <w:pPr>
        <w:spacing w:before="120" w:after="120" w:line="276" w:lineRule="auto"/>
        <w:jc w:val="both"/>
        <w:rPr>
          <w:sz w:val="24"/>
          <w:szCs w:val="24"/>
          <w:lang w:val="es-CO"/>
        </w:rPr>
      </w:pPr>
      <w:r w:rsidRPr="00E94D7A">
        <w:rPr>
          <w:sz w:val="24"/>
          <w:szCs w:val="24"/>
          <w:lang w:val="es-CO"/>
        </w:rPr>
        <w:t xml:space="preserve">La acción dignificante por lograr que el estado cumpla su obligación de garantizar el derecho a la educación, tiene en el caminar juntos hombro a hombro por las vías ciudadanas, un trascendental significado, por el cual es ennoblecedor </w:t>
      </w:r>
      <w:r w:rsidRPr="00E94D7A">
        <w:rPr>
          <w:b/>
          <w:sz w:val="24"/>
          <w:szCs w:val="24"/>
          <w:lang w:val="es-CO"/>
        </w:rPr>
        <w:t>concentrarnos la comunidad universitaria,  este miércoles 6 de mayo de 2015 frente al emblemático museo nacional (carrera 7, calle 28), a eso de las 9:00 AM, para luego andar con las demás universidades pública hacia el Ministerio de Educación Nacional</w:t>
      </w:r>
      <w:r w:rsidRPr="00E94D7A">
        <w:rPr>
          <w:sz w:val="24"/>
          <w:szCs w:val="24"/>
          <w:lang w:val="es-CO"/>
        </w:rPr>
        <w:t xml:space="preserve"> y allí poner de presente la voluntad de no cejar en la construcción de un futuro mejor para las niñas, niños y jóvenes del país.</w:t>
      </w:r>
    </w:p>
    <w:p w:rsidR="00206AB6" w:rsidRDefault="00206AB6" w:rsidP="00206AB6">
      <w:pPr>
        <w:spacing w:before="120" w:after="120" w:line="276" w:lineRule="auto"/>
        <w:jc w:val="both"/>
        <w:rPr>
          <w:sz w:val="24"/>
          <w:szCs w:val="24"/>
          <w:lang w:val="es-CO"/>
        </w:rPr>
      </w:pPr>
    </w:p>
    <w:p w:rsidR="00206AB6" w:rsidRPr="00E94D7A" w:rsidRDefault="00206AB6" w:rsidP="00206AB6">
      <w:pPr>
        <w:spacing w:before="120" w:after="120" w:line="276" w:lineRule="auto"/>
        <w:jc w:val="center"/>
        <w:rPr>
          <w:b/>
          <w:i/>
          <w:sz w:val="24"/>
          <w:szCs w:val="24"/>
          <w:lang w:val="es-CO"/>
        </w:rPr>
      </w:pPr>
      <w:r w:rsidRPr="00E94D7A">
        <w:rPr>
          <w:b/>
          <w:i/>
          <w:sz w:val="24"/>
          <w:szCs w:val="24"/>
          <w:lang w:val="es-CO"/>
        </w:rPr>
        <w:t>ASOCIACION SINDICAL DE PROFESORES UNIVERSITARIOS – UNIVERSIDAD DISTRITAL FRANCISCO JOSE DE CALDAS – ASPU.UD</w:t>
      </w:r>
    </w:p>
    <w:p w:rsidR="003B0656" w:rsidRPr="00206AB6" w:rsidRDefault="003B0656" w:rsidP="003B0656">
      <w:pPr>
        <w:jc w:val="center"/>
        <w:rPr>
          <w:rFonts w:asciiTheme="minorHAnsi" w:hAnsiTheme="minorHAnsi"/>
          <w:b/>
          <w:sz w:val="24"/>
          <w:szCs w:val="24"/>
          <w:lang w:val="es-CO"/>
        </w:rPr>
      </w:pPr>
    </w:p>
    <w:sectPr w:rsidR="003B0656" w:rsidRPr="00206AB6" w:rsidSect="005665F7">
      <w:headerReference w:type="default" r:id="rId9"/>
      <w:footerReference w:type="default" r:id="rId10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FB" w:rsidRDefault="00C15FFB">
      <w:r>
        <w:separator/>
      </w:r>
    </w:p>
  </w:endnote>
  <w:endnote w:type="continuationSeparator" w:id="0">
    <w:p w:rsidR="00C15FFB" w:rsidRDefault="00C1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EF" w:rsidRPr="007E0D5A" w:rsidRDefault="00F1608A" w:rsidP="00C875EF">
    <w:pPr>
      <w:pStyle w:val="Piedepgina"/>
      <w:jc w:val="center"/>
      <w:rPr>
        <w:rFonts w:ascii="Century Gothic" w:hAnsi="Century Gothic"/>
        <w:sz w:val="16"/>
      </w:rPr>
    </w:pPr>
    <w:r>
      <w:rPr>
        <w:rFonts w:ascii="Century Gothic" w:hAnsi="Century Gothic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00E6CB" wp14:editId="68A2D1EF">
              <wp:simplePos x="0" y="0"/>
              <wp:positionH relativeFrom="column">
                <wp:posOffset>-57785</wp:posOffset>
              </wp:positionH>
              <wp:positionV relativeFrom="paragraph">
                <wp:posOffset>-5080</wp:posOffset>
              </wp:positionV>
              <wp:extent cx="5943600" cy="0"/>
              <wp:effectExtent l="8890" t="13970" r="10160" b="5080"/>
              <wp:wrapTight wrapText="bothSides">
                <wp:wrapPolygon edited="0">
                  <wp:start x="-35" y="-2147483648"/>
                  <wp:lineTo x="-35" y="-2147483648"/>
                  <wp:lineTo x="21635" y="-2147483648"/>
                  <wp:lineTo x="21635" y="-2147483648"/>
                  <wp:lineTo x="-35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88CA9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4pt" to="463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" o:allowincell="f">
              <w10:wrap type="tight"/>
            </v:line>
          </w:pict>
        </mc:Fallback>
      </mc:AlternateContent>
    </w:r>
    <w:r w:rsidR="00C875EF" w:rsidRPr="007E0D5A">
      <w:rPr>
        <w:rFonts w:ascii="Century Gothic" w:hAnsi="Century Gothic"/>
        <w:sz w:val="16"/>
      </w:rPr>
      <w:t>Ca</w:t>
    </w:r>
    <w:r w:rsidR="001E72CE">
      <w:rPr>
        <w:rFonts w:ascii="Century Gothic" w:hAnsi="Century Gothic"/>
        <w:sz w:val="16"/>
      </w:rPr>
      <w:t>lle 44</w:t>
    </w:r>
    <w:r w:rsidR="00C875EF" w:rsidRPr="007E0D5A">
      <w:rPr>
        <w:rFonts w:ascii="Century Gothic" w:hAnsi="Century Gothic"/>
        <w:sz w:val="16"/>
      </w:rPr>
      <w:t xml:space="preserve"> No.</w:t>
    </w:r>
    <w:r w:rsidR="001E72CE">
      <w:rPr>
        <w:rFonts w:ascii="Century Gothic" w:hAnsi="Century Gothic"/>
        <w:sz w:val="16"/>
      </w:rPr>
      <w:t>45-67</w:t>
    </w:r>
    <w:r w:rsidR="00C875EF" w:rsidRPr="007E0D5A">
      <w:rPr>
        <w:rFonts w:ascii="Century Gothic" w:hAnsi="Century Gothic"/>
        <w:sz w:val="16"/>
      </w:rPr>
      <w:t xml:space="preserve">, Unidad Camilo Torres, Bloque B – 3, Nivel 7   Bogotá D.C.                                 </w:t>
    </w:r>
  </w:p>
  <w:p w:rsidR="00C875EF" w:rsidRPr="00266C5B" w:rsidRDefault="00C875EF" w:rsidP="00C875EF">
    <w:pPr>
      <w:pStyle w:val="Piedepgina"/>
      <w:jc w:val="center"/>
      <w:rPr>
        <w:rFonts w:ascii="Century Gothic" w:hAnsi="Century Gothic"/>
        <w:sz w:val="16"/>
        <w:lang w:val="pt-BR"/>
      </w:rPr>
    </w:pPr>
    <w:r w:rsidRPr="00266C5B">
      <w:rPr>
        <w:rFonts w:ascii="Century Gothic" w:hAnsi="Century Gothic"/>
        <w:sz w:val="16"/>
        <w:lang w:val="pt-BR"/>
      </w:rPr>
      <w:t xml:space="preserve">Telefax.  1 – </w:t>
    </w:r>
    <w:r w:rsidR="001E72CE" w:rsidRPr="00266C5B">
      <w:rPr>
        <w:rFonts w:ascii="Century Gothic" w:hAnsi="Century Gothic"/>
        <w:sz w:val="16"/>
        <w:lang w:val="pt-BR"/>
      </w:rPr>
      <w:t>2229718-2227413</w:t>
    </w:r>
    <w:r w:rsidRPr="00266C5B">
      <w:rPr>
        <w:rFonts w:ascii="Century Gothic" w:hAnsi="Century Gothic"/>
        <w:sz w:val="16"/>
        <w:lang w:val="pt-BR"/>
      </w:rPr>
      <w:t xml:space="preserve"> – e-mail: </w:t>
    </w:r>
    <w:r w:rsidRPr="00266C5B">
      <w:rPr>
        <w:rFonts w:ascii="Century Gothic" w:hAnsi="Century Gothic"/>
        <w:sz w:val="16"/>
        <w:u w:val="single"/>
        <w:lang w:val="pt-BR"/>
      </w:rPr>
      <w:t>asospu</w:t>
    </w:r>
    <w:r w:rsidR="001E72CE" w:rsidRPr="00266C5B">
      <w:rPr>
        <w:rFonts w:ascii="Century Gothic" w:hAnsi="Century Gothic"/>
        <w:sz w:val="16"/>
        <w:u w:val="single"/>
        <w:lang w:val="pt-BR"/>
      </w:rPr>
      <w:t>.</w:t>
    </w:r>
    <w:r w:rsidRPr="00266C5B">
      <w:rPr>
        <w:rFonts w:ascii="Century Gothic" w:hAnsi="Century Gothic"/>
        <w:sz w:val="16"/>
        <w:u w:val="single"/>
        <w:lang w:val="pt-BR"/>
      </w:rPr>
      <w:t>bog@</w:t>
    </w:r>
    <w:r w:rsidR="001E72CE" w:rsidRPr="00266C5B">
      <w:rPr>
        <w:rFonts w:ascii="Century Gothic" w:hAnsi="Century Gothic"/>
        <w:sz w:val="16"/>
        <w:u w:val="single"/>
        <w:lang w:val="pt-BR"/>
      </w:rPr>
      <w:t>gmail</w:t>
    </w:r>
    <w:r w:rsidRPr="00266C5B">
      <w:rPr>
        <w:rFonts w:ascii="Century Gothic" w:hAnsi="Century Gothic"/>
        <w:sz w:val="16"/>
        <w:u w:val="single"/>
        <w:lang w:val="pt-BR"/>
      </w:rPr>
      <w:t>.co</w:t>
    </w:r>
    <w:r w:rsidR="001E72CE" w:rsidRPr="00266C5B">
      <w:rPr>
        <w:rFonts w:ascii="Century Gothic" w:hAnsi="Century Gothic"/>
        <w:sz w:val="16"/>
        <w:u w:val="single"/>
        <w:lang w:val="pt-BR"/>
      </w:rPr>
      <w:t>m</w:t>
    </w:r>
  </w:p>
  <w:p w:rsidR="00C875EF" w:rsidRPr="00180B66" w:rsidRDefault="00C875EF" w:rsidP="00C875EF">
    <w:pPr>
      <w:pStyle w:val="Piedepgina"/>
      <w:jc w:val="center"/>
      <w:rPr>
        <w:rFonts w:ascii="Century Gothic" w:hAnsi="Century Gothic"/>
      </w:rPr>
    </w:pPr>
    <w:r w:rsidRPr="00180B66">
      <w:rPr>
        <w:rFonts w:ascii="Century Gothic" w:hAnsi="Century Gothic"/>
        <w:sz w:val="16"/>
      </w:rPr>
      <w:t>http://www.aspuco</w:t>
    </w:r>
    <w:r w:rsidR="001E72CE">
      <w:rPr>
        <w:rFonts w:ascii="Century Gothic" w:hAnsi="Century Gothic"/>
        <w:sz w:val="16"/>
      </w:rPr>
      <w:t>l</w:t>
    </w:r>
    <w:r w:rsidRPr="00180B66">
      <w:rPr>
        <w:rFonts w:ascii="Century Gothic" w:hAnsi="Century Gothic"/>
        <w:sz w:val="16"/>
      </w:rPr>
      <w:t>.org</w:t>
    </w:r>
  </w:p>
  <w:p w:rsidR="00C875EF" w:rsidRDefault="00C87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FB" w:rsidRDefault="00C15FFB">
      <w:r>
        <w:separator/>
      </w:r>
    </w:p>
  </w:footnote>
  <w:footnote w:type="continuationSeparator" w:id="0">
    <w:p w:rsidR="00C15FFB" w:rsidRDefault="00C1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EF" w:rsidRPr="002925DB" w:rsidRDefault="00F4357F" w:rsidP="00C875EF">
    <w:pPr>
      <w:pStyle w:val="Encabezado"/>
      <w:tabs>
        <w:tab w:val="clear" w:pos="8504"/>
        <w:tab w:val="right" w:pos="9180"/>
      </w:tabs>
      <w:ind w:right="-676"/>
      <w:rPr>
        <w:rFonts w:ascii="Century Gothic" w:hAnsi="Century Gothic"/>
        <w:b/>
        <w:color w:val="0000FF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E150B" wp14:editId="6E49F9CC">
          <wp:simplePos x="0" y="0"/>
          <wp:positionH relativeFrom="column">
            <wp:posOffset>-228600</wp:posOffset>
          </wp:positionH>
          <wp:positionV relativeFrom="paragraph">
            <wp:posOffset>-235585</wp:posOffset>
          </wp:positionV>
          <wp:extent cx="1600200" cy="1246505"/>
          <wp:effectExtent l="19050" t="0" r="0" b="0"/>
          <wp:wrapNone/>
          <wp:docPr id="1" name="Imagen 1" descr="Logo as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p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46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5EF">
      <w:t xml:space="preserve">                           </w:t>
    </w:r>
    <w:r w:rsidR="00C875EF" w:rsidRPr="002925DB">
      <w:rPr>
        <w:rFonts w:ascii="Century Gothic" w:hAnsi="Century Gothic"/>
        <w:b/>
        <w:color w:val="0000FF"/>
      </w:rPr>
      <w:t>ASOCIACIÓN SINDICAL DE PROFESORES UNIVERSITARIOS ASPU</w:t>
    </w:r>
  </w:p>
  <w:p w:rsidR="00C875EF" w:rsidRPr="002925DB" w:rsidRDefault="001E72CE" w:rsidP="001E72CE">
    <w:pPr>
      <w:pStyle w:val="Encabezado"/>
      <w:rPr>
        <w:b/>
        <w:color w:val="3366FF"/>
        <w:sz w:val="18"/>
      </w:rPr>
    </w:pPr>
    <w:r>
      <w:rPr>
        <w:rFonts w:ascii="Century Gothic" w:hAnsi="Century Gothic"/>
        <w:b/>
        <w:color w:val="0000FF"/>
      </w:rPr>
      <w:t xml:space="preserve">                   </w:t>
    </w:r>
    <w:r w:rsidR="00C875EF" w:rsidRPr="002925DB">
      <w:rPr>
        <w:rFonts w:ascii="Century Gothic" w:hAnsi="Century Gothic"/>
        <w:b/>
        <w:color w:val="0000FF"/>
        <w:sz w:val="18"/>
        <w:szCs w:val="18"/>
      </w:rPr>
      <w:t>Personería Jurídica</w:t>
    </w:r>
    <w:r w:rsidR="00C875EF" w:rsidRPr="002925DB">
      <w:rPr>
        <w:rFonts w:ascii="Century Gothic" w:hAnsi="Century Gothic"/>
        <w:b/>
        <w:color w:val="0000FF"/>
      </w:rPr>
      <w:t xml:space="preserve"> </w:t>
    </w:r>
    <w:r w:rsidR="00C875EF" w:rsidRPr="002925DB">
      <w:rPr>
        <w:rFonts w:ascii="Century Gothic" w:hAnsi="Century Gothic"/>
        <w:b/>
        <w:color w:val="0000FF"/>
        <w:sz w:val="18"/>
      </w:rPr>
      <w:t>No.0623 del 4 de Mayo de 1966 del Ministerio de Trabajo</w:t>
    </w:r>
  </w:p>
  <w:p w:rsidR="00C875EF" w:rsidRDefault="00C875EF" w:rsidP="00C875EF">
    <w:pPr>
      <w:pStyle w:val="Encabezado"/>
    </w:pPr>
  </w:p>
  <w:p w:rsidR="00C875EF" w:rsidRPr="002925DB" w:rsidRDefault="00C875EF" w:rsidP="00C875EF">
    <w:pPr>
      <w:pStyle w:val="Encabezado"/>
      <w:tabs>
        <w:tab w:val="clear" w:pos="8504"/>
        <w:tab w:val="right" w:pos="9180"/>
      </w:tabs>
      <w:ind w:right="-676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90F"/>
    <w:multiLevelType w:val="hybridMultilevel"/>
    <w:tmpl w:val="5A30545A"/>
    <w:lvl w:ilvl="0" w:tplc="6164D1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63C"/>
    <w:multiLevelType w:val="hybridMultilevel"/>
    <w:tmpl w:val="3E5E17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1E58"/>
    <w:multiLevelType w:val="hybridMultilevel"/>
    <w:tmpl w:val="310E37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5819"/>
    <w:multiLevelType w:val="hybridMultilevel"/>
    <w:tmpl w:val="571C4996"/>
    <w:lvl w:ilvl="0" w:tplc="46AED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9784B"/>
    <w:multiLevelType w:val="hybridMultilevel"/>
    <w:tmpl w:val="CAB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2A49"/>
    <w:multiLevelType w:val="hybridMultilevel"/>
    <w:tmpl w:val="F2F2F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628CA"/>
    <w:multiLevelType w:val="hybridMultilevel"/>
    <w:tmpl w:val="A8BCE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9"/>
    <w:rsid w:val="00020C8C"/>
    <w:rsid w:val="000318B3"/>
    <w:rsid w:val="00032BD4"/>
    <w:rsid w:val="000901B1"/>
    <w:rsid w:val="000A6082"/>
    <w:rsid w:val="00144F2D"/>
    <w:rsid w:val="001E72CE"/>
    <w:rsid w:val="00205E1B"/>
    <w:rsid w:val="00206AB6"/>
    <w:rsid w:val="00210249"/>
    <w:rsid w:val="00225FB8"/>
    <w:rsid w:val="0023674E"/>
    <w:rsid w:val="00266C5B"/>
    <w:rsid w:val="002E579D"/>
    <w:rsid w:val="00305171"/>
    <w:rsid w:val="00333ED0"/>
    <w:rsid w:val="00345905"/>
    <w:rsid w:val="003B0656"/>
    <w:rsid w:val="00404CC6"/>
    <w:rsid w:val="00465566"/>
    <w:rsid w:val="004B5C14"/>
    <w:rsid w:val="004E1147"/>
    <w:rsid w:val="004F272A"/>
    <w:rsid w:val="005665F7"/>
    <w:rsid w:val="00720DCB"/>
    <w:rsid w:val="00751D93"/>
    <w:rsid w:val="007648BA"/>
    <w:rsid w:val="00775AEE"/>
    <w:rsid w:val="00776558"/>
    <w:rsid w:val="00811222"/>
    <w:rsid w:val="008130AB"/>
    <w:rsid w:val="00851181"/>
    <w:rsid w:val="00860C0F"/>
    <w:rsid w:val="00877F54"/>
    <w:rsid w:val="008B3FDD"/>
    <w:rsid w:val="008C26E9"/>
    <w:rsid w:val="008D5DD8"/>
    <w:rsid w:val="00936B28"/>
    <w:rsid w:val="009C52CE"/>
    <w:rsid w:val="009F40D8"/>
    <w:rsid w:val="00A35BBD"/>
    <w:rsid w:val="00A7418A"/>
    <w:rsid w:val="00A80706"/>
    <w:rsid w:val="00A909D6"/>
    <w:rsid w:val="00AA483C"/>
    <w:rsid w:val="00AD09A0"/>
    <w:rsid w:val="00AD42A3"/>
    <w:rsid w:val="00B35ACF"/>
    <w:rsid w:val="00BB1112"/>
    <w:rsid w:val="00BB432A"/>
    <w:rsid w:val="00BB6017"/>
    <w:rsid w:val="00C15FFB"/>
    <w:rsid w:val="00C53289"/>
    <w:rsid w:val="00C77FE4"/>
    <w:rsid w:val="00C875EF"/>
    <w:rsid w:val="00D265A6"/>
    <w:rsid w:val="00D33B90"/>
    <w:rsid w:val="00D37933"/>
    <w:rsid w:val="00DB4D11"/>
    <w:rsid w:val="00DD22FF"/>
    <w:rsid w:val="00DE3EFC"/>
    <w:rsid w:val="00E274A6"/>
    <w:rsid w:val="00EC2A0D"/>
    <w:rsid w:val="00F1608A"/>
    <w:rsid w:val="00F4357F"/>
    <w:rsid w:val="00F61A21"/>
    <w:rsid w:val="00F70247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72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72C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E72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0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85118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C77FE4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72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72C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E72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0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85118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C77FE4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1F11-68B8-4EE3-A7B9-DA4BEF07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Pedro Hernandez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Pedro Hernandez</dc:creator>
  <cp:lastModifiedBy>Jairo Ruiz</cp:lastModifiedBy>
  <cp:revision>2</cp:revision>
  <cp:lastPrinted>2015-04-23T11:43:00Z</cp:lastPrinted>
  <dcterms:created xsi:type="dcterms:W3CDTF">2015-05-05T14:33:00Z</dcterms:created>
  <dcterms:modified xsi:type="dcterms:W3CDTF">2015-05-05T14:33:00Z</dcterms:modified>
</cp:coreProperties>
</file>