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5A" w:rsidRDefault="008C0380">
      <w:pPr>
        <w:jc w:val="center"/>
      </w:pPr>
      <w:r>
        <w:tab/>
      </w:r>
      <w:r>
        <w:rPr>
          <w:b/>
        </w:rPr>
        <w:t>PROPUESTA DE ASPU PARA EL PROCESO DE FORMALIZACIÓN LABORAL DOCENTE AL INTERIOR DE LA UNIVERSIDAD DISTRITAL</w:t>
      </w:r>
    </w:p>
    <w:p w:rsidR="0052105A" w:rsidRDefault="008C0380">
      <w:pPr>
        <w:jc w:val="center"/>
        <w:rPr>
          <w:b/>
        </w:rPr>
      </w:pPr>
      <w:r>
        <w:rPr>
          <w:b/>
        </w:rPr>
        <w:t>JUSTIFICACIÓN</w:t>
      </w:r>
    </w:p>
    <w:p w:rsidR="0052105A" w:rsidRDefault="008C0380">
      <w:pPr>
        <w:jc w:val="both"/>
      </w:pPr>
      <w:r>
        <w:t xml:space="preserve">El Proyecto Universitario Institucional contempla dentro de sus ejes de desarrollo,  tres componentes que justifican la necesidad de incrementar la planta docente a saber:   El mejoramiento de la academia para el desarrollo de la ciencia, la técnica, la educación y el arte en el contexto de la sociedad y la cultura; La acreditación de calidad de todos los programas de la universidad como compromiso con la sociedad y la ampliación de la cobertura e inserción en nuevos escenarios académicos y sociales.  Cada uno de estos ejes está directamente relacionado con las funciones sustantivas de la universidad: docencia, investigación y extensión. Es necesario entonces, que estas funciones se articulen y retroalimenten a la vez que se conviertan en espacios de aprendizaje  permanentes de los grupos humanos involucrados por lo cual, se hace prioritario mejorar las condiciones de su ejecución a partir de líneas de acción, estrategias y mecanismos que permitan dicha articulación. El PUI también destaca la importancia de los procesos investigativos en la universidad como una de sus mayores necesidades.  </w:t>
      </w:r>
    </w:p>
    <w:p w:rsidR="0052105A" w:rsidRDefault="008C0380">
      <w:pPr>
        <w:jc w:val="both"/>
      </w:pPr>
      <w:r>
        <w:t>De la misma manera el Plan de Desarrollo 2001 – 2005 “Educación de calidad para la equidad social” y en adición, las políticas de desarrollo académico asumidas por la actual administración de la Universidad, reconociendo que el mejoramiento de la Educación Superior tiene como principal factor la calidad del personal docente encargado de las funciones universitarias, proponen dentro del desarrollo del plan de personal docente, la urgente necesidad de incrementar la planta de Profesores de Carrera durante el próximo quinquenio, de manera progresiva en 85 plazas anuales, obedeciendo a razones como las siguientes: El crecimiento de la Institución durante los últimos cinco años, La ampliación de la cobertura respondiendo a la demanda por Educación Superior en localidades estratégicas del Distrito Capital, Nuevos programas y ampliación de cupos: para el segundo semestre de 2003 iniciaron programas académicos como Ingeniería Eléctrica, Ingeniería de Producción, Maestría en Ingeniería Industrial y Administración Ambiental, en el primer periodo académico de 2004‘ inició funciones el programa de Matemáticas.</w:t>
      </w:r>
    </w:p>
    <w:p w:rsidR="0052105A" w:rsidRDefault="008C0380">
      <w:pPr>
        <w:jc w:val="both"/>
      </w:pPr>
      <w:r>
        <w:t>Debe tenerse en cuenta el concepto de los pares académicos frente a la necesidad de mejorar el indicador de Número de docentes de planta frente al Número de docentes contratados, más aun hacer más permanente la labor docente, es decir, no es suficiente con contratar a los temporales por año, sino además hacer los procesos de formalización de la planta.</w:t>
      </w:r>
    </w:p>
    <w:p w:rsidR="0052105A" w:rsidRDefault="008C0380">
      <w:pPr>
        <w:jc w:val="both"/>
      </w:pPr>
      <w:r>
        <w:t>De otro lado es menester cumplir varias sentencias de la cortes, entre otros:</w:t>
      </w:r>
    </w:p>
    <w:p w:rsidR="0052105A" w:rsidRDefault="008C0380">
      <w:pPr>
        <w:pStyle w:val="Prrafodelista"/>
        <w:numPr>
          <w:ilvl w:val="0"/>
          <w:numId w:val="1"/>
        </w:numPr>
        <w:jc w:val="both"/>
      </w:pPr>
      <w:r>
        <w:t>La Corte Constitucional en la Sentencia C-006 de 1996: “: “…</w:t>
      </w:r>
      <w:r>
        <w:rPr>
          <w:i/>
          <w:iCs/>
        </w:rPr>
        <w:t xml:space="preserve">las universidades oficiales han de hacer un uso racional de esta modalidad de vinculación, </w:t>
      </w:r>
      <w:r>
        <w:rPr>
          <w:b/>
          <w:bCs/>
          <w:i/>
          <w:iCs/>
        </w:rPr>
        <w:t>evitando con ella suplir carencias que se originan en circunstancias de orden financiero y/o político, tales como reducción de costos educativos, congelación de plantas, ausencia de disponibilidades presupuestales, insuficiencia de plazas, etc.</w:t>
      </w:r>
      <w:r>
        <w:t>”.</w:t>
      </w:r>
    </w:p>
    <w:p w:rsidR="0052105A" w:rsidRDefault="008C0380">
      <w:pPr>
        <w:pStyle w:val="Prrafodelista"/>
        <w:numPr>
          <w:ilvl w:val="0"/>
          <w:numId w:val="1"/>
        </w:numPr>
        <w:jc w:val="both"/>
      </w:pPr>
      <w:r>
        <w:lastRenderedPageBreak/>
        <w:t xml:space="preserve"> Artículo 53 Constitucional: “…</w:t>
      </w:r>
      <w:r>
        <w:rPr>
          <w:b/>
          <w:bCs/>
        </w:rPr>
        <w:t>PRIMACIA DE LA REALIDAD SOBRE FORMALIDADES QUE ESTABLEZCAN LOS SUJETOS DE LAS RELACIONES LABORALES…</w:t>
      </w:r>
      <w:r>
        <w:t>”, de tal forma que si la decisión sobre la clase de vínculo que define la universidad no se ajusta a Derecho, ello no cambia la realidad del vínculo, y en consecuencia la Universidad y sus funcionarios, estará expuesta a sanciones judiciales y afectaciones patrimoniales.</w:t>
      </w:r>
    </w:p>
    <w:p w:rsidR="0052105A" w:rsidRDefault="008C0380">
      <w:pPr>
        <w:pStyle w:val="Prrafodelista"/>
        <w:numPr>
          <w:ilvl w:val="0"/>
          <w:numId w:val="1"/>
        </w:numPr>
        <w:jc w:val="both"/>
      </w:pPr>
      <w:r>
        <w:t xml:space="preserve">la Sentencia C-614 ratificar la constitucionalidad del mandato del Decreto 3074 de 1968 que dispone: </w:t>
      </w:r>
      <w:r>
        <w:rPr>
          <w:i/>
        </w:rPr>
        <w:t>“Para el ejercicio de funciones de carácter permanente se crearán los empleos correspondientes, y en ningún caso, podrán celebrarse contratos de prestación de servicios para el desempeño de tales funciones”</w:t>
      </w:r>
    </w:p>
    <w:p w:rsidR="0052105A" w:rsidRDefault="008C0380">
      <w:pPr>
        <w:jc w:val="center"/>
        <w:rPr>
          <w:b/>
        </w:rPr>
      </w:pPr>
      <w:r>
        <w:rPr>
          <w:b/>
        </w:rPr>
        <w:t>OBJETIVO</w:t>
      </w:r>
    </w:p>
    <w:p w:rsidR="0052105A" w:rsidRDefault="008C0380">
      <w:pPr>
        <w:jc w:val="center"/>
        <w:rPr>
          <w:b/>
        </w:rPr>
      </w:pPr>
      <w:r>
        <w:rPr>
          <w:b/>
        </w:rPr>
        <w:t>GENERAL</w:t>
      </w:r>
    </w:p>
    <w:p w:rsidR="0052105A" w:rsidRDefault="008C0380">
      <w:r>
        <w:t>Poner en contexto la situación laboral docente, la carga real a 2015 y proyectada a 2025 para consolidar la planta docente requerida para la Universidad Distrital de modo que sea capaz de dar respuesta a las necesidades de la U.D.</w:t>
      </w:r>
    </w:p>
    <w:p w:rsidR="0052105A" w:rsidRDefault="008C0380">
      <w:pPr>
        <w:jc w:val="center"/>
        <w:rPr>
          <w:b/>
        </w:rPr>
      </w:pPr>
      <w:r>
        <w:rPr>
          <w:b/>
        </w:rPr>
        <w:t>ESPECIFICOS</w:t>
      </w:r>
    </w:p>
    <w:p w:rsidR="0052105A" w:rsidRDefault="008C0380">
      <w:pPr>
        <w:numPr>
          <w:ilvl w:val="0"/>
          <w:numId w:val="2"/>
        </w:numPr>
        <w:jc w:val="both"/>
      </w:pPr>
      <w:r>
        <w:t>Establecer los rezagos en la planta docente actual de la U.D.</w:t>
      </w:r>
    </w:p>
    <w:p w:rsidR="0052105A" w:rsidRDefault="008C0380">
      <w:pPr>
        <w:numPr>
          <w:ilvl w:val="0"/>
          <w:numId w:val="2"/>
        </w:numPr>
        <w:jc w:val="both"/>
      </w:pPr>
      <w:r>
        <w:t>Establecer mecanismos para superar tales rezagos con predominio de los procesos de formalización laboral</w:t>
      </w:r>
    </w:p>
    <w:p w:rsidR="0052105A" w:rsidRDefault="008C0380">
      <w:pPr>
        <w:numPr>
          <w:ilvl w:val="0"/>
          <w:numId w:val="2"/>
        </w:numPr>
        <w:jc w:val="both"/>
      </w:pPr>
      <w:r>
        <w:t>Definir cronograma para superar el rezago en la PD y tareas de incremento presupuestal que asegurar formalización laboral</w:t>
      </w:r>
    </w:p>
    <w:p w:rsidR="0052105A" w:rsidRDefault="008C0380">
      <w:pPr>
        <w:pStyle w:val="Prrafodelista"/>
        <w:numPr>
          <w:ilvl w:val="0"/>
          <w:numId w:val="2"/>
        </w:numPr>
        <w:jc w:val="both"/>
      </w:pPr>
      <w:r>
        <w:t xml:space="preserve">Incrementar en las plazas necesarias la planta de Profesores de Carrera de la Universidad Distrital, en un periodo de cinco (5) años. </w:t>
      </w:r>
    </w:p>
    <w:p w:rsidR="0052105A" w:rsidRDefault="008C0380">
      <w:pPr>
        <w:pStyle w:val="Prrafodelista"/>
        <w:numPr>
          <w:ilvl w:val="0"/>
          <w:numId w:val="2"/>
        </w:numPr>
        <w:jc w:val="both"/>
      </w:pPr>
      <w:r>
        <w:t>Vincular profesores de altas calidades humanas y académicas a la planta de personal docente, preferiblemente los actuales profesores de contratación, para que asuman la mayor responsabilidad de las labores académicas en Docencia, Investigación y Extensión, de formas tal que, los profesores de vinculación especial tengan efectivamente el carácter de servidores docentes temporales.</w:t>
      </w:r>
    </w:p>
    <w:p w:rsidR="0052105A" w:rsidRDefault="008C0380">
      <w:pPr>
        <w:pStyle w:val="Prrafodelista"/>
        <w:numPr>
          <w:ilvl w:val="0"/>
          <w:numId w:val="2"/>
        </w:numPr>
        <w:jc w:val="both"/>
      </w:pPr>
      <w:r>
        <w:t>Contribuir con la ejecución de los planes de Desarrollo Institucional 2000-2005 y 2007-2017 que no se han ejecutado.</w:t>
      </w:r>
    </w:p>
    <w:p w:rsidR="0052105A" w:rsidRDefault="008C0380">
      <w:pPr>
        <w:pStyle w:val="Prrafodelista"/>
        <w:numPr>
          <w:ilvl w:val="0"/>
          <w:numId w:val="2"/>
        </w:numPr>
        <w:jc w:val="both"/>
      </w:pPr>
      <w:r>
        <w:t>Acoger las recomendaciones de CONACES y del SUE en relación con el cumplimiento de Condiciones para efectos de acreditación de alta calidad, tanto en programas como institucional.</w:t>
      </w:r>
    </w:p>
    <w:p w:rsidR="0052105A" w:rsidRDefault="008C0380">
      <w:pPr>
        <w:pStyle w:val="Prrafodelista"/>
        <w:numPr>
          <w:ilvl w:val="0"/>
          <w:numId w:val="2"/>
        </w:numPr>
        <w:jc w:val="both"/>
      </w:pPr>
      <w:r>
        <w:t xml:space="preserve">Lograr una media general de 35 estudiantes por docente de planta, que garantice la implementación de un modelo pedagógico de Universidad Distrital, fundamentado en estudios curriculares, en flexibilidad académica, contextualizado con el entorno, y que </w:t>
      </w:r>
      <w:r>
        <w:lastRenderedPageBreak/>
        <w:t xml:space="preserve">implique el desarrollo de modelos de formación de profesionales, coherentes con la investigación y la innovación contemporánea en educación superior. </w:t>
      </w:r>
    </w:p>
    <w:p w:rsidR="0052105A" w:rsidRDefault="008C0380">
      <w:pPr>
        <w:pStyle w:val="Prrafodelista"/>
        <w:numPr>
          <w:ilvl w:val="0"/>
          <w:numId w:val="2"/>
        </w:numPr>
        <w:jc w:val="both"/>
      </w:pPr>
      <w:r>
        <w:t>En tal sentido es urgente precisar los trabajos de investigación y de proyección social dentro de la actividad académica y con carga real a la planta docente.</w:t>
      </w:r>
    </w:p>
    <w:p w:rsidR="0052105A" w:rsidRDefault="008C0380">
      <w:pPr>
        <w:jc w:val="center"/>
        <w:rPr>
          <w:b/>
        </w:rPr>
      </w:pPr>
      <w:r>
        <w:rPr>
          <w:b/>
        </w:rPr>
        <w:t>PROPUESTA</w:t>
      </w:r>
    </w:p>
    <w:p w:rsidR="0052105A" w:rsidRDefault="008C0380">
      <w:pPr>
        <w:pStyle w:val="Prrafodelista"/>
        <w:numPr>
          <w:ilvl w:val="0"/>
          <w:numId w:val="3"/>
        </w:numPr>
        <w:rPr>
          <w:b/>
        </w:rPr>
      </w:pPr>
      <w:r>
        <w:rPr>
          <w:b/>
        </w:rPr>
        <w:t>TAREAS INDEPENDIENTES DE CUALQUIER ESCENARIO DE FORMALIZACIÓN LABORAL DOCENTE</w:t>
      </w:r>
    </w:p>
    <w:p w:rsidR="0052105A" w:rsidRDefault="008C0380">
      <w:pPr>
        <w:pStyle w:val="Prrafodelista"/>
        <w:numPr>
          <w:ilvl w:val="1"/>
          <w:numId w:val="3"/>
        </w:numPr>
        <w:jc w:val="both"/>
      </w:pPr>
      <w:r>
        <w:rPr>
          <w:b/>
        </w:rPr>
        <w:t xml:space="preserve">ELABORAR EN ESTRICTO ORDEN UNA LISTA DE ELEGIBLES QUE RECOJA A TODOS LOS DOCENTES TCO, MTO, CATEDRA Y HONORARIOS. </w:t>
      </w:r>
      <w:r>
        <w:t>Se trata de elaborar una tabla de calificaciones de todos los docentes de vinculación especial con base en los siguientes factores ponderados</w:t>
      </w:r>
    </w:p>
    <w:p w:rsidR="0052105A" w:rsidRDefault="008C0380">
      <w:pPr>
        <w:pStyle w:val="Prrafodelista"/>
        <w:numPr>
          <w:ilvl w:val="2"/>
          <w:numId w:val="3"/>
        </w:numPr>
        <w:rPr>
          <w:b/>
        </w:rPr>
      </w:pPr>
      <w:r>
        <w:rPr>
          <w:b/>
        </w:rPr>
        <w:t>Experiencia acreditada o certificada en la U.D. 20%</w:t>
      </w:r>
    </w:p>
    <w:p w:rsidR="0052105A" w:rsidRDefault="008C0380">
      <w:pPr>
        <w:pStyle w:val="Prrafodelista"/>
        <w:numPr>
          <w:ilvl w:val="2"/>
          <w:numId w:val="3"/>
        </w:numPr>
        <w:rPr>
          <w:b/>
        </w:rPr>
      </w:pPr>
      <w:r>
        <w:rPr>
          <w:b/>
        </w:rPr>
        <w:t>Evaluación aplicada durante el periodo de existencia de la evaluación docente  30%</w:t>
      </w:r>
    </w:p>
    <w:p w:rsidR="0052105A" w:rsidRDefault="008C0380">
      <w:pPr>
        <w:pStyle w:val="Prrafodelista"/>
        <w:numPr>
          <w:ilvl w:val="2"/>
          <w:numId w:val="3"/>
        </w:numPr>
        <w:rPr>
          <w:b/>
        </w:rPr>
      </w:pPr>
      <w:r>
        <w:rPr>
          <w:b/>
        </w:rPr>
        <w:t>Títulos académicos 20%</w:t>
      </w:r>
    </w:p>
    <w:p w:rsidR="0052105A" w:rsidRDefault="008C0380">
      <w:pPr>
        <w:pStyle w:val="Prrafodelista"/>
        <w:numPr>
          <w:ilvl w:val="2"/>
          <w:numId w:val="3"/>
        </w:numPr>
        <w:rPr>
          <w:b/>
        </w:rPr>
      </w:pPr>
      <w:r>
        <w:rPr>
          <w:b/>
        </w:rPr>
        <w:t>Otra experiencia docente 5%</w:t>
      </w:r>
    </w:p>
    <w:p w:rsidR="0052105A" w:rsidRDefault="008C0380">
      <w:pPr>
        <w:pStyle w:val="Prrafodelista"/>
        <w:numPr>
          <w:ilvl w:val="2"/>
          <w:numId w:val="3"/>
        </w:numPr>
        <w:rPr>
          <w:b/>
        </w:rPr>
      </w:pPr>
      <w:r>
        <w:rPr>
          <w:b/>
        </w:rPr>
        <w:t>Experiencia profesional 10%</w:t>
      </w:r>
    </w:p>
    <w:p w:rsidR="0052105A" w:rsidRDefault="008C0380">
      <w:pPr>
        <w:pStyle w:val="Prrafodelista"/>
        <w:numPr>
          <w:ilvl w:val="2"/>
          <w:numId w:val="3"/>
        </w:numPr>
        <w:rPr>
          <w:b/>
        </w:rPr>
      </w:pPr>
      <w:r>
        <w:rPr>
          <w:b/>
        </w:rPr>
        <w:t>Productividad académica (publicaciones, investigaciones, etc.) 10%</w:t>
      </w:r>
    </w:p>
    <w:p w:rsidR="0052105A" w:rsidRDefault="008C0380">
      <w:pPr>
        <w:pStyle w:val="Prrafodelista"/>
        <w:numPr>
          <w:ilvl w:val="2"/>
          <w:numId w:val="3"/>
        </w:numPr>
        <w:rPr>
          <w:b/>
        </w:rPr>
      </w:pPr>
      <w:r>
        <w:rPr>
          <w:b/>
        </w:rPr>
        <w:t>Manejo segunda lengua 5%</w:t>
      </w:r>
    </w:p>
    <w:p w:rsidR="0052105A" w:rsidRDefault="008C0380">
      <w:pPr>
        <w:pStyle w:val="Prrafodelista"/>
        <w:numPr>
          <w:ilvl w:val="1"/>
          <w:numId w:val="3"/>
        </w:numPr>
      </w:pPr>
      <w:r>
        <w:rPr>
          <w:b/>
        </w:rPr>
        <w:t>ELABORAR PARA 2015 LAS NECESIDADES DE PLANTA DOCENTE DE MODO QUE SE CUMPLAN LOS CRITERISO MINIMOS DE ACTUALIZACIÓN EN LA PLANTA.</w:t>
      </w:r>
    </w:p>
    <w:p w:rsidR="0052105A" w:rsidRDefault="008C0380">
      <w:pPr>
        <w:pStyle w:val="Prrafodelista"/>
        <w:numPr>
          <w:ilvl w:val="2"/>
          <w:numId w:val="3"/>
        </w:numPr>
      </w:pPr>
      <w:r>
        <w:t>Establecer la planta actual de la Universidad desglosada por facultad y proyecto curricular</w:t>
      </w:r>
    </w:p>
    <w:p w:rsidR="0052105A" w:rsidRDefault="008C0380">
      <w:pPr>
        <w:pStyle w:val="Prrafodelista"/>
        <w:numPr>
          <w:ilvl w:val="2"/>
          <w:numId w:val="3"/>
        </w:numPr>
        <w:jc w:val="both"/>
      </w:pPr>
      <w:r>
        <w:t>Establecer necesidades con base en los actuales planes curriculares con registro calificado cuya vigencia expira por lo menos en 2 años (necesidades docentes –hora clase créditos, investigación -5 proyectos por cada línea existente-como parte del currículo, proyección social  -5 proyectos por cada línea existente -como parte del currículo-) Con base en información real de proyectos curriculares de pre y postgrado</w:t>
      </w:r>
    </w:p>
    <w:p w:rsidR="0052105A" w:rsidRDefault="008C0380">
      <w:pPr>
        <w:pStyle w:val="Prrafodelista"/>
        <w:numPr>
          <w:ilvl w:val="2"/>
          <w:numId w:val="3"/>
        </w:numPr>
        <w:jc w:val="both"/>
      </w:pPr>
      <w:r>
        <w:t>Establecer criterios de Misión y Visión del 03/97, PUI del 2001, Planes de desarrollo de 2007-2016, procesos de reforma y demás proyecciones a 2017 con los mismos criterios anteriores y comparar con puntos 1 y 2</w:t>
      </w:r>
    </w:p>
    <w:p w:rsidR="0052105A" w:rsidRDefault="008C0380">
      <w:pPr>
        <w:pStyle w:val="Prrafodelista"/>
        <w:numPr>
          <w:ilvl w:val="2"/>
          <w:numId w:val="3"/>
        </w:numPr>
        <w:jc w:val="both"/>
      </w:pPr>
      <w:r>
        <w:lastRenderedPageBreak/>
        <w:t xml:space="preserve">Revisar la lista de plazas faltantes y proyectar actos administrativos que han de suplir tales plazas </w:t>
      </w:r>
    </w:p>
    <w:p w:rsidR="0052105A" w:rsidRDefault="008C0380">
      <w:pPr>
        <w:pStyle w:val="Prrafodelista"/>
        <w:numPr>
          <w:ilvl w:val="1"/>
          <w:numId w:val="3"/>
        </w:numPr>
        <w:rPr>
          <w:b/>
        </w:rPr>
      </w:pPr>
      <w:r>
        <w:rPr>
          <w:b/>
        </w:rPr>
        <w:t>CON BASE EN LA ACTUALIZACIÓN DE NECESIDADES A 2015 PROYECTAR A 2025 CON LAS POSIBLES NUEVAS FACULTADES Y NUEVOS PROGRAMAS</w:t>
      </w:r>
    </w:p>
    <w:p w:rsidR="0052105A" w:rsidRDefault="008C0380">
      <w:pPr>
        <w:pStyle w:val="Prrafodelista"/>
        <w:numPr>
          <w:ilvl w:val="2"/>
          <w:numId w:val="3"/>
        </w:numPr>
        <w:jc w:val="both"/>
      </w:pPr>
      <w:r>
        <w:t>Obtener un listado proyectado de los programas existentes al 2025 con sus posibles currículos, sus posibles  líneas de investigación y de proyección social, su posible</w:t>
      </w:r>
    </w:p>
    <w:p w:rsidR="0052105A" w:rsidRDefault="008C0380">
      <w:pPr>
        <w:pStyle w:val="Prrafodelista"/>
        <w:numPr>
          <w:ilvl w:val="2"/>
          <w:numId w:val="3"/>
        </w:numPr>
        <w:jc w:val="both"/>
      </w:pPr>
      <w:r>
        <w:t xml:space="preserve">Calcular el Número de docentes requerido en total para cubrir a 2025: todos los cursos del currículo, un </w:t>
      </w:r>
      <w:proofErr w:type="spellStart"/>
      <w:r>
        <w:t>pull</w:t>
      </w:r>
      <w:proofErr w:type="spellEnd"/>
      <w:r>
        <w:t xml:space="preserve"> de 10 investigaciones por línea y Un </w:t>
      </w:r>
      <w:proofErr w:type="spellStart"/>
      <w:r>
        <w:t>pull</w:t>
      </w:r>
      <w:proofErr w:type="spellEnd"/>
      <w:r>
        <w:t xml:space="preserve"> de 10 proyectos de extensión por línea del currículo</w:t>
      </w:r>
    </w:p>
    <w:p w:rsidR="0052105A" w:rsidRDefault="008C0380">
      <w:pPr>
        <w:pStyle w:val="Prrafodelista"/>
        <w:numPr>
          <w:ilvl w:val="2"/>
          <w:numId w:val="3"/>
        </w:numPr>
        <w:jc w:val="both"/>
      </w:pPr>
      <w:r>
        <w:t>Determinas costos presupuestales de habilitar llenar déficit de necesidades de la planta actual y la proyectada a 2025</w:t>
      </w:r>
    </w:p>
    <w:p w:rsidR="0052105A" w:rsidRDefault="008C0380">
      <w:pPr>
        <w:pStyle w:val="Prrafodelista"/>
        <w:numPr>
          <w:ilvl w:val="0"/>
          <w:numId w:val="3"/>
        </w:numPr>
        <w:rPr>
          <w:b/>
        </w:rPr>
      </w:pPr>
      <w:r>
        <w:rPr>
          <w:b/>
        </w:rPr>
        <w:t>ESCENARIOS POSIBLES</w:t>
      </w:r>
    </w:p>
    <w:p w:rsidR="0052105A" w:rsidRDefault="008C0380">
      <w:pPr>
        <w:pStyle w:val="Prrafodelista"/>
        <w:numPr>
          <w:ilvl w:val="1"/>
          <w:numId w:val="3"/>
        </w:numPr>
        <w:rPr>
          <w:b/>
        </w:rPr>
      </w:pPr>
      <w:r>
        <w:rPr>
          <w:b/>
        </w:rPr>
        <w:t>ASIMILACIÓN DIRECTA EN ESTRICTO ORDEN DE LA TABLA DE ELEGIBLES</w:t>
      </w:r>
    </w:p>
    <w:p w:rsidR="0052105A" w:rsidRDefault="008C0380">
      <w:pPr>
        <w:ind w:left="1080"/>
      </w:pPr>
      <w:r>
        <w:t>Se considera la lista d</w:t>
      </w:r>
      <w:r w:rsidR="00172001">
        <w:t>e elegibles en estricto orden con tres posibilidades:</w:t>
      </w:r>
    </w:p>
    <w:p w:rsidR="0052105A" w:rsidRDefault="008C0380">
      <w:pPr>
        <w:pStyle w:val="Prrafodelista"/>
        <w:numPr>
          <w:ilvl w:val="2"/>
          <w:numId w:val="3"/>
        </w:numPr>
        <w:jc w:val="both"/>
      </w:pPr>
      <w:r>
        <w:t>De acuerdo a presupuesto, en estricto orden de lista de calificación de</w:t>
      </w:r>
      <w:r w:rsidR="007012A0">
        <w:t xml:space="preserve"> la tabla de</w:t>
      </w:r>
      <w:r>
        <w:t xml:space="preserve"> profesores hasta terminar </w:t>
      </w:r>
      <w:r w:rsidR="007012A0">
        <w:t>el l</w:t>
      </w:r>
      <w:r>
        <w:t>istado</w:t>
      </w:r>
      <w:r w:rsidR="007012A0">
        <w:t>. S</w:t>
      </w:r>
      <w:r>
        <w:t>i faltan</w:t>
      </w:r>
      <w:r w:rsidR="00172001">
        <w:t xml:space="preserve"> plazas se abren</w:t>
      </w:r>
      <w:r>
        <w:t xml:space="preserve"> a concurso abierto</w:t>
      </w:r>
      <w:r w:rsidR="007012A0">
        <w:t>. Se vincula a los docentes interesados. Aquellos que no lo quieran hacer lo manifiestan.</w:t>
      </w:r>
    </w:p>
    <w:p w:rsidR="0052105A" w:rsidRDefault="008C0380">
      <w:pPr>
        <w:pStyle w:val="Prrafodelista"/>
        <w:numPr>
          <w:ilvl w:val="2"/>
          <w:numId w:val="3"/>
        </w:numPr>
        <w:jc w:val="both"/>
      </w:pPr>
      <w:r>
        <w:t xml:space="preserve">De acuerdo a necesidades reales de cada Facultad en estricto orden de lista de calificación según perfil y presupuesto sin salir de la lista y hasta terminar. Si faltan </w:t>
      </w:r>
      <w:r w:rsidR="007012A0">
        <w:t>plazas se v</w:t>
      </w:r>
      <w:r>
        <w:t>a</w:t>
      </w:r>
      <w:r w:rsidR="007012A0">
        <w:t>n a</w:t>
      </w:r>
      <w:r>
        <w:t xml:space="preserve"> concurso abierto</w:t>
      </w:r>
    </w:p>
    <w:p w:rsidR="0052105A" w:rsidRDefault="008C0380">
      <w:pPr>
        <w:pStyle w:val="Prrafodelista"/>
        <w:numPr>
          <w:ilvl w:val="2"/>
          <w:numId w:val="3"/>
        </w:numPr>
        <w:jc w:val="both"/>
      </w:pPr>
      <w:r>
        <w:t>De acuerdo a necesidades reales de cada facultad existente y proyectada con posibilidad de acudir a concurso abierto en caso de no existencia del perfil en la lista</w:t>
      </w:r>
      <w:r w:rsidR="007012A0">
        <w:t>. Para ello, e</w:t>
      </w:r>
      <w:r>
        <w:t>s necesario terminar la lista y asegura</w:t>
      </w:r>
      <w:r w:rsidR="007012A0">
        <w:t>r</w:t>
      </w:r>
      <w:r>
        <w:t xml:space="preserve"> criterio preferente</w:t>
      </w:r>
    </w:p>
    <w:p w:rsidR="0052105A" w:rsidRDefault="008C0380">
      <w:pPr>
        <w:pStyle w:val="Prrafodelista"/>
        <w:numPr>
          <w:ilvl w:val="1"/>
          <w:numId w:val="3"/>
        </w:numPr>
        <w:rPr>
          <w:b/>
        </w:rPr>
      </w:pPr>
      <w:r>
        <w:rPr>
          <w:b/>
        </w:rPr>
        <w:t>CONCURSO INTERNO DE ACUERDO A PERFILES POR PROYECTO CURRICULAR O FACULTAD</w:t>
      </w:r>
    </w:p>
    <w:p w:rsidR="0052105A" w:rsidRDefault="008C0380">
      <w:pPr>
        <w:pStyle w:val="Prrafodelista"/>
        <w:ind w:left="1440"/>
      </w:pPr>
      <w:r>
        <w:t>En este caso se requiere una reglamentación análoga al 05 de 2007 o el mismo 05 pero para concurso interno o de formalización</w:t>
      </w:r>
    </w:p>
    <w:p w:rsidR="007012A0" w:rsidRDefault="007012A0">
      <w:pPr>
        <w:pStyle w:val="Prrafodelista"/>
        <w:numPr>
          <w:ilvl w:val="2"/>
          <w:numId w:val="3"/>
        </w:numPr>
        <w:jc w:val="both"/>
      </w:pPr>
      <w:r>
        <w:t>Cada Facultad establece el perfil requerido</w:t>
      </w:r>
    </w:p>
    <w:p w:rsidR="0052105A" w:rsidRDefault="008C0380">
      <w:pPr>
        <w:pStyle w:val="Prrafodelista"/>
        <w:numPr>
          <w:ilvl w:val="2"/>
          <w:numId w:val="3"/>
        </w:numPr>
        <w:jc w:val="both"/>
      </w:pPr>
      <w:r>
        <w:t xml:space="preserve">De acuerdo a perfiles por facultad concursan los docentes </w:t>
      </w:r>
      <w:r w:rsidR="007012A0">
        <w:t>que</w:t>
      </w:r>
      <w:r>
        <w:t xml:space="preserve"> cumplan </w:t>
      </w:r>
      <w:r w:rsidR="007012A0">
        <w:t xml:space="preserve">el mismo, </w:t>
      </w:r>
      <w:r>
        <w:t>de la lista de elegibles y se someten a calificaciones entre ellos hasta completar la lista</w:t>
      </w:r>
      <w:r w:rsidR="007012A0">
        <w:t xml:space="preserve"> de docentes temporales</w:t>
      </w:r>
    </w:p>
    <w:p w:rsidR="0052105A" w:rsidRDefault="007012A0">
      <w:pPr>
        <w:pStyle w:val="Prrafodelista"/>
        <w:numPr>
          <w:ilvl w:val="2"/>
          <w:numId w:val="3"/>
        </w:numPr>
        <w:jc w:val="both"/>
      </w:pPr>
      <w:r>
        <w:lastRenderedPageBreak/>
        <w:t xml:space="preserve">En aquellos casos en que el perfil no se cumple taxativamente los docentes de la lista con mayor aproximación podrán participar del </w:t>
      </w:r>
      <w:r w:rsidR="008C0380">
        <w:t xml:space="preserve">Concurso </w:t>
      </w:r>
      <w:r>
        <w:t>I</w:t>
      </w:r>
      <w:r w:rsidR="008C0380">
        <w:t>nterno</w:t>
      </w:r>
      <w:r>
        <w:t>. Cuando definitivamente sea imposible llenar la plaza con personal docente de la lista de elegibles se abrirá convocatoria abierta. Siempre que se demuestre la necesidad mediante estudio certificado por el Consejo de Facultad y</w:t>
      </w:r>
      <w:r w:rsidR="00D73D5B">
        <w:t>/o</w:t>
      </w:r>
      <w:r>
        <w:t xml:space="preserve"> del Consejo Académico.</w:t>
      </w:r>
    </w:p>
    <w:p w:rsidR="0052105A" w:rsidRDefault="008C0380">
      <w:pPr>
        <w:pStyle w:val="Prrafodelista"/>
        <w:numPr>
          <w:ilvl w:val="1"/>
          <w:numId w:val="3"/>
        </w:numPr>
        <w:rPr>
          <w:b/>
        </w:rPr>
      </w:pPr>
      <w:r>
        <w:rPr>
          <w:b/>
        </w:rPr>
        <w:t>CONCURSO ABIERTO APLICANDO CRITERIO PREFERENTE:</w:t>
      </w:r>
    </w:p>
    <w:p w:rsidR="0052105A" w:rsidRDefault="008C0380">
      <w:pPr>
        <w:ind w:left="1134"/>
      </w:pPr>
      <w:r>
        <w:t>En este caso se requiere una reglamentación o modificación al 05 de 2007 que incorpore el criterio preferente a los docentes vinculados con la universidad, así:</w:t>
      </w:r>
    </w:p>
    <w:p w:rsidR="0052105A" w:rsidRDefault="008C0380">
      <w:pPr>
        <w:pStyle w:val="Prrafodelista"/>
        <w:numPr>
          <w:ilvl w:val="2"/>
          <w:numId w:val="3"/>
        </w:numPr>
        <w:jc w:val="both"/>
      </w:pPr>
      <w:r>
        <w:t>Experiencia en la U.D se convalida con el doble de puntaje</w:t>
      </w:r>
    </w:p>
    <w:p w:rsidR="0052105A" w:rsidRDefault="008C0380">
      <w:pPr>
        <w:pStyle w:val="Prrafodelista"/>
        <w:numPr>
          <w:ilvl w:val="2"/>
          <w:numId w:val="3"/>
        </w:numPr>
        <w:jc w:val="both"/>
      </w:pPr>
      <w:r>
        <w:t>El puntaje en la prueba escrita y oral se convalida con la calificación de evaluación docente de la tabla de calificaciones de los profesores de vinculación temporal o de elegibles, salvo que el docente autónomamente quiera surtir el proceso</w:t>
      </w:r>
    </w:p>
    <w:p w:rsidR="0052105A" w:rsidRDefault="008C0380">
      <w:pPr>
        <w:pStyle w:val="Prrafodelista"/>
        <w:numPr>
          <w:ilvl w:val="2"/>
          <w:numId w:val="3"/>
        </w:numPr>
        <w:jc w:val="both"/>
      </w:pPr>
      <w:r>
        <w:t>Todos los ítems que no impliquen comparación tendrán el valor de la tabla de calificaciones de los docentes de vinculación temporal o elegibles, salvo que el profesor asuma lo contrario expresándolo por escrito</w:t>
      </w:r>
    </w:p>
    <w:p w:rsidR="0052105A" w:rsidRDefault="008C0380">
      <w:pPr>
        <w:pStyle w:val="Prrafodelista"/>
        <w:numPr>
          <w:ilvl w:val="2"/>
          <w:numId w:val="3"/>
        </w:numPr>
        <w:jc w:val="both"/>
      </w:pPr>
      <w:r>
        <w:t>Es posible que taxativamente se explicite que para ser profesor de planta de la U.D. se da preferencia a los docentes catedráticos o que hayan estados vinculados con la U.D.</w:t>
      </w:r>
    </w:p>
    <w:p w:rsidR="00D73D5B" w:rsidRDefault="00D73D5B">
      <w:pPr>
        <w:pStyle w:val="Prrafodelista"/>
        <w:numPr>
          <w:ilvl w:val="0"/>
          <w:numId w:val="3"/>
        </w:numPr>
        <w:jc w:val="both"/>
        <w:rPr>
          <w:b/>
        </w:rPr>
      </w:pPr>
      <w:r>
        <w:rPr>
          <w:b/>
        </w:rPr>
        <w:t>INTERROGANTES A RESOLVER.</w:t>
      </w:r>
    </w:p>
    <w:p w:rsidR="00D73D5B" w:rsidRPr="00D73D5B" w:rsidRDefault="00D73D5B" w:rsidP="00D73D5B">
      <w:pPr>
        <w:ind w:left="360"/>
        <w:jc w:val="both"/>
      </w:pPr>
      <w:r w:rsidRPr="00D73D5B">
        <w:t>E</w:t>
      </w:r>
      <w:r>
        <w:t xml:space="preserve">l estudio de carga docente y el proceso de formalización </w:t>
      </w:r>
      <w:proofErr w:type="gramStart"/>
      <w:r>
        <w:t>debe</w:t>
      </w:r>
      <w:proofErr w:type="gramEnd"/>
      <w:r>
        <w:t xml:space="preserve"> resolver los siguientes interrogantes dándole la salida correspondiente:</w:t>
      </w:r>
    </w:p>
    <w:p w:rsidR="00D73D5B" w:rsidRPr="00D73D5B" w:rsidRDefault="00D73D5B" w:rsidP="00D73D5B">
      <w:pPr>
        <w:pStyle w:val="Prrafodelista"/>
        <w:numPr>
          <w:ilvl w:val="0"/>
          <w:numId w:val="5"/>
        </w:numPr>
        <w:jc w:val="both"/>
      </w:pPr>
      <w:r>
        <w:t xml:space="preserve">¿Cuál es el Número </w:t>
      </w:r>
      <w:r w:rsidRPr="00D73D5B">
        <w:t>Total horas de docencia</w:t>
      </w:r>
      <w:r>
        <w:t>, investigación y proyección social</w:t>
      </w:r>
      <w:r w:rsidRPr="00D73D5B">
        <w:t xml:space="preserve"> </w:t>
      </w:r>
      <w:r>
        <w:t xml:space="preserve">que </w:t>
      </w:r>
      <w:r w:rsidRPr="00D73D5B">
        <w:t>hay en los actuales programas</w:t>
      </w:r>
      <w:r>
        <w:t>?</w:t>
      </w:r>
    </w:p>
    <w:p w:rsidR="00D73D5B" w:rsidRPr="00D73D5B" w:rsidRDefault="00D73D5B" w:rsidP="00D73D5B">
      <w:pPr>
        <w:pStyle w:val="Prrafodelista"/>
        <w:numPr>
          <w:ilvl w:val="0"/>
          <w:numId w:val="5"/>
        </w:numPr>
        <w:jc w:val="both"/>
      </w:pPr>
      <w:r>
        <w:t xml:space="preserve">¿Cuál es el No </w:t>
      </w:r>
      <w:r w:rsidRPr="00D73D5B">
        <w:t xml:space="preserve">Total horas de investigación </w:t>
      </w:r>
      <w:r>
        <w:t xml:space="preserve">que </w:t>
      </w:r>
      <w:r w:rsidRPr="00D73D5B">
        <w:t>debe</w:t>
      </w:r>
      <w:r>
        <w:t>n darse</w:t>
      </w:r>
      <w:r w:rsidRPr="00D73D5B">
        <w:t xml:space="preserve"> en los actuales programas</w:t>
      </w:r>
      <w:r>
        <w:t>?</w:t>
      </w:r>
    </w:p>
    <w:p w:rsidR="00D73D5B" w:rsidRPr="00D73D5B" w:rsidRDefault="00D73D5B" w:rsidP="00D73D5B">
      <w:pPr>
        <w:pStyle w:val="Prrafodelista"/>
        <w:numPr>
          <w:ilvl w:val="0"/>
          <w:numId w:val="5"/>
        </w:numPr>
        <w:jc w:val="both"/>
      </w:pPr>
      <w:r>
        <w:t xml:space="preserve">¿Cuál es el </w:t>
      </w:r>
      <w:r w:rsidRPr="00D73D5B">
        <w:t xml:space="preserve">Total horas de proyección social deben </w:t>
      </w:r>
      <w:r>
        <w:t>darse</w:t>
      </w:r>
      <w:r w:rsidRPr="00D73D5B">
        <w:t xml:space="preserve"> en los actuales programas</w:t>
      </w:r>
      <w:r>
        <w:t>?</w:t>
      </w:r>
    </w:p>
    <w:p w:rsidR="00D73D5B" w:rsidRPr="00D73D5B" w:rsidRDefault="00D73D5B" w:rsidP="00D73D5B">
      <w:pPr>
        <w:pStyle w:val="Prrafodelista"/>
        <w:numPr>
          <w:ilvl w:val="0"/>
          <w:numId w:val="5"/>
        </w:numPr>
        <w:jc w:val="both"/>
      </w:pPr>
      <w:r>
        <w:t xml:space="preserve">¿Cuál debe ser el </w:t>
      </w:r>
      <w:r w:rsidRPr="00D73D5B">
        <w:t xml:space="preserve">Total horas de gestión académica </w:t>
      </w:r>
      <w:r>
        <w:t xml:space="preserve">que </w:t>
      </w:r>
      <w:r w:rsidRPr="00D73D5B">
        <w:t>se requieren por programa, por facultad y en</w:t>
      </w:r>
      <w:r>
        <w:t>, general en</w:t>
      </w:r>
      <w:r w:rsidRPr="00D73D5B">
        <w:t xml:space="preserve"> la U.D</w:t>
      </w:r>
      <w:r>
        <w:t>?</w:t>
      </w:r>
    </w:p>
    <w:p w:rsidR="00D73D5B" w:rsidRPr="00D73D5B" w:rsidRDefault="00D73D5B" w:rsidP="00D73D5B">
      <w:pPr>
        <w:pStyle w:val="Prrafodelista"/>
        <w:numPr>
          <w:ilvl w:val="0"/>
          <w:numId w:val="5"/>
        </w:numPr>
        <w:jc w:val="both"/>
      </w:pPr>
      <w:r>
        <w:t>¿Cuáles deben ser los valores de l</w:t>
      </w:r>
      <w:r w:rsidRPr="00D73D5B">
        <w:t>os mismos ítem</w:t>
      </w:r>
      <w:r>
        <w:t>s</w:t>
      </w:r>
      <w:r w:rsidRPr="00D73D5B">
        <w:t xml:space="preserve"> </w:t>
      </w:r>
      <w:r>
        <w:t xml:space="preserve">de las preguntas anteriores </w:t>
      </w:r>
      <w:r w:rsidRPr="00D73D5B">
        <w:t>en los programas a ofrecer por fuera de las facultades existentes</w:t>
      </w:r>
      <w:r>
        <w:t>?</w:t>
      </w:r>
    </w:p>
    <w:p w:rsidR="00D73D5B" w:rsidRPr="00D73D5B" w:rsidRDefault="00D73D5B" w:rsidP="00D73D5B">
      <w:pPr>
        <w:pStyle w:val="Prrafodelista"/>
        <w:numPr>
          <w:ilvl w:val="0"/>
          <w:numId w:val="5"/>
        </w:numPr>
        <w:jc w:val="both"/>
      </w:pPr>
      <w:r>
        <w:t xml:space="preserve">¿Cuál es valor del </w:t>
      </w:r>
      <w:r w:rsidRPr="00D73D5B">
        <w:t>Rubro actual de hora catedra, TCO y MTO</w:t>
      </w:r>
      <w:r>
        <w:t>?</w:t>
      </w:r>
    </w:p>
    <w:p w:rsidR="00D73D5B" w:rsidRPr="00D73D5B" w:rsidRDefault="00D73D5B" w:rsidP="00D73D5B">
      <w:pPr>
        <w:pStyle w:val="Prrafodelista"/>
        <w:numPr>
          <w:ilvl w:val="0"/>
          <w:numId w:val="5"/>
        </w:numPr>
        <w:jc w:val="both"/>
      </w:pPr>
      <w:r>
        <w:lastRenderedPageBreak/>
        <w:t xml:space="preserve">¿Cuál es el valor de la </w:t>
      </w:r>
      <w:r w:rsidRPr="00D73D5B">
        <w:t>Migración del 80% de ese rubro a formalización de la planta docente</w:t>
      </w:r>
      <w:r>
        <w:t>?</w:t>
      </w:r>
    </w:p>
    <w:p w:rsidR="0052105A" w:rsidRDefault="008C0380">
      <w:pPr>
        <w:pStyle w:val="Prrafodelista"/>
        <w:numPr>
          <w:ilvl w:val="0"/>
          <w:numId w:val="3"/>
        </w:numPr>
        <w:jc w:val="both"/>
        <w:rPr>
          <w:b/>
        </w:rPr>
      </w:pPr>
      <w:r>
        <w:rPr>
          <w:b/>
        </w:rPr>
        <w:t>CRONOGRAMA DE LA FORMALIZACIÓN</w:t>
      </w:r>
    </w:p>
    <w:p w:rsidR="0052105A" w:rsidRDefault="008C0380">
      <w:pPr>
        <w:numPr>
          <w:ilvl w:val="0"/>
          <w:numId w:val="4"/>
        </w:numPr>
        <w:ind w:left="1068"/>
        <w:jc w:val="both"/>
      </w:pPr>
      <w:r>
        <w:t>Resolución de</w:t>
      </w:r>
      <w:r w:rsidR="004C211E">
        <w:t xml:space="preserve"> </w:t>
      </w:r>
      <w:r>
        <w:t>las preguntas anteriores por proyecto curricular existentes y proyectados ( agosto 2015)</w:t>
      </w:r>
    </w:p>
    <w:p w:rsidR="0052105A" w:rsidRDefault="008C0380">
      <w:pPr>
        <w:numPr>
          <w:ilvl w:val="0"/>
          <w:numId w:val="4"/>
        </w:numPr>
        <w:ind w:left="1068"/>
        <w:jc w:val="both"/>
      </w:pPr>
      <w:r>
        <w:t>Comparación de lo existente con lo requerido (septiembre 2015)</w:t>
      </w:r>
    </w:p>
    <w:p w:rsidR="0052105A" w:rsidRDefault="008C0380">
      <w:pPr>
        <w:numPr>
          <w:ilvl w:val="0"/>
          <w:numId w:val="4"/>
        </w:numPr>
        <w:ind w:left="1068"/>
        <w:jc w:val="both"/>
      </w:pPr>
      <w:r>
        <w:t>Análisis presupuestal para cumplir con lo requerido (octubre 2015)</w:t>
      </w:r>
    </w:p>
    <w:p w:rsidR="0052105A" w:rsidRDefault="008C0380">
      <w:pPr>
        <w:numPr>
          <w:ilvl w:val="0"/>
          <w:numId w:val="4"/>
        </w:numPr>
        <w:ind w:left="1068"/>
        <w:jc w:val="both"/>
      </w:pPr>
      <w:r>
        <w:t>Actualización planta dentro de un proceso de asimilación, concurso interno o concurso abierto con criterio preferente (Noviembre 2015a enero de 2016)</w:t>
      </w:r>
    </w:p>
    <w:p w:rsidR="0052105A" w:rsidRDefault="008C0380">
      <w:pPr>
        <w:numPr>
          <w:ilvl w:val="0"/>
          <w:numId w:val="4"/>
        </w:numPr>
        <w:ind w:left="1068"/>
        <w:jc w:val="both"/>
      </w:pPr>
      <w:r>
        <w:t>Acto de creación de la planta global de la universidad particularizando por facultad y teniendo en cuenta proyecciones (Diciembre de 2015)</w:t>
      </w:r>
    </w:p>
    <w:p w:rsidR="0052105A" w:rsidRDefault="008C0380">
      <w:pPr>
        <w:numPr>
          <w:ilvl w:val="0"/>
          <w:numId w:val="4"/>
        </w:numPr>
        <w:ind w:left="1068"/>
        <w:jc w:val="both"/>
      </w:pPr>
      <w:r>
        <w:t>Convocatorias para suplir planta en forma paulatina –Enero 2016 a 2020) acompañado de exigencias presupuestales para lograrlo</w:t>
      </w:r>
    </w:p>
    <w:p w:rsidR="0052105A" w:rsidRDefault="0052105A">
      <w:pPr>
        <w:ind w:left="348"/>
        <w:jc w:val="both"/>
      </w:pPr>
    </w:p>
    <w:p w:rsidR="00E149DA" w:rsidRPr="00E149DA" w:rsidRDefault="00843697" w:rsidP="00E149DA">
      <w:pPr>
        <w:spacing w:after="0" w:line="240" w:lineRule="auto"/>
        <w:ind w:left="346"/>
        <w:jc w:val="center"/>
        <w:rPr>
          <w:b/>
        </w:rPr>
      </w:pPr>
      <w:r>
        <w:rPr>
          <w:b/>
        </w:rPr>
        <w:t xml:space="preserve">     </w:t>
      </w:r>
      <w:bookmarkStart w:id="0" w:name="_GoBack"/>
      <w:bookmarkEnd w:id="0"/>
      <w:r>
        <w:rPr>
          <w:b/>
        </w:rPr>
        <w:t xml:space="preserve">   </w:t>
      </w:r>
      <w:r w:rsidR="00E149DA" w:rsidRPr="00E149DA">
        <w:rPr>
          <w:b/>
        </w:rPr>
        <w:t>JAIRO RUIZ</w:t>
      </w:r>
      <w:r w:rsidR="00E149DA" w:rsidRPr="00E149DA">
        <w:rPr>
          <w:b/>
        </w:rPr>
        <w:tab/>
      </w:r>
      <w:r w:rsidR="00E149DA" w:rsidRPr="00E149DA">
        <w:rPr>
          <w:b/>
        </w:rPr>
        <w:tab/>
      </w:r>
      <w:r w:rsidR="00E149DA" w:rsidRPr="00E149DA">
        <w:rPr>
          <w:b/>
        </w:rPr>
        <w:tab/>
      </w:r>
      <w:r w:rsidR="00E149DA" w:rsidRPr="00E149DA">
        <w:rPr>
          <w:b/>
        </w:rPr>
        <w:tab/>
      </w:r>
      <w:r w:rsidR="00E149DA" w:rsidRPr="00E149DA">
        <w:rPr>
          <w:b/>
        </w:rPr>
        <w:tab/>
        <w:t>MARIA ISOLA SALAZAR</w:t>
      </w:r>
    </w:p>
    <w:p w:rsidR="00E149DA" w:rsidRPr="00E149DA" w:rsidRDefault="00E149DA" w:rsidP="00E149DA">
      <w:pPr>
        <w:spacing w:after="0" w:line="240" w:lineRule="auto"/>
        <w:ind w:left="346"/>
        <w:jc w:val="center"/>
        <w:rPr>
          <w:b/>
        </w:rPr>
      </w:pPr>
      <w:r w:rsidRPr="00E149DA">
        <w:rPr>
          <w:b/>
        </w:rPr>
        <w:t>ASPU UD</w:t>
      </w:r>
      <w:r w:rsidRPr="00E149DA">
        <w:rPr>
          <w:b/>
        </w:rPr>
        <w:tab/>
      </w:r>
      <w:r w:rsidRPr="00E149DA">
        <w:rPr>
          <w:b/>
        </w:rPr>
        <w:tab/>
      </w:r>
      <w:r w:rsidRPr="00E149DA">
        <w:rPr>
          <w:b/>
        </w:rPr>
        <w:tab/>
      </w:r>
      <w:r w:rsidRPr="00E149DA">
        <w:rPr>
          <w:b/>
        </w:rPr>
        <w:tab/>
      </w:r>
      <w:r w:rsidRPr="00E149DA">
        <w:rPr>
          <w:b/>
        </w:rPr>
        <w:tab/>
      </w:r>
      <w:r w:rsidRPr="00E149DA">
        <w:rPr>
          <w:b/>
        </w:rPr>
        <w:tab/>
        <w:t>ASPU VINES</w:t>
      </w:r>
    </w:p>
    <w:sectPr w:rsidR="00E149DA" w:rsidRPr="00E149DA">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CBD" w:rsidRDefault="00815CBD">
      <w:pPr>
        <w:spacing w:after="0" w:line="240" w:lineRule="auto"/>
      </w:pPr>
      <w:r>
        <w:separator/>
      </w:r>
    </w:p>
  </w:endnote>
  <w:endnote w:type="continuationSeparator" w:id="0">
    <w:p w:rsidR="00815CBD" w:rsidRDefault="0081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CBD" w:rsidRDefault="00815CBD">
      <w:pPr>
        <w:spacing w:after="0" w:line="240" w:lineRule="auto"/>
      </w:pPr>
      <w:r>
        <w:rPr>
          <w:color w:val="000000"/>
        </w:rPr>
        <w:separator/>
      </w:r>
    </w:p>
  </w:footnote>
  <w:footnote w:type="continuationSeparator" w:id="0">
    <w:p w:rsidR="00815CBD" w:rsidRDefault="00815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077F"/>
    <w:multiLevelType w:val="multilevel"/>
    <w:tmpl w:val="959AD4D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
    <w:nsid w:val="1FBE786B"/>
    <w:multiLevelType w:val="multilevel"/>
    <w:tmpl w:val="C9BCDE46"/>
    <w:lvl w:ilvl="0">
      <w:numFmt w:val="bullet"/>
      <w:lvlText w:val="•"/>
      <w:lvlJc w:val="left"/>
      <w:pPr>
        <w:ind w:left="720" w:hanging="360"/>
      </w:pPr>
      <w:rPr>
        <w:rFonts w:ascii="Times New Roman" w:hAnsi="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abstractNum w:abstractNumId="2">
    <w:nsid w:val="3D2A2E6E"/>
    <w:multiLevelType w:val="multilevel"/>
    <w:tmpl w:val="E58817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752C26"/>
    <w:multiLevelType w:val="multilevel"/>
    <w:tmpl w:val="B6FA4274"/>
    <w:lvl w:ilvl="0">
      <w:numFmt w:val="bullet"/>
      <w:lvlText w:val="•"/>
      <w:lvlJc w:val="left"/>
      <w:pPr>
        <w:ind w:left="720" w:hanging="360"/>
      </w:pPr>
      <w:rPr>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D1633EB"/>
    <w:multiLevelType w:val="hybridMultilevel"/>
    <w:tmpl w:val="0450E58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2105A"/>
    <w:rsid w:val="00172001"/>
    <w:rsid w:val="002B1F7A"/>
    <w:rsid w:val="004C211E"/>
    <w:rsid w:val="0052105A"/>
    <w:rsid w:val="007012A0"/>
    <w:rsid w:val="00815CBD"/>
    <w:rsid w:val="00843697"/>
    <w:rsid w:val="008C0380"/>
    <w:rsid w:val="00D73D5B"/>
    <w:rsid w:val="00E149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pPr>
      <w:ind w:left="720"/>
    </w:pPr>
  </w:style>
  <w:style w:type="paragraph" w:customStyle="1" w:styleId="Default">
    <w:name w:val="Default"/>
    <w:pPr>
      <w:autoSpaceDE w:val="0"/>
      <w:spacing w:after="0" w:line="240" w:lineRule="auto"/>
      <w:textAlignment w:val="auto"/>
    </w:pPr>
    <w:rPr>
      <w:rFonts w:ascii="Times New Roman" w:hAnsi="Times New Roman"/>
      <w:color w:val="000000"/>
      <w:sz w:val="24"/>
      <w:szCs w:val="24"/>
    </w:rPr>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basedOn w:val="Fuentedeprrafopredete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pPr>
      <w:ind w:left="720"/>
    </w:pPr>
  </w:style>
  <w:style w:type="paragraph" w:customStyle="1" w:styleId="Default">
    <w:name w:val="Default"/>
    <w:pPr>
      <w:autoSpaceDE w:val="0"/>
      <w:spacing w:after="0" w:line="240" w:lineRule="auto"/>
      <w:textAlignment w:val="auto"/>
    </w:pPr>
    <w:rPr>
      <w:rFonts w:ascii="Times New Roman" w:hAnsi="Times New Roman"/>
      <w:color w:val="000000"/>
      <w:sz w:val="24"/>
      <w:szCs w:val="24"/>
    </w:rPr>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basedOn w:val="Fuentedeprrafopredete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90719">
      <w:bodyDiv w:val="1"/>
      <w:marLeft w:val="0"/>
      <w:marRight w:val="0"/>
      <w:marTop w:val="0"/>
      <w:marBottom w:val="0"/>
      <w:divBdr>
        <w:top w:val="none" w:sz="0" w:space="0" w:color="auto"/>
        <w:left w:val="none" w:sz="0" w:space="0" w:color="auto"/>
        <w:bottom w:val="none" w:sz="0" w:space="0" w:color="auto"/>
        <w:right w:val="none" w:sz="0" w:space="0" w:color="auto"/>
      </w:divBdr>
      <w:divsChild>
        <w:div w:id="394474577">
          <w:marLeft w:val="547"/>
          <w:marRight w:val="0"/>
          <w:marTop w:val="120"/>
          <w:marBottom w:val="0"/>
          <w:divBdr>
            <w:top w:val="none" w:sz="0" w:space="0" w:color="auto"/>
            <w:left w:val="none" w:sz="0" w:space="0" w:color="auto"/>
            <w:bottom w:val="none" w:sz="0" w:space="0" w:color="auto"/>
            <w:right w:val="none" w:sz="0" w:space="0" w:color="auto"/>
          </w:divBdr>
        </w:div>
        <w:div w:id="1841501796">
          <w:marLeft w:val="547"/>
          <w:marRight w:val="0"/>
          <w:marTop w:val="120"/>
          <w:marBottom w:val="0"/>
          <w:divBdr>
            <w:top w:val="none" w:sz="0" w:space="0" w:color="auto"/>
            <w:left w:val="none" w:sz="0" w:space="0" w:color="auto"/>
            <w:bottom w:val="none" w:sz="0" w:space="0" w:color="auto"/>
            <w:right w:val="none" w:sz="0" w:space="0" w:color="auto"/>
          </w:divBdr>
        </w:div>
        <w:div w:id="1878199727">
          <w:marLeft w:val="547"/>
          <w:marRight w:val="0"/>
          <w:marTop w:val="120"/>
          <w:marBottom w:val="0"/>
          <w:divBdr>
            <w:top w:val="none" w:sz="0" w:space="0" w:color="auto"/>
            <w:left w:val="none" w:sz="0" w:space="0" w:color="auto"/>
            <w:bottom w:val="none" w:sz="0" w:space="0" w:color="auto"/>
            <w:right w:val="none" w:sz="0" w:space="0" w:color="auto"/>
          </w:divBdr>
        </w:div>
        <w:div w:id="1465267159">
          <w:marLeft w:val="547"/>
          <w:marRight w:val="0"/>
          <w:marTop w:val="120"/>
          <w:marBottom w:val="0"/>
          <w:divBdr>
            <w:top w:val="none" w:sz="0" w:space="0" w:color="auto"/>
            <w:left w:val="none" w:sz="0" w:space="0" w:color="auto"/>
            <w:bottom w:val="none" w:sz="0" w:space="0" w:color="auto"/>
            <w:right w:val="none" w:sz="0" w:space="0" w:color="auto"/>
          </w:divBdr>
        </w:div>
        <w:div w:id="1282955287">
          <w:marLeft w:val="547"/>
          <w:marRight w:val="0"/>
          <w:marTop w:val="120"/>
          <w:marBottom w:val="0"/>
          <w:divBdr>
            <w:top w:val="none" w:sz="0" w:space="0" w:color="auto"/>
            <w:left w:val="none" w:sz="0" w:space="0" w:color="auto"/>
            <w:bottom w:val="none" w:sz="0" w:space="0" w:color="auto"/>
            <w:right w:val="none" w:sz="0" w:space="0" w:color="auto"/>
          </w:divBdr>
        </w:div>
        <w:div w:id="1329021890">
          <w:marLeft w:val="547"/>
          <w:marRight w:val="0"/>
          <w:marTop w:val="120"/>
          <w:marBottom w:val="0"/>
          <w:divBdr>
            <w:top w:val="none" w:sz="0" w:space="0" w:color="auto"/>
            <w:left w:val="none" w:sz="0" w:space="0" w:color="auto"/>
            <w:bottom w:val="none" w:sz="0" w:space="0" w:color="auto"/>
            <w:right w:val="none" w:sz="0" w:space="0" w:color="auto"/>
          </w:divBdr>
        </w:div>
        <w:div w:id="676464713">
          <w:marLeft w:val="547"/>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1882</Words>
  <Characters>10353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Ruiz</dc:creator>
  <cp:lastModifiedBy>Jairo Ruiz</cp:lastModifiedBy>
  <cp:revision>3</cp:revision>
  <dcterms:created xsi:type="dcterms:W3CDTF">2015-06-30T14:08:00Z</dcterms:created>
  <dcterms:modified xsi:type="dcterms:W3CDTF">2015-07-01T20:19:00Z</dcterms:modified>
</cp:coreProperties>
</file>