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FF" w:rsidRDefault="009C18A4" w:rsidP="006B32FF">
      <w:pPr>
        <w:jc w:val="both"/>
        <w:rPr>
          <w:rFonts w:ascii="Arial" w:hAnsi="Arial" w:cs="Arial"/>
          <w:sz w:val="24"/>
          <w:szCs w:val="24"/>
        </w:rPr>
      </w:pPr>
      <w:bookmarkStart w:id="0" w:name="_GoBack"/>
      <w:bookmarkEnd w:id="0"/>
      <w:r>
        <w:rPr>
          <w:rFonts w:ascii="Arial" w:hAnsi="Arial" w:cs="Arial"/>
          <w:sz w:val="24"/>
          <w:szCs w:val="24"/>
        </w:rPr>
        <w:t xml:space="preserve">Roosevelt Javier Rico Cárdenas   </w:t>
      </w:r>
      <w:proofErr w:type="spellStart"/>
      <w:r>
        <w:rPr>
          <w:rFonts w:ascii="Arial" w:hAnsi="Arial" w:cs="Arial"/>
          <w:sz w:val="24"/>
          <w:szCs w:val="24"/>
        </w:rPr>
        <w:t>Cod</w:t>
      </w:r>
      <w:proofErr w:type="spellEnd"/>
      <w:r>
        <w:rPr>
          <w:rFonts w:ascii="Arial" w:hAnsi="Arial" w:cs="Arial"/>
          <w:sz w:val="24"/>
          <w:szCs w:val="24"/>
        </w:rPr>
        <w:t>. 20131073027</w:t>
      </w:r>
    </w:p>
    <w:p w:rsidR="008127C0" w:rsidRDefault="00BB3129" w:rsidP="006B32FF">
      <w:pPr>
        <w:jc w:val="center"/>
        <w:rPr>
          <w:rFonts w:ascii="Arial" w:hAnsi="Arial" w:cs="Arial"/>
          <w:sz w:val="24"/>
          <w:szCs w:val="24"/>
        </w:rPr>
      </w:pPr>
      <w:r>
        <w:rPr>
          <w:rFonts w:ascii="Arial" w:hAnsi="Arial" w:cs="Arial"/>
          <w:sz w:val="24"/>
          <w:szCs w:val="24"/>
        </w:rPr>
        <w:t>Acuerdo 003 participación y democracia</w:t>
      </w:r>
    </w:p>
    <w:p w:rsidR="00BB3129" w:rsidRDefault="00BB3129" w:rsidP="00BB3129">
      <w:pPr>
        <w:jc w:val="both"/>
        <w:rPr>
          <w:rFonts w:ascii="Arial" w:hAnsi="Arial" w:cs="Arial"/>
          <w:sz w:val="24"/>
          <w:szCs w:val="24"/>
        </w:rPr>
      </w:pPr>
      <w:r>
        <w:rPr>
          <w:rFonts w:ascii="Arial" w:hAnsi="Arial" w:cs="Arial"/>
          <w:sz w:val="24"/>
          <w:szCs w:val="24"/>
        </w:rPr>
        <w:t>Dentro del acuerdo</w:t>
      </w:r>
      <w:r w:rsidR="006068AB">
        <w:rPr>
          <w:rFonts w:ascii="Arial" w:hAnsi="Arial" w:cs="Arial"/>
          <w:sz w:val="24"/>
          <w:szCs w:val="24"/>
        </w:rPr>
        <w:t xml:space="preserve"> </w:t>
      </w:r>
      <w:proofErr w:type="spellStart"/>
      <w:r w:rsidR="006068AB">
        <w:rPr>
          <w:rFonts w:ascii="Arial" w:hAnsi="Arial" w:cs="Arial"/>
          <w:sz w:val="24"/>
          <w:szCs w:val="24"/>
        </w:rPr>
        <w:t>acuerdo</w:t>
      </w:r>
      <w:proofErr w:type="spellEnd"/>
      <w:r w:rsidR="006068AB">
        <w:rPr>
          <w:rFonts w:ascii="Arial" w:hAnsi="Arial" w:cs="Arial"/>
          <w:sz w:val="24"/>
          <w:szCs w:val="24"/>
        </w:rPr>
        <w:t xml:space="preserve"> 003 </w:t>
      </w:r>
      <w:r>
        <w:rPr>
          <w:rFonts w:ascii="Arial" w:hAnsi="Arial" w:cs="Arial"/>
          <w:sz w:val="24"/>
          <w:szCs w:val="24"/>
        </w:rPr>
        <w:t>el cual nos rige en la actualidad como esta</w:t>
      </w:r>
      <w:r w:rsidR="006068AB">
        <w:rPr>
          <w:rFonts w:ascii="Arial" w:hAnsi="Arial" w:cs="Arial"/>
          <w:sz w:val="24"/>
          <w:szCs w:val="24"/>
        </w:rPr>
        <w:t xml:space="preserve">tuto orgánico de la universidad tiene básicamente dos espacios en los cuales se deja claro </w:t>
      </w:r>
      <w:r w:rsidR="006B32FF">
        <w:rPr>
          <w:rFonts w:ascii="Arial" w:hAnsi="Arial" w:cs="Arial"/>
          <w:sz w:val="24"/>
          <w:szCs w:val="24"/>
        </w:rPr>
        <w:t>cómo</w:t>
      </w:r>
      <w:r w:rsidR="006068AB">
        <w:rPr>
          <w:rFonts w:ascii="Arial" w:hAnsi="Arial" w:cs="Arial"/>
          <w:sz w:val="24"/>
          <w:szCs w:val="24"/>
        </w:rPr>
        <w:t xml:space="preserve"> se desarrollaran los organismos de gobierno de control al interior de la institución. A lo largo de los estatutos de gobierno encontramos las </w:t>
      </w:r>
      <w:r w:rsidR="006B32FF">
        <w:rPr>
          <w:rFonts w:ascii="Arial" w:hAnsi="Arial" w:cs="Arial"/>
          <w:sz w:val="24"/>
          <w:szCs w:val="24"/>
        </w:rPr>
        <w:t>indicaciones</w:t>
      </w:r>
      <w:r w:rsidR="006068AB">
        <w:rPr>
          <w:rFonts w:ascii="Arial" w:hAnsi="Arial" w:cs="Arial"/>
          <w:sz w:val="24"/>
          <w:szCs w:val="24"/>
        </w:rPr>
        <w:t xml:space="preserve"> para la conformación del gobierno de la universidad, conformando consejos, partiendo del consejo curricular, de facultad, consejo académico y finalmente el consejo superior, siendo este ú</w:t>
      </w:r>
      <w:r w:rsidR="006B32FF">
        <w:rPr>
          <w:rFonts w:ascii="Arial" w:hAnsi="Arial" w:cs="Arial"/>
          <w:sz w:val="24"/>
          <w:szCs w:val="24"/>
        </w:rPr>
        <w:t>ltimo el organismos má</w:t>
      </w:r>
      <w:r w:rsidR="006068AB">
        <w:rPr>
          <w:rFonts w:ascii="Arial" w:hAnsi="Arial" w:cs="Arial"/>
          <w:sz w:val="24"/>
          <w:szCs w:val="24"/>
        </w:rPr>
        <w:t xml:space="preserve">s importante dentro de la institución. </w:t>
      </w:r>
    </w:p>
    <w:p w:rsidR="006068AB" w:rsidRDefault="006068AB" w:rsidP="00BB3129">
      <w:pPr>
        <w:jc w:val="both"/>
        <w:rPr>
          <w:rFonts w:ascii="Arial" w:hAnsi="Arial" w:cs="Arial"/>
          <w:sz w:val="24"/>
          <w:szCs w:val="24"/>
        </w:rPr>
      </w:pPr>
      <w:r>
        <w:rPr>
          <w:rFonts w:ascii="Arial" w:hAnsi="Arial" w:cs="Arial"/>
          <w:sz w:val="24"/>
          <w:szCs w:val="24"/>
        </w:rPr>
        <w:t>Los consejos de la universidad estarán conformados por:</w:t>
      </w:r>
    </w:p>
    <w:p w:rsidR="006068AB" w:rsidRDefault="006068AB" w:rsidP="00BB3129">
      <w:pPr>
        <w:jc w:val="both"/>
        <w:rPr>
          <w:rFonts w:ascii="Arial" w:hAnsi="Arial" w:cs="Arial"/>
          <w:sz w:val="24"/>
          <w:szCs w:val="24"/>
        </w:rPr>
      </w:pPr>
      <w:r>
        <w:rPr>
          <w:rFonts w:ascii="Arial" w:hAnsi="Arial" w:cs="Arial"/>
          <w:sz w:val="24"/>
          <w:szCs w:val="24"/>
        </w:rPr>
        <w:t>Consejo superior</w:t>
      </w:r>
    </w:p>
    <w:p w:rsidR="00D23D6D" w:rsidRDefault="006068AB" w:rsidP="006068AB">
      <w:pPr>
        <w:jc w:val="both"/>
        <w:rPr>
          <w:rFonts w:ascii="Arial" w:hAnsi="Arial" w:cs="Arial"/>
          <w:sz w:val="24"/>
          <w:szCs w:val="24"/>
        </w:rPr>
      </w:pPr>
      <w:r w:rsidRPr="006068AB">
        <w:rPr>
          <w:rFonts w:ascii="Arial" w:hAnsi="Arial" w:cs="Arial"/>
          <w:sz w:val="24"/>
          <w:szCs w:val="24"/>
        </w:rPr>
        <w:t>1. El Alcalde Mayor de Bogotá, o su delegado.                                                                                                                                                                                 2.</w:t>
      </w:r>
      <w:r w:rsidR="00D23D6D">
        <w:rPr>
          <w:rFonts w:ascii="Arial" w:hAnsi="Arial" w:cs="Arial"/>
          <w:sz w:val="24"/>
          <w:szCs w:val="24"/>
        </w:rPr>
        <w:t xml:space="preserve"> </w:t>
      </w:r>
      <w:r w:rsidRPr="006068AB">
        <w:rPr>
          <w:rFonts w:ascii="Arial" w:hAnsi="Arial" w:cs="Arial"/>
          <w:sz w:val="24"/>
          <w:szCs w:val="24"/>
        </w:rPr>
        <w:t xml:space="preserve">Un representante del Presidente de la República, quien preside las sesiones en ausencia del Alcalde Mayor o su delegado           </w:t>
      </w:r>
    </w:p>
    <w:p w:rsidR="00D23D6D" w:rsidRDefault="006068AB" w:rsidP="006068AB">
      <w:pPr>
        <w:jc w:val="both"/>
        <w:rPr>
          <w:rFonts w:ascii="Arial" w:hAnsi="Arial" w:cs="Arial"/>
          <w:sz w:val="24"/>
          <w:szCs w:val="24"/>
        </w:rPr>
      </w:pPr>
      <w:r w:rsidRPr="006068AB">
        <w:rPr>
          <w:rFonts w:ascii="Arial" w:hAnsi="Arial" w:cs="Arial"/>
          <w:sz w:val="24"/>
          <w:szCs w:val="24"/>
        </w:rPr>
        <w:t xml:space="preserve">3. El Ministro de Educación Nacional, o su delegado.                                                                                                                                                              4. Un representante de las  directivas  académicas,  elegido  por el Consejo  Académico entre sus miembros.                                            </w:t>
      </w:r>
    </w:p>
    <w:p w:rsidR="00D23D6D" w:rsidRDefault="006068AB" w:rsidP="006068AB">
      <w:pPr>
        <w:jc w:val="both"/>
        <w:rPr>
          <w:rFonts w:ascii="Arial" w:hAnsi="Arial" w:cs="Arial"/>
          <w:sz w:val="24"/>
          <w:szCs w:val="24"/>
        </w:rPr>
      </w:pPr>
      <w:r w:rsidRPr="006068AB">
        <w:rPr>
          <w:rFonts w:ascii="Arial" w:hAnsi="Arial" w:cs="Arial"/>
          <w:sz w:val="24"/>
          <w:szCs w:val="24"/>
        </w:rPr>
        <w:t>5. Un ex  rector de la Universidad Distrital Francisco José de Caldas elegido por los ex</w:t>
      </w:r>
      <w:r w:rsidR="006B32FF">
        <w:rPr>
          <w:rFonts w:ascii="Arial" w:hAnsi="Arial" w:cs="Arial"/>
          <w:sz w:val="24"/>
          <w:szCs w:val="24"/>
        </w:rPr>
        <w:t xml:space="preserve"> </w:t>
      </w:r>
      <w:r w:rsidRPr="006068AB">
        <w:rPr>
          <w:rFonts w:ascii="Arial" w:hAnsi="Arial" w:cs="Arial"/>
          <w:sz w:val="24"/>
          <w:szCs w:val="24"/>
        </w:rPr>
        <w:t xml:space="preserve">rectores.                                                                         </w:t>
      </w:r>
    </w:p>
    <w:p w:rsidR="00D23D6D" w:rsidRDefault="006068AB" w:rsidP="006068AB">
      <w:pPr>
        <w:jc w:val="both"/>
        <w:rPr>
          <w:rFonts w:ascii="Arial" w:hAnsi="Arial" w:cs="Arial"/>
          <w:sz w:val="24"/>
          <w:szCs w:val="24"/>
        </w:rPr>
      </w:pPr>
      <w:r w:rsidRPr="006068AB">
        <w:rPr>
          <w:rFonts w:ascii="Arial" w:hAnsi="Arial" w:cs="Arial"/>
          <w:sz w:val="24"/>
          <w:szCs w:val="24"/>
        </w:rPr>
        <w:t>6. Un profesor de la Universidad, o su suplente, elegido por los profesores.                                                                                                                7. Un estudiante de la Universidad, o  su  suplente,</w:t>
      </w:r>
      <w:r w:rsidR="00D23D6D">
        <w:rPr>
          <w:rFonts w:ascii="Arial" w:hAnsi="Arial" w:cs="Arial"/>
          <w:sz w:val="24"/>
          <w:szCs w:val="24"/>
        </w:rPr>
        <w:t xml:space="preserve">  elegido  por los estudiantes </w:t>
      </w:r>
      <w:r w:rsidRPr="006068AB">
        <w:rPr>
          <w:rFonts w:ascii="Arial" w:hAnsi="Arial" w:cs="Arial"/>
          <w:sz w:val="24"/>
          <w:szCs w:val="24"/>
        </w:rPr>
        <w:t xml:space="preserve">                                                                                                           </w:t>
      </w:r>
    </w:p>
    <w:p w:rsidR="006068AB" w:rsidRPr="006068AB" w:rsidRDefault="006068AB" w:rsidP="006068AB">
      <w:pPr>
        <w:jc w:val="both"/>
        <w:rPr>
          <w:rFonts w:ascii="Arial" w:hAnsi="Arial" w:cs="Arial"/>
          <w:sz w:val="24"/>
          <w:szCs w:val="24"/>
        </w:rPr>
      </w:pPr>
      <w:r w:rsidRPr="006068AB">
        <w:rPr>
          <w:rFonts w:ascii="Arial" w:hAnsi="Arial" w:cs="Arial"/>
          <w:sz w:val="24"/>
          <w:szCs w:val="24"/>
        </w:rPr>
        <w:t>8. Un egresado graduado de la Universidad Distrital, o su suplente, elegido por los egresados graduados de la Institución.</w:t>
      </w:r>
    </w:p>
    <w:p w:rsidR="006068AB" w:rsidRDefault="006068AB" w:rsidP="006068AB">
      <w:pPr>
        <w:jc w:val="both"/>
        <w:rPr>
          <w:rFonts w:ascii="Arial" w:hAnsi="Arial" w:cs="Arial"/>
          <w:sz w:val="24"/>
          <w:szCs w:val="24"/>
        </w:rPr>
      </w:pPr>
      <w:r w:rsidRPr="006068AB">
        <w:rPr>
          <w:rFonts w:ascii="Arial" w:hAnsi="Arial" w:cs="Arial"/>
          <w:sz w:val="24"/>
          <w:szCs w:val="24"/>
        </w:rPr>
        <w:t>9. Un representante  del sector  productivo, elegido por el Consejo Superior Universitario.</w:t>
      </w:r>
    </w:p>
    <w:p w:rsidR="00D23D6D" w:rsidRDefault="00D23D6D" w:rsidP="006068AB">
      <w:pPr>
        <w:jc w:val="both"/>
        <w:rPr>
          <w:rFonts w:ascii="Arial" w:hAnsi="Arial" w:cs="Arial"/>
          <w:sz w:val="24"/>
          <w:szCs w:val="24"/>
        </w:rPr>
      </w:pPr>
      <w:r>
        <w:rPr>
          <w:rFonts w:ascii="Arial" w:hAnsi="Arial" w:cs="Arial"/>
          <w:sz w:val="24"/>
          <w:szCs w:val="24"/>
        </w:rPr>
        <w:t xml:space="preserve">En este órgano vemos como que se integra a partir de muchos sectores incluso algunos algo ajenos a la comunidad y los representantes de estudiante, egresado, estudiantes y </w:t>
      </w:r>
      <w:r w:rsidR="006B32FF">
        <w:rPr>
          <w:rFonts w:ascii="Arial" w:hAnsi="Arial" w:cs="Arial"/>
          <w:sz w:val="24"/>
          <w:szCs w:val="24"/>
        </w:rPr>
        <w:t>ex rectores</w:t>
      </w:r>
      <w:r>
        <w:rPr>
          <w:rFonts w:ascii="Arial" w:hAnsi="Arial" w:cs="Arial"/>
          <w:sz w:val="24"/>
          <w:szCs w:val="24"/>
        </w:rPr>
        <w:t xml:space="preserve"> son elegidos democráticamente este organismo de igual manera </w:t>
      </w:r>
      <w:r w:rsidR="006B32FF">
        <w:rPr>
          <w:rFonts w:ascii="Arial" w:hAnsi="Arial" w:cs="Arial"/>
          <w:sz w:val="24"/>
          <w:szCs w:val="24"/>
        </w:rPr>
        <w:t>está</w:t>
      </w:r>
      <w:r>
        <w:rPr>
          <w:rFonts w:ascii="Arial" w:hAnsi="Arial" w:cs="Arial"/>
          <w:sz w:val="24"/>
          <w:szCs w:val="24"/>
        </w:rPr>
        <w:t xml:space="preserve"> consignado por la constitución </w:t>
      </w:r>
      <w:proofErr w:type="spellStart"/>
      <w:r>
        <w:rPr>
          <w:rFonts w:ascii="Arial" w:hAnsi="Arial" w:cs="Arial"/>
          <w:sz w:val="24"/>
          <w:szCs w:val="24"/>
        </w:rPr>
        <w:t>mas</w:t>
      </w:r>
      <w:proofErr w:type="spellEnd"/>
      <w:r>
        <w:rPr>
          <w:rFonts w:ascii="Arial" w:hAnsi="Arial" w:cs="Arial"/>
          <w:sz w:val="24"/>
          <w:szCs w:val="24"/>
        </w:rPr>
        <w:t xml:space="preserve"> exactamente por la ley 30 y en teoría tiene una amplia representación de la comunidad en general lo cual debería garantizar una regulación basada en la diversidad de los sectores que allí tienen participación.</w:t>
      </w:r>
    </w:p>
    <w:p w:rsidR="00D23D6D" w:rsidRDefault="00D23D6D" w:rsidP="006068AB">
      <w:pPr>
        <w:jc w:val="both"/>
        <w:rPr>
          <w:rFonts w:ascii="Arial" w:hAnsi="Arial" w:cs="Arial"/>
          <w:sz w:val="24"/>
          <w:szCs w:val="24"/>
        </w:rPr>
      </w:pPr>
      <w:r>
        <w:rPr>
          <w:rFonts w:ascii="Arial" w:hAnsi="Arial" w:cs="Arial"/>
          <w:sz w:val="24"/>
          <w:szCs w:val="24"/>
        </w:rPr>
        <w:t xml:space="preserve">Consejo académico </w:t>
      </w:r>
    </w:p>
    <w:p w:rsidR="00D23D6D" w:rsidRPr="00D23D6D" w:rsidRDefault="00D23D6D" w:rsidP="00D23D6D">
      <w:pPr>
        <w:jc w:val="both"/>
        <w:rPr>
          <w:rFonts w:ascii="Arial" w:hAnsi="Arial" w:cs="Arial"/>
          <w:sz w:val="24"/>
          <w:szCs w:val="24"/>
        </w:rPr>
      </w:pPr>
      <w:r w:rsidRPr="00D23D6D">
        <w:rPr>
          <w:rFonts w:ascii="Arial" w:hAnsi="Arial" w:cs="Arial"/>
          <w:sz w:val="24"/>
          <w:szCs w:val="24"/>
        </w:rPr>
        <w:t>a.) El Rector, quien es su Presidente.</w:t>
      </w:r>
    </w:p>
    <w:p w:rsidR="00D23D6D" w:rsidRPr="00D23D6D" w:rsidRDefault="00D23D6D" w:rsidP="00D23D6D">
      <w:pPr>
        <w:jc w:val="both"/>
        <w:rPr>
          <w:rFonts w:ascii="Arial" w:hAnsi="Arial" w:cs="Arial"/>
          <w:sz w:val="24"/>
          <w:szCs w:val="24"/>
        </w:rPr>
      </w:pPr>
      <w:r w:rsidRPr="00D23D6D">
        <w:rPr>
          <w:rFonts w:ascii="Arial" w:hAnsi="Arial" w:cs="Arial"/>
          <w:sz w:val="24"/>
          <w:szCs w:val="24"/>
        </w:rPr>
        <w:lastRenderedPageBreak/>
        <w:t>b.) El Vicerrector Académico, quien es su Vicepresidente.</w:t>
      </w:r>
    </w:p>
    <w:p w:rsidR="00D23D6D" w:rsidRPr="00D23D6D" w:rsidRDefault="00D23D6D" w:rsidP="00D23D6D">
      <w:pPr>
        <w:jc w:val="both"/>
        <w:rPr>
          <w:rFonts w:ascii="Arial" w:hAnsi="Arial" w:cs="Arial"/>
          <w:sz w:val="24"/>
          <w:szCs w:val="24"/>
        </w:rPr>
      </w:pPr>
      <w:proofErr w:type="gramStart"/>
      <w:r w:rsidRPr="00D23D6D">
        <w:rPr>
          <w:rFonts w:ascii="Arial" w:hAnsi="Arial" w:cs="Arial"/>
          <w:sz w:val="24"/>
          <w:szCs w:val="24"/>
        </w:rPr>
        <w:t>c</w:t>
      </w:r>
      <w:proofErr w:type="gramEnd"/>
      <w:r w:rsidRPr="00D23D6D">
        <w:rPr>
          <w:rFonts w:ascii="Arial" w:hAnsi="Arial" w:cs="Arial"/>
          <w:sz w:val="24"/>
          <w:szCs w:val="24"/>
        </w:rPr>
        <w:t>.) El Vicerrector Administrativo y Financiero.</w:t>
      </w:r>
    </w:p>
    <w:p w:rsidR="00D23D6D" w:rsidRPr="00D23D6D" w:rsidRDefault="00D23D6D" w:rsidP="00D23D6D">
      <w:pPr>
        <w:jc w:val="both"/>
        <w:rPr>
          <w:rFonts w:ascii="Arial" w:hAnsi="Arial" w:cs="Arial"/>
          <w:sz w:val="24"/>
          <w:szCs w:val="24"/>
        </w:rPr>
      </w:pPr>
      <w:r w:rsidRPr="00D23D6D">
        <w:rPr>
          <w:rFonts w:ascii="Arial" w:hAnsi="Arial" w:cs="Arial"/>
          <w:sz w:val="24"/>
          <w:szCs w:val="24"/>
        </w:rPr>
        <w:t>d.) Los Decanos.</w:t>
      </w:r>
    </w:p>
    <w:p w:rsidR="00D23D6D" w:rsidRPr="00D23D6D" w:rsidRDefault="00D23D6D" w:rsidP="00D23D6D">
      <w:pPr>
        <w:jc w:val="both"/>
        <w:rPr>
          <w:rFonts w:ascii="Arial" w:hAnsi="Arial" w:cs="Arial"/>
          <w:sz w:val="24"/>
          <w:szCs w:val="24"/>
        </w:rPr>
      </w:pPr>
      <w:r w:rsidRPr="00D23D6D">
        <w:rPr>
          <w:rFonts w:ascii="Arial" w:hAnsi="Arial" w:cs="Arial"/>
          <w:sz w:val="24"/>
          <w:szCs w:val="24"/>
        </w:rPr>
        <w:t>e.) El Vicerrector de Investigación, Innovación, Creación, Extensión y</w:t>
      </w:r>
      <w:r>
        <w:rPr>
          <w:rFonts w:ascii="Arial" w:hAnsi="Arial" w:cs="Arial"/>
          <w:sz w:val="24"/>
          <w:szCs w:val="24"/>
        </w:rPr>
        <w:t xml:space="preserve"> </w:t>
      </w:r>
      <w:r w:rsidRPr="00D23D6D">
        <w:rPr>
          <w:rFonts w:ascii="Arial" w:hAnsi="Arial" w:cs="Arial"/>
          <w:sz w:val="24"/>
          <w:szCs w:val="24"/>
        </w:rPr>
        <w:t>Proyección Social.</w:t>
      </w:r>
    </w:p>
    <w:p w:rsidR="00D23D6D" w:rsidRPr="00D23D6D" w:rsidRDefault="00D23D6D" w:rsidP="00D23D6D">
      <w:pPr>
        <w:jc w:val="both"/>
        <w:rPr>
          <w:rFonts w:ascii="Arial" w:hAnsi="Arial" w:cs="Arial"/>
          <w:sz w:val="24"/>
          <w:szCs w:val="24"/>
        </w:rPr>
      </w:pPr>
      <w:r w:rsidRPr="00D23D6D">
        <w:rPr>
          <w:rFonts w:ascii="Arial" w:hAnsi="Arial" w:cs="Arial"/>
          <w:sz w:val="24"/>
          <w:szCs w:val="24"/>
        </w:rPr>
        <w:t>f.) Un Profesor  de  la Universidad o  su  suplente,  elegido  por  los  profesores.</w:t>
      </w:r>
    </w:p>
    <w:p w:rsidR="00D23D6D" w:rsidRDefault="00D23D6D" w:rsidP="00D23D6D">
      <w:pPr>
        <w:jc w:val="both"/>
        <w:rPr>
          <w:rFonts w:ascii="Arial" w:hAnsi="Arial" w:cs="Arial"/>
          <w:sz w:val="24"/>
          <w:szCs w:val="24"/>
        </w:rPr>
      </w:pPr>
      <w:r w:rsidRPr="00D23D6D">
        <w:rPr>
          <w:rFonts w:ascii="Arial" w:hAnsi="Arial" w:cs="Arial"/>
          <w:sz w:val="24"/>
          <w:szCs w:val="24"/>
        </w:rPr>
        <w:t xml:space="preserve"> g.) Un Estudiante de la Universidad, o su suplente, elegido por los estudiantes.</w:t>
      </w:r>
      <w:r>
        <w:rPr>
          <w:rFonts w:ascii="Arial" w:hAnsi="Arial" w:cs="Arial"/>
          <w:sz w:val="24"/>
          <w:szCs w:val="24"/>
        </w:rPr>
        <w:t xml:space="preserve"> </w:t>
      </w:r>
    </w:p>
    <w:p w:rsidR="00D23D6D" w:rsidRDefault="00D23D6D" w:rsidP="00D23D6D">
      <w:pPr>
        <w:jc w:val="both"/>
        <w:rPr>
          <w:rFonts w:ascii="Arial" w:hAnsi="Arial" w:cs="Arial"/>
          <w:sz w:val="24"/>
          <w:szCs w:val="24"/>
        </w:rPr>
      </w:pPr>
      <w:r>
        <w:rPr>
          <w:rFonts w:ascii="Arial" w:hAnsi="Arial" w:cs="Arial"/>
          <w:sz w:val="24"/>
          <w:szCs w:val="24"/>
        </w:rPr>
        <w:t xml:space="preserve">En este organismo vemos una disminución en la </w:t>
      </w:r>
      <w:r w:rsidR="006B32FF">
        <w:rPr>
          <w:rFonts w:ascii="Arial" w:hAnsi="Arial" w:cs="Arial"/>
          <w:sz w:val="24"/>
          <w:szCs w:val="24"/>
        </w:rPr>
        <w:t>participación</w:t>
      </w:r>
      <w:r>
        <w:rPr>
          <w:rFonts w:ascii="Arial" w:hAnsi="Arial" w:cs="Arial"/>
          <w:sz w:val="24"/>
          <w:szCs w:val="24"/>
        </w:rPr>
        <w:t xml:space="preserve"> de diversas partes de la comunidad y la amplitud de esta par</w:t>
      </w:r>
      <w:r w:rsidR="00EB3B61">
        <w:rPr>
          <w:rFonts w:ascii="Arial" w:hAnsi="Arial" w:cs="Arial"/>
          <w:sz w:val="24"/>
          <w:szCs w:val="24"/>
        </w:rPr>
        <w:t>a los sectores que si la tienen, vemos ya un órgano un poco más sectorizado que incluye tímidamente a la comunidad.</w:t>
      </w:r>
    </w:p>
    <w:p w:rsidR="00EB3B61" w:rsidRPr="00BB3129" w:rsidRDefault="00EB3B61" w:rsidP="00D23D6D">
      <w:pPr>
        <w:jc w:val="both"/>
        <w:rPr>
          <w:rFonts w:ascii="Arial" w:hAnsi="Arial" w:cs="Arial"/>
          <w:sz w:val="24"/>
          <w:szCs w:val="24"/>
        </w:rPr>
      </w:pPr>
      <w:r>
        <w:rPr>
          <w:rFonts w:ascii="Arial" w:hAnsi="Arial" w:cs="Arial"/>
          <w:sz w:val="24"/>
          <w:szCs w:val="24"/>
        </w:rPr>
        <w:t xml:space="preserve">Estos como los organismos </w:t>
      </w:r>
      <w:r w:rsidR="006B32FF">
        <w:rPr>
          <w:rFonts w:ascii="Arial" w:hAnsi="Arial" w:cs="Arial"/>
          <w:sz w:val="24"/>
          <w:szCs w:val="24"/>
        </w:rPr>
        <w:t>más</w:t>
      </w:r>
      <w:r>
        <w:rPr>
          <w:rFonts w:ascii="Arial" w:hAnsi="Arial" w:cs="Arial"/>
          <w:sz w:val="24"/>
          <w:szCs w:val="24"/>
        </w:rPr>
        <w:t xml:space="preserve"> importante al interior de la universidad y podemos ver que en general la comunidad aunque de una forma para algunos conceptos restringida tiene la posibilidad de expresarte  incluso en mayoría si vemos el concejo superior de modo que la problemática esta en otra parte y es que la universidad no tiene ningún estatuto o </w:t>
      </w:r>
      <w:r w:rsidR="006B32FF">
        <w:rPr>
          <w:rFonts w:ascii="Arial" w:hAnsi="Arial" w:cs="Arial"/>
          <w:sz w:val="24"/>
          <w:szCs w:val="24"/>
        </w:rPr>
        <w:t>artículo</w:t>
      </w:r>
      <w:r>
        <w:rPr>
          <w:rFonts w:ascii="Arial" w:hAnsi="Arial" w:cs="Arial"/>
          <w:sz w:val="24"/>
          <w:szCs w:val="24"/>
        </w:rPr>
        <w:t xml:space="preserve"> que se refiera a la </w:t>
      </w:r>
      <w:r w:rsidR="006B32FF">
        <w:rPr>
          <w:rFonts w:ascii="Arial" w:hAnsi="Arial" w:cs="Arial"/>
          <w:sz w:val="24"/>
          <w:szCs w:val="24"/>
        </w:rPr>
        <w:t>participación</w:t>
      </w:r>
      <w:r>
        <w:rPr>
          <w:rFonts w:ascii="Arial" w:hAnsi="Arial" w:cs="Arial"/>
          <w:sz w:val="24"/>
          <w:szCs w:val="24"/>
        </w:rPr>
        <w:t xml:space="preserve"> en general de la comunidad y su capacidad de plantear discusiones </w:t>
      </w:r>
      <w:r w:rsidR="006B32FF">
        <w:rPr>
          <w:rFonts w:ascii="Arial" w:hAnsi="Arial" w:cs="Arial"/>
          <w:sz w:val="24"/>
          <w:szCs w:val="24"/>
        </w:rPr>
        <w:t xml:space="preserve">a un nivel más básico pero realmente amplio </w:t>
      </w:r>
      <w:r>
        <w:rPr>
          <w:rFonts w:ascii="Arial" w:hAnsi="Arial" w:cs="Arial"/>
          <w:sz w:val="24"/>
          <w:szCs w:val="24"/>
        </w:rPr>
        <w:t xml:space="preserve">lo que genera que la </w:t>
      </w:r>
      <w:r w:rsidR="006B32FF">
        <w:rPr>
          <w:rFonts w:ascii="Arial" w:hAnsi="Arial" w:cs="Arial"/>
          <w:sz w:val="24"/>
          <w:szCs w:val="24"/>
        </w:rPr>
        <w:t>participación</w:t>
      </w:r>
      <w:r>
        <w:rPr>
          <w:rFonts w:ascii="Arial" w:hAnsi="Arial" w:cs="Arial"/>
          <w:sz w:val="24"/>
          <w:szCs w:val="24"/>
        </w:rPr>
        <w:t xml:space="preserve"> de la comunidad sea restringida totalmente a un voto, la elección de una persona la cual en realidad será quien decida por los demás </w:t>
      </w:r>
      <w:r w:rsidR="006B32FF">
        <w:rPr>
          <w:rFonts w:ascii="Arial" w:hAnsi="Arial" w:cs="Arial"/>
          <w:sz w:val="24"/>
          <w:szCs w:val="24"/>
        </w:rPr>
        <w:t>borrando así todo rasgo de participación amplia y democrática</w:t>
      </w:r>
    </w:p>
    <w:sectPr w:rsidR="00EB3B61" w:rsidRPr="00BB3129">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3129"/>
    <w:rsid w:val="00191A8D"/>
    <w:rsid w:val="006068AB"/>
    <w:rsid w:val="006B32FF"/>
    <w:rsid w:val="008127C0"/>
    <w:rsid w:val="009A7EB3"/>
    <w:rsid w:val="009C18A4"/>
    <w:rsid w:val="00BB3129"/>
    <w:rsid w:val="00D23D6D"/>
    <w:rsid w:val="00EB3B6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634</Words>
  <Characters>3489</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Roosevelt</dc:creator>
  <cp:lastModifiedBy>Jairo Ruiz</cp:lastModifiedBy>
  <cp:revision>2</cp:revision>
  <dcterms:created xsi:type="dcterms:W3CDTF">2015-06-03T02:30:00Z</dcterms:created>
  <dcterms:modified xsi:type="dcterms:W3CDTF">2015-06-03T02:30:00Z</dcterms:modified>
</cp:coreProperties>
</file>