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0F013F" w:rsidRPr="00C47CEC" w14:paraId="11F8D538" w14:textId="77777777" w:rsidTr="00046436">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28991D06" w14:textId="77777777" w:rsidR="000F013F" w:rsidRPr="00C47CEC" w:rsidRDefault="000B7DE0" w:rsidP="003D44FD">
            <w:pPr>
              <w:rPr>
                <w:rFonts w:ascii="Arial" w:hAnsi="Arial" w:cs="Arial"/>
                <w:b/>
                <w:sz w:val="22"/>
                <w:szCs w:val="22"/>
              </w:rPr>
            </w:pPr>
            <w:bookmarkStart w:id="0" w:name="_GoBack"/>
            <w:bookmarkEnd w:id="0"/>
            <w:r>
              <w:rPr>
                <w:rFonts w:ascii="Arial" w:hAnsi="Arial" w:cs="Arial"/>
                <w:noProof/>
                <w:sz w:val="22"/>
                <w:szCs w:val="22"/>
              </w:rPr>
              <w:object w:dxaOrig="1440" w:dyaOrig="1440" w14:anchorId="4D807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279619" r:id="rId8"/>
              </w:object>
            </w:r>
            <w:r w:rsidR="000F013F" w:rsidRPr="00C47CEC">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4649B26" w14:textId="77777777" w:rsidR="000F013F" w:rsidRPr="00C47CEC" w:rsidRDefault="000F013F" w:rsidP="003D44FD">
            <w:pPr>
              <w:pStyle w:val="Ttulo1"/>
              <w:tabs>
                <w:tab w:val="clear" w:pos="432"/>
              </w:tabs>
              <w:ind w:left="0" w:firstLine="0"/>
              <w:jc w:val="center"/>
              <w:rPr>
                <w:rFonts w:cs="Arial"/>
                <w:sz w:val="22"/>
                <w:szCs w:val="22"/>
              </w:rPr>
            </w:pPr>
            <w:r w:rsidRPr="00C47CEC">
              <w:rPr>
                <w:rFonts w:cs="Arial"/>
                <w:sz w:val="22"/>
                <w:szCs w:val="22"/>
              </w:rPr>
              <w:t>UNIVERSIDAD DISTRITAL FRANCISCO JOSÉ DE CALDAS</w:t>
            </w:r>
          </w:p>
          <w:p w14:paraId="62A0DD6A" w14:textId="77777777" w:rsidR="000F013F" w:rsidRPr="00C47CEC" w:rsidRDefault="000F013F" w:rsidP="003D44FD">
            <w:pPr>
              <w:pStyle w:val="Ttulo2"/>
              <w:tabs>
                <w:tab w:val="clear" w:pos="576"/>
              </w:tabs>
              <w:ind w:left="0" w:firstLine="0"/>
              <w:jc w:val="center"/>
              <w:rPr>
                <w:rFonts w:cs="Arial"/>
                <w:sz w:val="22"/>
                <w:szCs w:val="22"/>
              </w:rPr>
            </w:pPr>
            <w:r w:rsidRPr="00C47CEC">
              <w:rPr>
                <w:rFonts w:cs="Arial"/>
                <w:sz w:val="22"/>
                <w:szCs w:val="22"/>
              </w:rPr>
              <w:t>FACULTAD de artes-asab</w:t>
            </w:r>
          </w:p>
          <w:p w14:paraId="505B18D4" w14:textId="77777777" w:rsidR="000F013F" w:rsidRPr="00C47CEC" w:rsidRDefault="000F013F" w:rsidP="003D44FD">
            <w:pPr>
              <w:jc w:val="center"/>
              <w:rPr>
                <w:rFonts w:ascii="Arial" w:hAnsi="Arial" w:cs="Arial"/>
                <w:sz w:val="22"/>
                <w:szCs w:val="22"/>
                <w:lang w:val="es-ES_tradnl" w:eastAsia="es-MX"/>
              </w:rPr>
            </w:pPr>
            <w:r w:rsidRPr="00C47CEC">
              <w:rPr>
                <w:rFonts w:ascii="Arial" w:hAnsi="Arial" w:cs="Arial"/>
                <w:b/>
                <w:sz w:val="22"/>
                <w:szCs w:val="22"/>
              </w:rPr>
              <w:t>PROYECTO CURRICULAR DE ARTES ESCÉNICAS</w:t>
            </w:r>
          </w:p>
          <w:p w14:paraId="51D45761" w14:textId="77777777" w:rsidR="000F013F" w:rsidRPr="00C47CEC" w:rsidRDefault="000F013F" w:rsidP="003D44FD">
            <w:pPr>
              <w:jc w:val="center"/>
              <w:rPr>
                <w:rFonts w:ascii="Arial" w:hAnsi="Arial" w:cs="Arial"/>
                <w:w w:val="200"/>
                <w:sz w:val="22"/>
                <w:szCs w:val="22"/>
              </w:rPr>
            </w:pPr>
          </w:p>
          <w:p w14:paraId="7D752427" w14:textId="2862ED09" w:rsidR="000F013F" w:rsidRPr="00C47CEC" w:rsidRDefault="000F013F" w:rsidP="000F013F">
            <w:pPr>
              <w:jc w:val="center"/>
              <w:rPr>
                <w:rFonts w:ascii="Arial" w:hAnsi="Arial" w:cs="Arial"/>
                <w:sz w:val="22"/>
                <w:szCs w:val="22"/>
              </w:rPr>
            </w:pPr>
            <w:r w:rsidRPr="00C47CEC">
              <w:rPr>
                <w:rFonts w:ascii="Arial" w:hAnsi="Arial" w:cs="Arial"/>
                <w:w w:val="200"/>
                <w:sz w:val="22"/>
                <w:szCs w:val="22"/>
              </w:rPr>
              <w:t>SYLLABUS</w:t>
            </w:r>
          </w:p>
        </w:tc>
      </w:tr>
      <w:tr w:rsidR="003D44FD" w:rsidRPr="00C47CEC" w14:paraId="53B135FD" w14:textId="77777777" w:rsidTr="00013F7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218924C" w14:textId="77777777" w:rsidR="003D44FD" w:rsidRPr="00C47CEC" w:rsidRDefault="003D44FD" w:rsidP="003D44FD">
            <w:pPr>
              <w:pStyle w:val="Prrafodelista"/>
              <w:numPr>
                <w:ilvl w:val="0"/>
                <w:numId w:val="8"/>
              </w:numPr>
              <w:spacing w:line="360" w:lineRule="auto"/>
              <w:rPr>
                <w:rFonts w:ascii="Arial" w:hAnsi="Arial" w:cs="Arial"/>
                <w:b/>
                <w:sz w:val="22"/>
                <w:szCs w:val="22"/>
              </w:rPr>
            </w:pPr>
            <w:r w:rsidRPr="00C47CEC">
              <w:rPr>
                <w:rFonts w:ascii="Arial" w:hAnsi="Arial" w:cs="Arial"/>
                <w:b/>
                <w:sz w:val="22"/>
                <w:szCs w:val="22"/>
              </w:rPr>
              <w:t>IDENTIFICACIÓN DEL ESPACIO ACADÉMICO</w:t>
            </w:r>
          </w:p>
        </w:tc>
      </w:tr>
      <w:tr w:rsidR="003D44FD" w:rsidRPr="00C47CEC" w14:paraId="3C3F94DB" w14:textId="77777777" w:rsidTr="00013F7E">
        <w:trPr>
          <w:trHeight w:val="647"/>
        </w:trPr>
        <w:tc>
          <w:tcPr>
            <w:tcW w:w="9498" w:type="dxa"/>
            <w:gridSpan w:val="2"/>
            <w:tcBorders>
              <w:left w:val="single" w:sz="4" w:space="0" w:color="auto"/>
              <w:bottom w:val="single" w:sz="4" w:space="0" w:color="auto"/>
              <w:right w:val="single" w:sz="4" w:space="0" w:color="auto"/>
            </w:tcBorders>
            <w:vAlign w:val="center"/>
          </w:tcPr>
          <w:p w14:paraId="50711695" w14:textId="77777777" w:rsidR="003D44FD" w:rsidRPr="00C47CEC" w:rsidRDefault="003D44FD" w:rsidP="003D44FD">
            <w:pPr>
              <w:spacing w:line="360" w:lineRule="auto"/>
              <w:ind w:left="214"/>
              <w:rPr>
                <w:rFonts w:ascii="Arial" w:hAnsi="Arial" w:cs="Arial"/>
                <w:b/>
                <w:sz w:val="22"/>
                <w:szCs w:val="22"/>
              </w:rPr>
            </w:pPr>
          </w:p>
          <w:p w14:paraId="1D7C2CA5" w14:textId="77777777" w:rsidR="003D44FD" w:rsidRPr="00C47CEC" w:rsidRDefault="003D44FD" w:rsidP="00C47CEC">
            <w:pPr>
              <w:spacing w:line="360" w:lineRule="auto"/>
              <w:ind w:left="214"/>
              <w:rPr>
                <w:rFonts w:ascii="Arial" w:hAnsi="Arial" w:cs="Arial"/>
                <w:b/>
                <w:sz w:val="22"/>
                <w:szCs w:val="22"/>
              </w:rPr>
            </w:pPr>
            <w:r w:rsidRPr="00C47CEC">
              <w:rPr>
                <w:rFonts w:ascii="Arial" w:hAnsi="Arial" w:cs="Arial"/>
                <w:b/>
                <w:sz w:val="22"/>
                <w:szCs w:val="22"/>
              </w:rPr>
              <w:t xml:space="preserve">Asignatura  </w:t>
            </w:r>
            <w:r w:rsidR="00C47CEC">
              <w:rPr>
                <w:rFonts w:ascii="Arial" w:hAnsi="Arial" w:cs="Arial"/>
                <w:b/>
                <w:sz w:val="22"/>
                <w:szCs w:val="22"/>
              </w:rPr>
              <w:t>X</w:t>
            </w:r>
            <w:r w:rsidRPr="00C47CEC">
              <w:rPr>
                <w:rFonts w:ascii="Arial" w:hAnsi="Arial" w:cs="Arial"/>
                <w:b/>
                <w:sz w:val="22"/>
                <w:szCs w:val="22"/>
              </w:rPr>
              <w:t xml:space="preserve">                                      Cátedra                                Grupo de Trabajo </w:t>
            </w:r>
          </w:p>
          <w:p w14:paraId="71B15C54" w14:textId="3B74BC2B" w:rsidR="00852167" w:rsidRDefault="003D44FD" w:rsidP="00C47CEC">
            <w:pPr>
              <w:spacing w:line="360" w:lineRule="auto"/>
              <w:rPr>
                <w:rFonts w:ascii="Arial" w:hAnsi="Arial" w:cs="Arial"/>
                <w:b/>
                <w:sz w:val="22"/>
                <w:szCs w:val="22"/>
              </w:rPr>
            </w:pPr>
            <w:r w:rsidRPr="00C47CEC">
              <w:rPr>
                <w:rFonts w:ascii="Arial" w:hAnsi="Arial" w:cs="Arial"/>
                <w:b/>
                <w:sz w:val="22"/>
                <w:szCs w:val="22"/>
              </w:rPr>
              <w:t xml:space="preserve">    </w:t>
            </w:r>
            <w:r w:rsidR="00852167" w:rsidRPr="00852167">
              <w:rPr>
                <w:rFonts w:ascii="Arial" w:hAnsi="Arial" w:cs="Arial"/>
                <w:b/>
                <w:sz w:val="22"/>
                <w:szCs w:val="22"/>
              </w:rPr>
              <w:t>PLAN DE ESTUDIOS EN CRÉDITOS NÚMERO 311</w:t>
            </w:r>
          </w:p>
          <w:p w14:paraId="3FC9799A" w14:textId="19AE558A" w:rsidR="003D44FD" w:rsidRPr="00C47CEC" w:rsidRDefault="00852167" w:rsidP="00C47CEC">
            <w:pPr>
              <w:spacing w:line="360" w:lineRule="auto"/>
              <w:rPr>
                <w:rFonts w:ascii="Arial" w:hAnsi="Arial" w:cs="Arial"/>
                <w:b/>
                <w:sz w:val="22"/>
                <w:szCs w:val="22"/>
              </w:rPr>
            </w:pPr>
            <w:r>
              <w:rPr>
                <w:rFonts w:ascii="Arial" w:hAnsi="Arial" w:cs="Arial"/>
                <w:b/>
                <w:sz w:val="22"/>
                <w:szCs w:val="22"/>
              </w:rPr>
              <w:t xml:space="preserve">   </w:t>
            </w:r>
            <w:r w:rsidR="0057558D" w:rsidRPr="00C47CEC">
              <w:rPr>
                <w:rFonts w:ascii="Arial" w:hAnsi="Arial" w:cs="Arial"/>
                <w:b/>
                <w:sz w:val="22"/>
                <w:szCs w:val="22"/>
              </w:rPr>
              <w:t>NOMBRE: APRECIACIÓN CINEMATOGRÁFICA</w:t>
            </w:r>
            <w:r w:rsidR="003D44FD" w:rsidRPr="00C47CEC">
              <w:rPr>
                <w:rFonts w:ascii="Arial" w:hAnsi="Arial" w:cs="Arial"/>
                <w:b/>
                <w:sz w:val="22"/>
                <w:szCs w:val="22"/>
              </w:rPr>
              <w:t xml:space="preserve">    </w:t>
            </w:r>
            <w:r w:rsidR="0057558D" w:rsidRPr="00C47CEC">
              <w:rPr>
                <w:rFonts w:ascii="Arial" w:hAnsi="Arial" w:cs="Arial"/>
                <w:b/>
                <w:sz w:val="22"/>
                <w:szCs w:val="22"/>
              </w:rPr>
              <w:t>CÓDIGO:14039</w:t>
            </w:r>
          </w:p>
          <w:p w14:paraId="2F4AE39C" w14:textId="77777777" w:rsidR="003D44FD" w:rsidRPr="00C47CEC" w:rsidRDefault="003D44FD" w:rsidP="00C47CEC">
            <w:pPr>
              <w:spacing w:line="360" w:lineRule="auto"/>
              <w:rPr>
                <w:rFonts w:ascii="Arial" w:hAnsi="Arial" w:cs="Arial"/>
                <w:b/>
                <w:sz w:val="22"/>
                <w:szCs w:val="22"/>
              </w:rPr>
            </w:pPr>
            <w:r w:rsidRPr="00C47CEC">
              <w:rPr>
                <w:rFonts w:ascii="Arial" w:hAnsi="Arial" w:cs="Arial"/>
                <w:b/>
                <w:sz w:val="22"/>
                <w:szCs w:val="22"/>
              </w:rPr>
              <w:t xml:space="preserve">    </w:t>
            </w:r>
            <w:r w:rsidR="0057558D" w:rsidRPr="00C47CEC">
              <w:rPr>
                <w:rFonts w:ascii="Arial" w:hAnsi="Arial" w:cs="Arial"/>
                <w:b/>
                <w:sz w:val="22"/>
                <w:szCs w:val="22"/>
              </w:rPr>
              <w:t xml:space="preserve">ÁREA: </w:t>
            </w:r>
            <w:r w:rsidR="0009389E" w:rsidRPr="00C47CEC">
              <w:rPr>
                <w:rFonts w:ascii="Arial" w:hAnsi="Arial" w:cs="Arial"/>
                <w:b/>
                <w:sz w:val="22"/>
                <w:szCs w:val="22"/>
              </w:rPr>
              <w:t>FORMACIÓN PROFESIONAL</w:t>
            </w:r>
            <w:r w:rsidRPr="00C47CEC">
              <w:rPr>
                <w:rFonts w:ascii="Arial" w:hAnsi="Arial" w:cs="Arial"/>
                <w:b/>
                <w:sz w:val="22"/>
                <w:szCs w:val="22"/>
              </w:rPr>
              <w:t xml:space="preserve"> </w:t>
            </w:r>
            <w:r w:rsidR="0009389E" w:rsidRPr="00C47CEC">
              <w:rPr>
                <w:rFonts w:ascii="Arial" w:hAnsi="Arial" w:cs="Arial"/>
                <w:b/>
                <w:sz w:val="22"/>
                <w:szCs w:val="22"/>
              </w:rPr>
              <w:t xml:space="preserve">      </w:t>
            </w:r>
            <w:r w:rsidR="00C47CEC">
              <w:rPr>
                <w:rFonts w:ascii="Arial" w:hAnsi="Arial" w:cs="Arial"/>
                <w:b/>
                <w:sz w:val="22"/>
                <w:szCs w:val="22"/>
              </w:rPr>
              <w:t xml:space="preserve">    </w:t>
            </w:r>
            <w:r w:rsidRPr="00C47CEC">
              <w:rPr>
                <w:rFonts w:ascii="Arial" w:hAnsi="Arial" w:cs="Arial"/>
                <w:b/>
                <w:sz w:val="22"/>
                <w:szCs w:val="22"/>
              </w:rPr>
              <w:t>COMPONENTE</w:t>
            </w:r>
            <w:r w:rsidR="00C47CEC">
              <w:rPr>
                <w:rFonts w:ascii="Arial" w:hAnsi="Arial" w:cs="Arial"/>
                <w:b/>
                <w:sz w:val="22"/>
                <w:szCs w:val="22"/>
              </w:rPr>
              <w:t>: CAMPO DE LA PROFESIÓN</w:t>
            </w:r>
          </w:p>
          <w:p w14:paraId="670AA944" w14:textId="77777777" w:rsidR="003D44FD" w:rsidRPr="00C47CEC" w:rsidRDefault="003D44FD" w:rsidP="00C47CEC">
            <w:pPr>
              <w:spacing w:line="360" w:lineRule="auto"/>
              <w:ind w:left="214"/>
              <w:rPr>
                <w:rFonts w:ascii="Arial" w:hAnsi="Arial" w:cs="Arial"/>
                <w:b/>
                <w:sz w:val="22"/>
                <w:szCs w:val="22"/>
              </w:rPr>
            </w:pPr>
            <w:r w:rsidRPr="00C47CEC">
              <w:rPr>
                <w:rFonts w:ascii="Arial" w:hAnsi="Arial" w:cs="Arial"/>
                <w:b/>
                <w:sz w:val="22"/>
                <w:szCs w:val="22"/>
              </w:rPr>
              <w:t xml:space="preserve">Nº DE CRÉDITOS: </w:t>
            </w:r>
            <w:r w:rsidR="0009389E" w:rsidRPr="00C47CEC">
              <w:rPr>
                <w:rFonts w:ascii="Arial" w:hAnsi="Arial" w:cs="Arial"/>
                <w:b/>
                <w:sz w:val="22"/>
                <w:szCs w:val="22"/>
              </w:rPr>
              <w:t xml:space="preserve">2                         </w:t>
            </w:r>
            <w:r w:rsidRPr="00C47CEC">
              <w:rPr>
                <w:rFonts w:ascii="Arial" w:hAnsi="Arial" w:cs="Arial"/>
                <w:b/>
                <w:sz w:val="22"/>
                <w:szCs w:val="22"/>
              </w:rPr>
              <w:t xml:space="preserve"> HTD:</w:t>
            </w:r>
            <w:r w:rsidR="0009389E" w:rsidRPr="00C47CEC">
              <w:rPr>
                <w:rFonts w:ascii="Arial" w:hAnsi="Arial" w:cs="Arial"/>
                <w:b/>
                <w:sz w:val="22"/>
                <w:szCs w:val="22"/>
              </w:rPr>
              <w:t xml:space="preserve"> 2     </w:t>
            </w:r>
            <w:r w:rsidRPr="00C47CEC">
              <w:rPr>
                <w:rFonts w:ascii="Arial" w:hAnsi="Arial" w:cs="Arial"/>
                <w:b/>
                <w:sz w:val="22"/>
                <w:szCs w:val="22"/>
              </w:rPr>
              <w:t xml:space="preserve"> HTC:</w:t>
            </w:r>
            <w:r w:rsidR="0009389E" w:rsidRPr="00C47CEC">
              <w:rPr>
                <w:rFonts w:ascii="Arial" w:hAnsi="Arial" w:cs="Arial"/>
                <w:b/>
                <w:sz w:val="22"/>
                <w:szCs w:val="22"/>
              </w:rPr>
              <w:t xml:space="preserve"> 2        </w:t>
            </w:r>
            <w:r w:rsidRPr="00C47CEC">
              <w:rPr>
                <w:rFonts w:ascii="Arial" w:hAnsi="Arial" w:cs="Arial"/>
                <w:b/>
                <w:sz w:val="22"/>
                <w:szCs w:val="22"/>
              </w:rPr>
              <w:t xml:space="preserve">HTA: </w:t>
            </w:r>
            <w:r w:rsidR="0009389E" w:rsidRPr="00C47CEC">
              <w:rPr>
                <w:rFonts w:ascii="Arial" w:hAnsi="Arial" w:cs="Arial"/>
                <w:b/>
                <w:sz w:val="22"/>
                <w:szCs w:val="22"/>
              </w:rPr>
              <w:t>2</w:t>
            </w:r>
          </w:p>
          <w:p w14:paraId="1F0C8E7D" w14:textId="3EF3763D" w:rsidR="003D44FD" w:rsidRPr="00EF14C5" w:rsidRDefault="003D44FD" w:rsidP="00C47CEC">
            <w:pPr>
              <w:spacing w:line="360" w:lineRule="auto"/>
              <w:ind w:left="214"/>
              <w:rPr>
                <w:rFonts w:ascii="Arial" w:hAnsi="Arial" w:cs="Arial"/>
                <w:b/>
                <w:sz w:val="18"/>
                <w:szCs w:val="22"/>
              </w:rPr>
            </w:pPr>
            <w:r w:rsidRPr="00C47CEC">
              <w:rPr>
                <w:rFonts w:ascii="Arial" w:hAnsi="Arial" w:cs="Arial"/>
                <w:b/>
                <w:sz w:val="22"/>
                <w:szCs w:val="22"/>
              </w:rPr>
              <w:t>Nº  DE ESTUDIANTES</w:t>
            </w:r>
            <w:r w:rsidR="0009389E" w:rsidRPr="00C47CEC">
              <w:rPr>
                <w:rFonts w:ascii="Arial" w:hAnsi="Arial" w:cs="Arial"/>
                <w:b/>
                <w:sz w:val="22"/>
                <w:szCs w:val="22"/>
              </w:rPr>
              <w:t xml:space="preserve">: </w:t>
            </w:r>
            <w:r w:rsidR="0057558D" w:rsidRPr="00C47CEC">
              <w:rPr>
                <w:rFonts w:ascii="Arial" w:hAnsi="Arial" w:cs="Arial"/>
                <w:b/>
                <w:noProof/>
                <w:sz w:val="22"/>
                <w:szCs w:val="22"/>
              </w:rPr>
              <w:t xml:space="preserve"> HASTA CINCUENTA</w:t>
            </w:r>
            <w:r w:rsidRPr="00C47CEC">
              <w:rPr>
                <w:rFonts w:ascii="Arial" w:hAnsi="Arial" w:cs="Arial"/>
                <w:b/>
                <w:noProof/>
                <w:sz w:val="22"/>
                <w:szCs w:val="22"/>
              </w:rPr>
              <w:br/>
            </w:r>
            <w:r w:rsidRPr="00EF14C5">
              <w:rPr>
                <w:rFonts w:ascii="Arial" w:hAnsi="Arial" w:cs="Arial"/>
                <w:b/>
                <w:sz w:val="18"/>
                <w:szCs w:val="22"/>
              </w:rPr>
              <w:t>Obligatorio Básico</w:t>
            </w:r>
            <w:r w:rsidR="00E32DF6" w:rsidRPr="00EF14C5">
              <w:rPr>
                <w:rFonts w:ascii="Arial" w:hAnsi="Arial" w:cs="Arial"/>
                <w:b/>
                <w:sz w:val="18"/>
                <w:szCs w:val="22"/>
              </w:rPr>
              <w:t xml:space="preserve"> </w:t>
            </w:r>
            <w:r w:rsidR="0009389E" w:rsidRPr="00EF14C5">
              <w:rPr>
                <w:rFonts w:ascii="Arial" w:hAnsi="Arial" w:cs="Arial"/>
                <w:b/>
                <w:sz w:val="18"/>
                <w:szCs w:val="22"/>
              </w:rPr>
              <w:t xml:space="preserve">  </w:t>
            </w:r>
            <w:r w:rsidR="00EF14C5" w:rsidRPr="00EF14C5">
              <w:rPr>
                <w:rFonts w:ascii="Arial" w:hAnsi="Arial" w:cs="Arial"/>
                <w:b/>
                <w:sz w:val="18"/>
                <w:szCs w:val="22"/>
              </w:rPr>
              <w:t>X</w:t>
            </w:r>
            <w:r w:rsidR="0009389E" w:rsidRPr="00EF14C5">
              <w:rPr>
                <w:rFonts w:ascii="Arial" w:hAnsi="Arial" w:cs="Arial"/>
                <w:b/>
                <w:sz w:val="18"/>
                <w:szCs w:val="22"/>
              </w:rPr>
              <w:t xml:space="preserve"> </w:t>
            </w:r>
            <w:r w:rsidRPr="00EF14C5">
              <w:rPr>
                <w:rFonts w:ascii="Arial" w:hAnsi="Arial" w:cs="Arial"/>
                <w:b/>
                <w:sz w:val="18"/>
                <w:szCs w:val="22"/>
              </w:rPr>
              <w:t xml:space="preserve">          Obligatorio  Complementario</w:t>
            </w:r>
            <w:r w:rsidR="00E32DF6" w:rsidRPr="00EF14C5">
              <w:rPr>
                <w:rFonts w:ascii="Arial" w:hAnsi="Arial" w:cs="Arial"/>
                <w:b/>
                <w:sz w:val="18"/>
                <w:szCs w:val="22"/>
              </w:rPr>
              <w:t xml:space="preserve"> </w:t>
            </w:r>
            <w:r w:rsidR="00013F7E" w:rsidRPr="00EF14C5">
              <w:rPr>
                <w:rFonts w:ascii="Arial" w:hAnsi="Arial" w:cs="Arial"/>
                <w:b/>
                <w:sz w:val="18"/>
                <w:szCs w:val="22"/>
              </w:rPr>
              <w:t xml:space="preserve">  </w:t>
            </w:r>
            <w:r w:rsidRPr="00EF14C5">
              <w:rPr>
                <w:rFonts w:ascii="Arial" w:hAnsi="Arial" w:cs="Arial"/>
                <w:b/>
                <w:sz w:val="18"/>
                <w:szCs w:val="22"/>
              </w:rPr>
              <w:t xml:space="preserve"> </w:t>
            </w:r>
            <w:r w:rsidR="00E32DF6" w:rsidRPr="00EF14C5">
              <w:rPr>
                <w:rFonts w:ascii="Arial" w:hAnsi="Arial" w:cs="Arial"/>
                <w:b/>
                <w:sz w:val="18"/>
                <w:szCs w:val="22"/>
              </w:rPr>
              <w:t xml:space="preserve"> </w:t>
            </w:r>
            <w:r w:rsidR="00013F7E" w:rsidRPr="00EF14C5">
              <w:rPr>
                <w:rFonts w:ascii="Arial" w:hAnsi="Arial" w:cs="Arial"/>
                <w:b/>
                <w:sz w:val="18"/>
                <w:szCs w:val="22"/>
              </w:rPr>
              <w:t xml:space="preserve">Electivo Intrínseco    </w:t>
            </w:r>
            <w:r w:rsidRPr="00EF14C5">
              <w:rPr>
                <w:rFonts w:ascii="Arial" w:hAnsi="Arial" w:cs="Arial"/>
                <w:b/>
                <w:sz w:val="18"/>
                <w:szCs w:val="22"/>
              </w:rPr>
              <w:t xml:space="preserve">   Electivo Extrínseco </w:t>
            </w:r>
          </w:p>
          <w:p w14:paraId="3FC323C2" w14:textId="77777777" w:rsidR="00C47CEC" w:rsidRPr="00C47CEC" w:rsidRDefault="00C47CEC" w:rsidP="00C47CEC">
            <w:pPr>
              <w:spacing w:line="360" w:lineRule="auto"/>
              <w:ind w:left="214"/>
              <w:rPr>
                <w:rFonts w:ascii="Arial" w:hAnsi="Arial" w:cs="Arial"/>
                <w:b/>
                <w:sz w:val="22"/>
                <w:szCs w:val="22"/>
              </w:rPr>
            </w:pPr>
          </w:p>
        </w:tc>
      </w:tr>
      <w:tr w:rsidR="003D44FD" w:rsidRPr="00C47CEC" w14:paraId="6AB7BF92" w14:textId="77777777" w:rsidTr="00013F7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E3E650E" w14:textId="77777777" w:rsidR="003D44FD" w:rsidRPr="00C47CEC" w:rsidRDefault="003D44FD" w:rsidP="003D44FD">
            <w:pPr>
              <w:pStyle w:val="Prrafodelista"/>
              <w:numPr>
                <w:ilvl w:val="0"/>
                <w:numId w:val="8"/>
              </w:numPr>
              <w:spacing w:line="360" w:lineRule="auto"/>
              <w:rPr>
                <w:rFonts w:ascii="Arial" w:hAnsi="Arial" w:cs="Arial"/>
                <w:b/>
                <w:noProof/>
                <w:sz w:val="22"/>
                <w:szCs w:val="22"/>
              </w:rPr>
            </w:pPr>
            <w:r w:rsidRPr="00C47CEC">
              <w:rPr>
                <w:rFonts w:ascii="Arial" w:hAnsi="Arial" w:cs="Arial"/>
                <w:b/>
                <w:noProof/>
                <w:sz w:val="22"/>
                <w:szCs w:val="22"/>
              </w:rPr>
              <w:t>CATEGORÍAS  METODOLÓGICAS</w:t>
            </w:r>
          </w:p>
        </w:tc>
      </w:tr>
      <w:tr w:rsidR="003D44FD" w:rsidRPr="00C47CEC" w14:paraId="5D1E1FBC" w14:textId="77777777" w:rsidTr="00013F7E">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63D3D0D" w14:textId="206690B5" w:rsidR="003D44FD" w:rsidRPr="00C47CEC" w:rsidRDefault="003D44FD" w:rsidP="003D44FD">
            <w:pPr>
              <w:rPr>
                <w:rFonts w:ascii="Arial" w:hAnsi="Arial" w:cs="Arial"/>
                <w:b/>
                <w:sz w:val="22"/>
                <w:szCs w:val="22"/>
              </w:rPr>
            </w:pPr>
            <w:r w:rsidRPr="00C47CEC">
              <w:rPr>
                <w:rFonts w:ascii="Arial" w:hAnsi="Arial" w:cs="Arial"/>
                <w:b/>
                <w:sz w:val="22"/>
                <w:szCs w:val="22"/>
              </w:rPr>
              <w:t xml:space="preserve"> </w:t>
            </w:r>
          </w:p>
          <w:p w14:paraId="51A5B528" w14:textId="790F9FE1" w:rsidR="003E7D59" w:rsidRPr="0024573B" w:rsidRDefault="003E7D59" w:rsidP="003E7D59">
            <w:pPr>
              <w:spacing w:line="276" w:lineRule="auto"/>
              <w:ind w:left="567"/>
              <w:rPr>
                <w:rFonts w:ascii="Arial" w:hAnsi="Arial" w:cs="Arial"/>
                <w:b/>
                <w:sz w:val="22"/>
                <w:szCs w:val="22"/>
                <w:lang w:eastAsia="en-US"/>
              </w:rPr>
            </w:pPr>
            <w:r w:rsidRPr="0024573B">
              <w:rPr>
                <w:rFonts w:ascii="Arial" w:hAnsi="Arial" w:cs="Arial"/>
                <w:b/>
                <w:sz w:val="22"/>
                <w:szCs w:val="22"/>
                <w:lang w:eastAsia="en-US"/>
              </w:rPr>
              <w:t>TEÓRICO</w:t>
            </w:r>
            <w:r>
              <w:rPr>
                <w:rFonts w:ascii="Arial" w:hAnsi="Arial" w:cs="Arial"/>
                <w:b/>
                <w:sz w:val="22"/>
                <w:szCs w:val="22"/>
                <w:lang w:eastAsia="en-US"/>
              </w:rPr>
              <w:t xml:space="preserve"> X</w:t>
            </w:r>
            <w:r w:rsidRPr="0024573B">
              <w:rPr>
                <w:rFonts w:ascii="Arial" w:hAnsi="Arial" w:cs="Arial"/>
                <w:b/>
                <w:sz w:val="22"/>
                <w:szCs w:val="22"/>
                <w:lang w:eastAsia="en-US"/>
              </w:rPr>
              <w:t xml:space="preserve">   </w:t>
            </w:r>
            <w:r>
              <w:rPr>
                <w:rFonts w:ascii="Arial" w:hAnsi="Arial" w:cs="Arial"/>
                <w:b/>
                <w:sz w:val="22"/>
                <w:szCs w:val="22"/>
                <w:lang w:eastAsia="en-US"/>
              </w:rPr>
              <w:t xml:space="preserve">                     PRÁCTICO </w:t>
            </w:r>
            <w:r w:rsidRPr="0024573B">
              <w:rPr>
                <w:rFonts w:ascii="Arial" w:hAnsi="Arial" w:cs="Arial"/>
                <w:b/>
                <w:sz w:val="22"/>
                <w:szCs w:val="22"/>
                <w:lang w:eastAsia="en-US"/>
              </w:rPr>
              <w:t xml:space="preserve">            TEÓRICO-PRÁCTICO</w:t>
            </w:r>
          </w:p>
          <w:p w14:paraId="5D23A92E" w14:textId="77777777" w:rsidR="003E7D59" w:rsidRPr="0024573B" w:rsidRDefault="003E7D59" w:rsidP="003E7D59">
            <w:pPr>
              <w:spacing w:line="276" w:lineRule="auto"/>
              <w:ind w:left="567"/>
              <w:jc w:val="right"/>
              <w:rPr>
                <w:rFonts w:ascii="Arial" w:hAnsi="Arial" w:cs="Arial"/>
                <w:b/>
                <w:sz w:val="22"/>
                <w:szCs w:val="22"/>
                <w:lang w:eastAsia="en-US"/>
              </w:rPr>
            </w:pPr>
          </w:p>
          <w:p w14:paraId="3C1E27E5" w14:textId="40144E08" w:rsidR="003E7D59" w:rsidRPr="0024573B" w:rsidRDefault="003E7D59" w:rsidP="003E7D59">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Cátedra</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noProof/>
                <w:sz w:val="22"/>
                <w:szCs w:val="22"/>
                <w:lang w:eastAsia="en-US"/>
              </w:rPr>
              <w:t xml:space="preserve">Prácticas: </w:t>
            </w:r>
          </w:p>
          <w:p w14:paraId="6BED6264" w14:textId="77777777" w:rsidR="003E7D59" w:rsidRPr="0024573B" w:rsidRDefault="003E7D59" w:rsidP="003E7D59">
            <w:pPr>
              <w:shd w:val="clear" w:color="auto" w:fill="FFFFFF"/>
              <w:spacing w:line="276" w:lineRule="auto"/>
              <w:ind w:left="567"/>
              <w:rPr>
                <w:rFonts w:ascii="Arial" w:hAnsi="Arial" w:cs="Arial"/>
                <w:bCs/>
                <w:iCs/>
                <w:sz w:val="22"/>
                <w:szCs w:val="22"/>
                <w:lang w:eastAsia="en-US"/>
              </w:rPr>
            </w:pPr>
          </w:p>
          <w:p w14:paraId="0CE48D3E" w14:textId="52FB79E3" w:rsidR="003E7D59" w:rsidRPr="0024573B" w:rsidRDefault="003E7D59" w:rsidP="003E7D59">
            <w:pPr>
              <w:shd w:val="clear" w:color="auto" w:fill="FFFFFF"/>
              <w:spacing w:line="276" w:lineRule="auto"/>
              <w:ind w:left="567"/>
              <w:rPr>
                <w:rFonts w:ascii="Arial" w:hAnsi="Arial" w:cs="Arial"/>
                <w:bCs/>
                <w:iCs/>
                <w:sz w:val="22"/>
                <w:szCs w:val="22"/>
                <w:lang w:eastAsia="en-US"/>
              </w:rPr>
            </w:pPr>
            <w:r>
              <w:rPr>
                <w:rFonts w:ascii="Arial" w:hAnsi="Arial" w:cs="Arial"/>
                <w:bCs/>
                <w:iCs/>
                <w:sz w:val="22"/>
                <w:szCs w:val="22"/>
                <w:lang w:eastAsia="en-US"/>
              </w:rPr>
              <w:t>Proyecto:                 Seminario: X       Taller:            Tutoría:</w:t>
            </w:r>
          </w:p>
          <w:p w14:paraId="370B4131" w14:textId="77777777" w:rsidR="003E7D59" w:rsidRPr="0024573B" w:rsidRDefault="003E7D59" w:rsidP="003E7D59">
            <w:pPr>
              <w:shd w:val="clear" w:color="auto" w:fill="FFFFFF"/>
              <w:spacing w:line="276" w:lineRule="auto"/>
              <w:ind w:left="567"/>
              <w:rPr>
                <w:rFonts w:ascii="Arial" w:hAnsi="Arial" w:cs="Arial"/>
                <w:bCs/>
                <w:iCs/>
                <w:sz w:val="22"/>
                <w:szCs w:val="22"/>
                <w:lang w:eastAsia="en-US"/>
              </w:rPr>
            </w:pPr>
          </w:p>
          <w:p w14:paraId="45D0BB15" w14:textId="77777777" w:rsidR="003E7D59" w:rsidRPr="0024573B" w:rsidRDefault="003E7D59" w:rsidP="003E7D59">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64A9B1FD" w14:textId="77777777" w:rsidR="003D44FD" w:rsidRPr="00C47CEC" w:rsidRDefault="003D44FD" w:rsidP="003D44FD">
            <w:pPr>
              <w:rPr>
                <w:rFonts w:ascii="Arial" w:hAnsi="Arial" w:cs="Arial"/>
                <w:bCs/>
                <w:i/>
                <w:iCs/>
                <w:sz w:val="22"/>
                <w:szCs w:val="22"/>
              </w:rPr>
            </w:pPr>
            <w:r w:rsidRPr="00C47CEC">
              <w:rPr>
                <w:rFonts w:ascii="Arial" w:hAnsi="Arial" w:cs="Arial"/>
                <w:bCs/>
                <w:i/>
                <w:iCs/>
                <w:sz w:val="22"/>
                <w:szCs w:val="22"/>
              </w:rPr>
              <w:t xml:space="preserve">                                           </w:t>
            </w:r>
          </w:p>
        </w:tc>
      </w:tr>
      <w:tr w:rsidR="003D44FD" w:rsidRPr="00C47CEC" w14:paraId="0B102DC3" w14:textId="77777777" w:rsidTr="00013F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B44D8E" w14:textId="77777777" w:rsidR="003D44FD" w:rsidRPr="00C47CEC" w:rsidRDefault="003D44FD" w:rsidP="00013F7E">
            <w:pPr>
              <w:pStyle w:val="Prrafodelista"/>
              <w:numPr>
                <w:ilvl w:val="0"/>
                <w:numId w:val="8"/>
              </w:numPr>
              <w:jc w:val="both"/>
              <w:rPr>
                <w:rFonts w:ascii="Arial" w:hAnsi="Arial" w:cs="Arial"/>
                <w:b/>
                <w:noProof/>
                <w:sz w:val="22"/>
                <w:szCs w:val="22"/>
              </w:rPr>
            </w:pPr>
            <w:r w:rsidRPr="00C47CEC">
              <w:rPr>
                <w:rFonts w:ascii="Arial" w:hAnsi="Arial" w:cs="Arial"/>
                <w:b/>
                <w:noProof/>
                <w:sz w:val="22"/>
                <w:szCs w:val="22"/>
              </w:rPr>
              <w:t>PERFIL DEL DOCENTE</w:t>
            </w:r>
            <w:r w:rsidR="00013F7E" w:rsidRPr="00C47CEC">
              <w:rPr>
                <w:rFonts w:ascii="Arial" w:hAnsi="Arial" w:cs="Arial"/>
                <w:b/>
                <w:noProof/>
                <w:sz w:val="22"/>
                <w:szCs w:val="22"/>
              </w:rPr>
              <w:t>:</w:t>
            </w:r>
            <w:r w:rsidRPr="00C47CEC">
              <w:rPr>
                <w:rFonts w:ascii="Arial" w:hAnsi="Arial" w:cs="Arial"/>
                <w:b/>
                <w:sz w:val="22"/>
                <w:szCs w:val="22"/>
              </w:rPr>
              <w:t xml:space="preserve"> </w:t>
            </w:r>
          </w:p>
        </w:tc>
      </w:tr>
      <w:tr w:rsidR="00013F7E" w:rsidRPr="00C47CEC" w14:paraId="0D54C9E4" w14:textId="77777777" w:rsidTr="00013F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837E8" w14:textId="77777777" w:rsidR="00013F7E" w:rsidRPr="00C47CEC" w:rsidRDefault="00013F7E" w:rsidP="00013F7E">
            <w:pPr>
              <w:pStyle w:val="Prrafodelista"/>
              <w:ind w:left="574"/>
              <w:jc w:val="both"/>
              <w:rPr>
                <w:rFonts w:ascii="Arial" w:hAnsi="Arial" w:cs="Arial"/>
                <w:sz w:val="22"/>
                <w:szCs w:val="22"/>
              </w:rPr>
            </w:pPr>
          </w:p>
          <w:p w14:paraId="64457D3F" w14:textId="77777777" w:rsidR="00013F7E" w:rsidRPr="00C47CEC" w:rsidRDefault="00013F7E" w:rsidP="00013F7E">
            <w:pPr>
              <w:pStyle w:val="Prrafodelista"/>
              <w:ind w:left="574"/>
              <w:jc w:val="both"/>
              <w:rPr>
                <w:rFonts w:ascii="Arial" w:hAnsi="Arial" w:cs="Arial"/>
                <w:sz w:val="22"/>
                <w:szCs w:val="22"/>
              </w:rPr>
            </w:pPr>
            <w:r w:rsidRPr="00C47CEC">
              <w:rPr>
                <w:rFonts w:ascii="Arial" w:hAnsi="Arial" w:cs="Arial"/>
                <w:sz w:val="22"/>
                <w:szCs w:val="22"/>
              </w:rPr>
              <w:t xml:space="preserve">Experiencia docente en estudios cinematográficos.  </w:t>
            </w:r>
          </w:p>
          <w:p w14:paraId="58E2BC0B" w14:textId="77777777" w:rsidR="00013F7E" w:rsidRPr="00C47CEC" w:rsidRDefault="00013F7E" w:rsidP="00013F7E">
            <w:pPr>
              <w:pStyle w:val="Prrafodelista"/>
              <w:ind w:left="574"/>
              <w:jc w:val="both"/>
              <w:rPr>
                <w:rFonts w:ascii="Arial" w:hAnsi="Arial" w:cs="Arial"/>
                <w:sz w:val="22"/>
                <w:szCs w:val="22"/>
              </w:rPr>
            </w:pPr>
          </w:p>
        </w:tc>
      </w:tr>
      <w:tr w:rsidR="001C192C" w:rsidRPr="00C47CEC" w14:paraId="7768D4BD" w14:textId="77777777" w:rsidTr="00013F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E5C8" w14:textId="77777777" w:rsidR="001C192C" w:rsidRPr="00C47CEC" w:rsidRDefault="001C192C" w:rsidP="00013F7E">
            <w:pPr>
              <w:pStyle w:val="Prrafodelista"/>
              <w:ind w:left="574"/>
              <w:jc w:val="both"/>
              <w:rPr>
                <w:rFonts w:ascii="Arial" w:hAnsi="Arial" w:cs="Arial"/>
                <w:b/>
                <w:noProof/>
                <w:sz w:val="22"/>
                <w:szCs w:val="22"/>
              </w:rPr>
            </w:pPr>
            <w:r w:rsidRPr="00C47CEC">
              <w:rPr>
                <w:rFonts w:ascii="Arial" w:hAnsi="Arial" w:cs="Arial"/>
                <w:b/>
                <w:sz w:val="22"/>
                <w:szCs w:val="22"/>
              </w:rPr>
              <w:t xml:space="preserve">          Nº DE DOCENTES</w:t>
            </w:r>
            <w:r w:rsidRPr="00C47CEC">
              <w:rPr>
                <w:rFonts w:ascii="Arial" w:hAnsi="Arial" w:cs="Arial"/>
                <w:b/>
                <w:sz w:val="22"/>
                <w:szCs w:val="22"/>
              </w:rPr>
              <w:softHyphen/>
            </w:r>
            <w:r w:rsidRPr="00C47CEC">
              <w:rPr>
                <w:rFonts w:ascii="Arial" w:hAnsi="Arial" w:cs="Arial"/>
                <w:b/>
                <w:sz w:val="22"/>
                <w:szCs w:val="22"/>
              </w:rPr>
              <w:softHyphen/>
            </w:r>
            <w:r w:rsidRPr="00C47CEC">
              <w:rPr>
                <w:rFonts w:ascii="Arial" w:hAnsi="Arial" w:cs="Arial"/>
                <w:b/>
                <w:sz w:val="22"/>
                <w:szCs w:val="22"/>
              </w:rPr>
              <w:softHyphen/>
            </w:r>
            <w:r w:rsidR="0009389E" w:rsidRPr="00C47CEC">
              <w:rPr>
                <w:rFonts w:ascii="Arial" w:hAnsi="Arial" w:cs="Arial"/>
                <w:b/>
                <w:sz w:val="22"/>
                <w:szCs w:val="22"/>
              </w:rPr>
              <w:t>:</w:t>
            </w:r>
            <w:r w:rsidR="0057558D" w:rsidRPr="00C47CEC">
              <w:rPr>
                <w:rFonts w:ascii="Arial" w:hAnsi="Arial" w:cs="Arial"/>
                <w:b/>
                <w:sz w:val="22"/>
                <w:szCs w:val="22"/>
              </w:rPr>
              <w:t xml:space="preserve"> 1</w:t>
            </w:r>
          </w:p>
        </w:tc>
      </w:tr>
      <w:tr w:rsidR="003D44FD" w:rsidRPr="00C47CEC" w14:paraId="69FBF2F6" w14:textId="77777777" w:rsidTr="00013F7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BB64183"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 xml:space="preserve">JUSTIFICACIÓN DEL ESPACIO ACADÉMICO </w:t>
            </w:r>
            <w:r w:rsidR="0057558D" w:rsidRPr="00C47CEC">
              <w:rPr>
                <w:rFonts w:ascii="Arial" w:hAnsi="Arial" w:cs="Arial"/>
                <w:b/>
                <w:sz w:val="22"/>
                <w:szCs w:val="22"/>
              </w:rPr>
              <w:t xml:space="preserve"> </w:t>
            </w:r>
          </w:p>
        </w:tc>
      </w:tr>
      <w:tr w:rsidR="001C192C" w:rsidRPr="00C47CEC" w14:paraId="3793E982" w14:textId="77777777" w:rsidTr="00013F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4C64D" w14:textId="77777777" w:rsidR="00013F7E" w:rsidRPr="00C47CEC" w:rsidRDefault="00013F7E" w:rsidP="00013F7E">
            <w:pPr>
              <w:pStyle w:val="Prrafodelista"/>
              <w:ind w:left="574"/>
              <w:jc w:val="both"/>
              <w:rPr>
                <w:rFonts w:ascii="Arial" w:hAnsi="Arial" w:cs="Arial"/>
                <w:sz w:val="22"/>
                <w:szCs w:val="22"/>
              </w:rPr>
            </w:pPr>
          </w:p>
          <w:p w14:paraId="29581FE9"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La Apreciación cinematográfica es una herramienta fundamental complementaria para los estudiantes de Artes Escénicas. Se debe hacer aquí un recorrido por las principales corrientes de los lenguajes audiovisuales, tanto de la ficción como del documental, de tal manera que se pueda establecer una visión panorámica de cómo los distintos lenguajes narrativos se articulan para la construcción de estructuras formales. La historia del cine, por un lado, permite construir una sensibilidad y un entusiasmo por una manifestación estética y artística que nació en el siglo XX y se proyecta hacia nuestros días con una dinámica que influye en todas las disciplinas del arte. De otro lado, a través de los distintos formatos construidos a través de una cámara y de la edición en cine y video se han desarrollado las mejores maneras de conservación de las artes de la representación, de tal suerte que los estudiantes puedan conocer, de la manera más directa, la evolución y el desarrollo de formas que antaño se consideraron efímeras y que ahora existen gracias a la “perennidad” del registro audiovisual.</w:t>
            </w:r>
          </w:p>
          <w:p w14:paraId="34CD005E" w14:textId="77777777" w:rsidR="001C192C" w:rsidRPr="00C47CEC" w:rsidRDefault="001C192C" w:rsidP="00013F7E">
            <w:pPr>
              <w:pStyle w:val="Prrafodelista"/>
              <w:ind w:left="574"/>
              <w:jc w:val="both"/>
              <w:rPr>
                <w:rFonts w:ascii="Arial" w:hAnsi="Arial" w:cs="Arial"/>
                <w:sz w:val="22"/>
                <w:szCs w:val="22"/>
              </w:rPr>
            </w:pPr>
          </w:p>
        </w:tc>
      </w:tr>
      <w:tr w:rsidR="003D44FD" w:rsidRPr="00C47CEC" w14:paraId="6D21FBF0" w14:textId="77777777" w:rsidTr="00013F7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071E9C5"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OBJETIVO GENERAL</w:t>
            </w:r>
          </w:p>
        </w:tc>
      </w:tr>
      <w:tr w:rsidR="001C192C" w:rsidRPr="00C47CEC" w14:paraId="6B2718CC" w14:textId="77777777" w:rsidTr="00013F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B0A11" w14:textId="77777777" w:rsidR="00013F7E" w:rsidRPr="00C47CEC" w:rsidRDefault="00013F7E" w:rsidP="00013F7E">
            <w:pPr>
              <w:pStyle w:val="Prrafodelista"/>
              <w:ind w:left="574"/>
              <w:jc w:val="both"/>
              <w:rPr>
                <w:rFonts w:ascii="Arial" w:hAnsi="Arial" w:cs="Arial"/>
                <w:sz w:val="22"/>
                <w:szCs w:val="22"/>
              </w:rPr>
            </w:pPr>
          </w:p>
          <w:p w14:paraId="474E0CF6" w14:textId="77777777" w:rsidR="001C192C"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 xml:space="preserve">Conocer y reflexionar acerca de la evolución del pensamiento y de las distintas formas de los lenguajes audiovisuales, tanto a nivel de la ficción como del documental. </w:t>
            </w:r>
          </w:p>
          <w:p w14:paraId="18540A98" w14:textId="77777777" w:rsidR="00013F7E" w:rsidRPr="00C47CEC" w:rsidRDefault="00013F7E" w:rsidP="00013F7E">
            <w:pPr>
              <w:pStyle w:val="Prrafodelista"/>
              <w:ind w:left="574"/>
              <w:jc w:val="both"/>
              <w:rPr>
                <w:rFonts w:ascii="Arial" w:hAnsi="Arial" w:cs="Arial"/>
                <w:sz w:val="22"/>
                <w:szCs w:val="22"/>
              </w:rPr>
            </w:pPr>
          </w:p>
        </w:tc>
      </w:tr>
      <w:tr w:rsidR="003D44FD" w:rsidRPr="00C47CEC" w14:paraId="5439FC77" w14:textId="77777777" w:rsidTr="00013F7E">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5EF310F"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OBJETIVOS ESPECÍFICOS</w:t>
            </w:r>
          </w:p>
        </w:tc>
      </w:tr>
      <w:tr w:rsidR="001C192C" w:rsidRPr="00C47CEC" w14:paraId="5349E728" w14:textId="77777777" w:rsidTr="00013F7E">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75046" w14:textId="77777777" w:rsidR="00013F7E" w:rsidRPr="00C47CEC" w:rsidRDefault="00013F7E" w:rsidP="00013F7E">
            <w:pPr>
              <w:pStyle w:val="Prrafodelista"/>
              <w:ind w:left="574"/>
              <w:jc w:val="both"/>
              <w:rPr>
                <w:rFonts w:ascii="Arial" w:hAnsi="Arial" w:cs="Arial"/>
                <w:sz w:val="22"/>
                <w:szCs w:val="22"/>
              </w:rPr>
            </w:pPr>
          </w:p>
          <w:p w14:paraId="7AEF6E9C"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Establecer un modelo para el conocimiento de la historia del cine.</w:t>
            </w:r>
          </w:p>
          <w:p w14:paraId="4E734710"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Establecer las diferencias entre la ficción y el documental.</w:t>
            </w:r>
          </w:p>
          <w:p w14:paraId="377A1C56"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Plantear los lineamientos para una teoría de los géneros cinematográficos.</w:t>
            </w:r>
          </w:p>
          <w:p w14:paraId="629DDBD1"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Establecer un modelo para la apreciación de un film.</w:t>
            </w:r>
          </w:p>
          <w:p w14:paraId="5D06D331"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Establecer un recorrido para mostrar las relaciones entre el cine y las artes escénicas.</w:t>
            </w:r>
          </w:p>
          <w:p w14:paraId="69E0D8B6" w14:textId="77777777" w:rsidR="0057558D"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Dar al estudiante las herramientas para que pueda conocer los principales elementos del lenguaje audiovisual.</w:t>
            </w:r>
          </w:p>
          <w:p w14:paraId="71E6BD1E" w14:textId="77777777" w:rsidR="001C192C" w:rsidRPr="00C47CEC" w:rsidRDefault="0057558D" w:rsidP="00013F7E">
            <w:pPr>
              <w:pStyle w:val="Prrafodelista"/>
              <w:ind w:left="574"/>
              <w:jc w:val="both"/>
              <w:rPr>
                <w:rFonts w:ascii="Arial" w:hAnsi="Arial" w:cs="Arial"/>
                <w:sz w:val="22"/>
                <w:szCs w:val="22"/>
              </w:rPr>
            </w:pPr>
            <w:r w:rsidRPr="00C47CEC">
              <w:rPr>
                <w:rFonts w:ascii="Arial" w:hAnsi="Arial" w:cs="Arial"/>
                <w:sz w:val="22"/>
                <w:szCs w:val="22"/>
              </w:rPr>
              <w:t>Reflexionar acerca de la manera como el cine y el video pueden servir como “registro” de las artes efímeras (teatro, danza, ópera, performance).</w:t>
            </w:r>
          </w:p>
          <w:p w14:paraId="3BF22388" w14:textId="77777777" w:rsidR="00013F7E" w:rsidRPr="00C47CEC" w:rsidRDefault="00013F7E" w:rsidP="00013F7E">
            <w:pPr>
              <w:pStyle w:val="Prrafodelista"/>
              <w:ind w:left="574"/>
              <w:jc w:val="both"/>
              <w:rPr>
                <w:rFonts w:ascii="Arial" w:hAnsi="Arial" w:cs="Arial"/>
                <w:sz w:val="22"/>
                <w:szCs w:val="22"/>
              </w:rPr>
            </w:pPr>
          </w:p>
        </w:tc>
      </w:tr>
      <w:tr w:rsidR="003D44FD" w:rsidRPr="00C47CEC" w14:paraId="0A080B86" w14:textId="77777777" w:rsidTr="00013F7E">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535BFB3"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COMPETENCIAS, CAPACIDADES Y HABILIDADES DE FORMACIÓN:</w:t>
            </w:r>
          </w:p>
        </w:tc>
      </w:tr>
      <w:tr w:rsidR="001C192C" w:rsidRPr="00C47CEC" w14:paraId="2B92A673" w14:textId="77777777" w:rsidTr="00013F7E">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ED0D2" w14:textId="77777777" w:rsidR="00013F7E" w:rsidRPr="00C47CEC" w:rsidRDefault="00013F7E" w:rsidP="00013F7E">
            <w:pPr>
              <w:pStyle w:val="Prrafodelista"/>
              <w:ind w:left="574"/>
              <w:jc w:val="both"/>
              <w:rPr>
                <w:rFonts w:ascii="Arial" w:hAnsi="Arial" w:cs="Arial"/>
                <w:sz w:val="22"/>
                <w:szCs w:val="22"/>
              </w:rPr>
            </w:pPr>
          </w:p>
          <w:p w14:paraId="5A8DEA85"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Establece las relaciones entre las artes representativas y los lenguajes audiovisuales.</w:t>
            </w:r>
          </w:p>
          <w:p w14:paraId="116ACF41" w14:textId="77777777" w:rsidR="00307271" w:rsidRPr="00C47CEC" w:rsidRDefault="0009389E" w:rsidP="00013F7E">
            <w:pPr>
              <w:pStyle w:val="Prrafodelista"/>
              <w:ind w:left="574"/>
              <w:jc w:val="both"/>
              <w:rPr>
                <w:rFonts w:ascii="Arial" w:hAnsi="Arial" w:cs="Arial"/>
                <w:sz w:val="22"/>
                <w:szCs w:val="22"/>
              </w:rPr>
            </w:pPr>
            <w:r w:rsidRPr="00C47CEC">
              <w:rPr>
                <w:rFonts w:ascii="Arial" w:hAnsi="Arial" w:cs="Arial"/>
                <w:sz w:val="22"/>
                <w:szCs w:val="22"/>
              </w:rPr>
              <w:t>Conoce</w:t>
            </w:r>
            <w:r w:rsidR="00307271" w:rsidRPr="00C47CEC">
              <w:rPr>
                <w:rFonts w:ascii="Arial" w:hAnsi="Arial" w:cs="Arial"/>
                <w:sz w:val="22"/>
                <w:szCs w:val="22"/>
              </w:rPr>
              <w:t xml:space="preserve"> los distintos lenguajes en la historia del cine.</w:t>
            </w:r>
          </w:p>
          <w:p w14:paraId="499DA969"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Reflexiona acerca del concepto de puesta en escena, común a la ficción cinematográfica y  a las artes escénicas.</w:t>
            </w:r>
          </w:p>
          <w:p w14:paraId="4078EED8" w14:textId="77777777" w:rsidR="001C192C" w:rsidRPr="00C47CEC" w:rsidRDefault="0009389E" w:rsidP="00013F7E">
            <w:pPr>
              <w:pStyle w:val="Prrafodelista"/>
              <w:ind w:left="574"/>
              <w:jc w:val="both"/>
              <w:rPr>
                <w:rFonts w:ascii="Arial" w:hAnsi="Arial" w:cs="Arial"/>
                <w:sz w:val="22"/>
                <w:szCs w:val="22"/>
              </w:rPr>
            </w:pPr>
            <w:r w:rsidRPr="00C47CEC">
              <w:rPr>
                <w:rFonts w:ascii="Arial" w:hAnsi="Arial" w:cs="Arial"/>
                <w:sz w:val="22"/>
                <w:szCs w:val="22"/>
              </w:rPr>
              <w:t xml:space="preserve">Conoce </w:t>
            </w:r>
            <w:r w:rsidR="00307271" w:rsidRPr="00C47CEC">
              <w:rPr>
                <w:rFonts w:ascii="Arial" w:hAnsi="Arial" w:cs="Arial"/>
                <w:sz w:val="22"/>
                <w:szCs w:val="22"/>
              </w:rPr>
              <w:t>modelo</w:t>
            </w:r>
            <w:r w:rsidRPr="00C47CEC">
              <w:rPr>
                <w:rFonts w:ascii="Arial" w:hAnsi="Arial" w:cs="Arial"/>
                <w:sz w:val="22"/>
                <w:szCs w:val="22"/>
              </w:rPr>
              <w:t>s</w:t>
            </w:r>
            <w:r w:rsidR="00307271" w:rsidRPr="00C47CEC">
              <w:rPr>
                <w:rFonts w:ascii="Arial" w:hAnsi="Arial" w:cs="Arial"/>
                <w:sz w:val="22"/>
                <w:szCs w:val="22"/>
              </w:rPr>
              <w:t xml:space="preserve"> de análisis de los lenguajes audiovisuales.</w:t>
            </w:r>
          </w:p>
          <w:p w14:paraId="7A6FBC2B" w14:textId="77777777" w:rsidR="00013F7E" w:rsidRPr="00C47CEC" w:rsidRDefault="00013F7E" w:rsidP="00013F7E">
            <w:pPr>
              <w:pStyle w:val="Prrafodelista"/>
              <w:ind w:left="574"/>
              <w:jc w:val="both"/>
              <w:rPr>
                <w:rFonts w:ascii="Arial" w:hAnsi="Arial" w:cs="Arial"/>
                <w:sz w:val="22"/>
                <w:szCs w:val="22"/>
              </w:rPr>
            </w:pPr>
          </w:p>
        </w:tc>
      </w:tr>
      <w:tr w:rsidR="001C192C" w:rsidRPr="00C47CEC" w14:paraId="3BCF3087" w14:textId="77777777" w:rsidTr="00013F7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0841C0" w14:textId="77777777" w:rsidR="001C192C" w:rsidRPr="00C47CEC" w:rsidRDefault="001C192C" w:rsidP="00013F7E">
            <w:pPr>
              <w:pStyle w:val="Textoindependiente"/>
              <w:numPr>
                <w:ilvl w:val="0"/>
                <w:numId w:val="8"/>
              </w:numPr>
              <w:spacing w:after="0"/>
              <w:jc w:val="both"/>
              <w:rPr>
                <w:rFonts w:ascii="Arial" w:hAnsi="Arial" w:cs="Arial"/>
                <w:b/>
                <w:sz w:val="22"/>
                <w:szCs w:val="22"/>
                <w:lang w:val="es-ES"/>
              </w:rPr>
            </w:pPr>
            <w:r w:rsidRPr="00C47CEC">
              <w:rPr>
                <w:rFonts w:ascii="Arial" w:hAnsi="Arial" w:cs="Arial"/>
                <w:b/>
                <w:sz w:val="22"/>
                <w:szCs w:val="22"/>
                <w:lang w:val="es-ES"/>
              </w:rPr>
              <w:t>SABERES PREVIOS</w:t>
            </w:r>
          </w:p>
        </w:tc>
      </w:tr>
      <w:tr w:rsidR="001C192C" w:rsidRPr="00C47CEC" w14:paraId="6A07DCDC" w14:textId="77777777" w:rsidTr="00013F7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5735A" w14:textId="77777777" w:rsidR="00013F7E" w:rsidRPr="00C47CEC" w:rsidRDefault="00013F7E" w:rsidP="00013F7E">
            <w:pPr>
              <w:pStyle w:val="Prrafodelista"/>
              <w:ind w:left="574"/>
              <w:jc w:val="both"/>
              <w:rPr>
                <w:rFonts w:ascii="Arial" w:hAnsi="Arial" w:cs="Arial"/>
                <w:sz w:val="22"/>
                <w:szCs w:val="22"/>
              </w:rPr>
            </w:pPr>
          </w:p>
          <w:p w14:paraId="18A7020A" w14:textId="77777777" w:rsidR="001C192C" w:rsidRPr="00C47CEC" w:rsidRDefault="00F31DBE" w:rsidP="00013F7E">
            <w:pPr>
              <w:pStyle w:val="Prrafodelista"/>
              <w:ind w:left="574"/>
              <w:jc w:val="both"/>
              <w:rPr>
                <w:rFonts w:ascii="Arial" w:hAnsi="Arial" w:cs="Arial"/>
                <w:sz w:val="22"/>
                <w:szCs w:val="22"/>
              </w:rPr>
            </w:pPr>
            <w:r w:rsidRPr="00C47CEC">
              <w:rPr>
                <w:rFonts w:ascii="Arial" w:hAnsi="Arial" w:cs="Arial"/>
                <w:sz w:val="22"/>
                <w:szCs w:val="22"/>
              </w:rPr>
              <w:t xml:space="preserve">Historia del cine, historia del teatro, historia del arte. </w:t>
            </w:r>
          </w:p>
          <w:p w14:paraId="5A05F1E7" w14:textId="77777777" w:rsidR="00013F7E" w:rsidRPr="00C47CEC" w:rsidRDefault="00013F7E" w:rsidP="00013F7E">
            <w:pPr>
              <w:pStyle w:val="Prrafodelista"/>
              <w:ind w:left="574"/>
              <w:jc w:val="both"/>
              <w:rPr>
                <w:rFonts w:ascii="Arial" w:hAnsi="Arial" w:cs="Arial"/>
                <w:sz w:val="22"/>
                <w:szCs w:val="22"/>
              </w:rPr>
            </w:pPr>
          </w:p>
          <w:p w14:paraId="311E1491" w14:textId="77777777" w:rsidR="00013F7E" w:rsidRPr="00C47CEC" w:rsidRDefault="00013F7E" w:rsidP="00013F7E">
            <w:pPr>
              <w:pStyle w:val="Prrafodelista"/>
              <w:ind w:left="574"/>
              <w:jc w:val="both"/>
              <w:rPr>
                <w:rFonts w:ascii="Arial" w:hAnsi="Arial" w:cs="Arial"/>
                <w:sz w:val="22"/>
                <w:szCs w:val="22"/>
              </w:rPr>
            </w:pPr>
          </w:p>
        </w:tc>
      </w:tr>
      <w:tr w:rsidR="004D7E6A" w:rsidRPr="00C47CEC" w14:paraId="7B46FE2B" w14:textId="77777777" w:rsidTr="00013F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B0CA20" w14:textId="77777777" w:rsidR="004D7E6A" w:rsidRPr="00C47CEC" w:rsidRDefault="004D7E6A"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CONTENIDOS</w:t>
            </w:r>
          </w:p>
        </w:tc>
      </w:tr>
      <w:tr w:rsidR="004D7E6A" w:rsidRPr="00C47CEC" w14:paraId="36BD9D1B" w14:textId="77777777" w:rsidTr="00013F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1C1F0" w14:textId="77777777" w:rsidR="00013F7E" w:rsidRPr="00C47CEC" w:rsidRDefault="00013F7E" w:rsidP="00013F7E">
            <w:pPr>
              <w:pStyle w:val="Prrafodelista"/>
              <w:ind w:left="574"/>
              <w:jc w:val="both"/>
              <w:rPr>
                <w:rFonts w:ascii="Arial" w:hAnsi="Arial" w:cs="Arial"/>
                <w:sz w:val="22"/>
                <w:szCs w:val="22"/>
              </w:rPr>
            </w:pPr>
          </w:p>
          <w:p w14:paraId="0BC9FA05"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Nacimiento del cine. El documental y la ficción.</w:t>
            </w:r>
          </w:p>
          <w:p w14:paraId="5E893F99"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Los géneros cinematográficos. Historia y características.</w:t>
            </w:r>
          </w:p>
          <w:p w14:paraId="5259A9BF"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El cine de autor.</w:t>
            </w:r>
          </w:p>
          <w:p w14:paraId="54D1E412"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La industria cinematográfica.</w:t>
            </w:r>
          </w:p>
          <w:p w14:paraId="13275EA8"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Los principales creadores en el cine mudo.</w:t>
            </w:r>
          </w:p>
          <w:p w14:paraId="68671DE2"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Europa y Estados Unidos: dos modelos diferenciados de creación cinematográfica.</w:t>
            </w:r>
          </w:p>
          <w:p w14:paraId="56F2528C"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El nacimiento y consolidación del cine sonoro.</w:t>
            </w:r>
          </w:p>
          <w:p w14:paraId="2955B0D5"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El cine como instrumento de reflexión política.</w:t>
            </w:r>
          </w:p>
          <w:p w14:paraId="576DAB67"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La “nueva ola” francesa, la crítica y la articulación entre la reflexión y la creación audiovisual.</w:t>
            </w:r>
          </w:p>
          <w:p w14:paraId="255567F6"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El video.</w:t>
            </w:r>
          </w:p>
          <w:p w14:paraId="5881FE2A"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Relaciones entre las artes escénicas y el cine.</w:t>
            </w:r>
          </w:p>
          <w:p w14:paraId="0E007B23" w14:textId="77777777" w:rsidR="004D7E6A"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Las nuevas perspectivas de los lenguajes audiovisuales.</w:t>
            </w:r>
          </w:p>
          <w:p w14:paraId="43809414" w14:textId="77777777" w:rsidR="00013F7E" w:rsidRPr="00C47CEC" w:rsidRDefault="00013F7E" w:rsidP="00013F7E">
            <w:pPr>
              <w:pStyle w:val="Prrafodelista"/>
              <w:ind w:left="574"/>
              <w:jc w:val="both"/>
              <w:rPr>
                <w:rFonts w:ascii="Arial" w:hAnsi="Arial" w:cs="Arial"/>
                <w:sz w:val="22"/>
                <w:szCs w:val="22"/>
              </w:rPr>
            </w:pPr>
          </w:p>
        </w:tc>
      </w:tr>
      <w:tr w:rsidR="003D44FD" w:rsidRPr="00C47CEC" w14:paraId="0BD6D614"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40E67C"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METODOLOGÍA</w:t>
            </w:r>
          </w:p>
        </w:tc>
      </w:tr>
      <w:tr w:rsidR="001C192C" w:rsidRPr="00C47CEC" w14:paraId="3E1D098F"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F6521" w14:textId="77777777" w:rsidR="00013F7E" w:rsidRPr="00C47CEC" w:rsidRDefault="00013F7E" w:rsidP="00013F7E">
            <w:pPr>
              <w:pStyle w:val="Prrafodelista"/>
              <w:ind w:left="574"/>
              <w:jc w:val="both"/>
              <w:rPr>
                <w:rFonts w:ascii="Arial" w:hAnsi="Arial" w:cs="Arial"/>
                <w:sz w:val="22"/>
                <w:szCs w:val="22"/>
              </w:rPr>
            </w:pPr>
          </w:p>
          <w:p w14:paraId="54376EBD"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El maestro desarrollará, a lo largo de la clase, la reflexión acerca de los temas tratados. Al mismo tiempo que se establece la reflexión, la principal herramienta de la clase será LA PROYECCIÓN en video (y, eventualmente, en cine) de películas completas o de fragmentos significativos de la historia del cine.</w:t>
            </w:r>
          </w:p>
          <w:p w14:paraId="6DA03B00" w14:textId="77777777" w:rsidR="00013F7E" w:rsidRPr="00C47CEC" w:rsidRDefault="00013F7E" w:rsidP="00013F7E">
            <w:pPr>
              <w:pStyle w:val="Prrafodelista"/>
              <w:ind w:left="574"/>
              <w:jc w:val="both"/>
              <w:rPr>
                <w:rFonts w:ascii="Arial" w:hAnsi="Arial" w:cs="Arial"/>
                <w:sz w:val="22"/>
                <w:szCs w:val="22"/>
              </w:rPr>
            </w:pPr>
          </w:p>
          <w:p w14:paraId="37044FE2"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Semanalmente, los estudiantes deberán escribir un breve texto teórico donde analicen de forma escrita las distintas problemáticas planteadas en la clase.</w:t>
            </w:r>
          </w:p>
          <w:p w14:paraId="3B7965B2"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El curso se combinará con la visualización en video de grandes films representativos de la historia del cine, con distintos montajes teatrales emblemáticos de la historia del teatro contemporáneo.</w:t>
            </w:r>
          </w:p>
          <w:p w14:paraId="3B3F3A47"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Eventualmente, los estudiantes harán exposición teórica sobre los temas planteados. De todas maneras, se le dará prioridad a la proyección, la guía del maestro y el intercambio reflexivo entre el maestro y los estudiantes.</w:t>
            </w:r>
          </w:p>
          <w:p w14:paraId="03AB7CC1"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Al mismo tiempo, a lo largo del curso deberá abrírsele espacio al análisis de algunos films significativos de la cartelera local.</w:t>
            </w:r>
          </w:p>
          <w:p w14:paraId="64DDAC1D" w14:textId="77777777" w:rsidR="00013F7E" w:rsidRPr="00C47CEC" w:rsidRDefault="00013F7E" w:rsidP="00013F7E">
            <w:pPr>
              <w:pStyle w:val="Prrafodelista"/>
              <w:ind w:left="574"/>
              <w:jc w:val="both"/>
              <w:rPr>
                <w:rFonts w:ascii="Arial" w:hAnsi="Arial" w:cs="Arial"/>
                <w:sz w:val="22"/>
                <w:szCs w:val="22"/>
              </w:rPr>
            </w:pPr>
          </w:p>
          <w:p w14:paraId="2720B0A0"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 xml:space="preserve">El curso debe convertirse en un momento de reflexión permanente acerca de qué representa crear a través de una cámara, traducir un texto escrito en términos de imágenes y, por supuesto, en un espacio en el cual los estudiantes puedan plantear sus propios interrogantes y desafíos con respecto a las dudas que los estudiantes tienen con respecto a los distintos lenguajes audiovisuales. </w:t>
            </w:r>
          </w:p>
          <w:p w14:paraId="2C24A6AB" w14:textId="77777777" w:rsidR="00307271" w:rsidRPr="00C47CEC" w:rsidRDefault="00307271" w:rsidP="00013F7E">
            <w:pPr>
              <w:pStyle w:val="Prrafodelista"/>
              <w:ind w:left="574"/>
              <w:jc w:val="both"/>
              <w:rPr>
                <w:rFonts w:ascii="Arial" w:hAnsi="Arial" w:cs="Arial"/>
                <w:sz w:val="22"/>
                <w:szCs w:val="22"/>
              </w:rPr>
            </w:pPr>
            <w:r w:rsidRPr="00C47CEC">
              <w:rPr>
                <w:rFonts w:ascii="Arial" w:hAnsi="Arial" w:cs="Arial"/>
                <w:sz w:val="22"/>
                <w:szCs w:val="22"/>
              </w:rPr>
              <w:t xml:space="preserve">Las proyecciones deben combinar las principales películas de la historia del cine, con grandes ejemplos de la construcción escénica recogidos a través del cine y el video. </w:t>
            </w:r>
          </w:p>
          <w:p w14:paraId="151ABEF9" w14:textId="77777777" w:rsidR="001C192C" w:rsidRPr="00C47CEC" w:rsidRDefault="001C192C" w:rsidP="00013F7E">
            <w:pPr>
              <w:pStyle w:val="Prrafodelista"/>
              <w:ind w:left="574"/>
              <w:jc w:val="both"/>
              <w:rPr>
                <w:rFonts w:ascii="Arial" w:hAnsi="Arial" w:cs="Arial"/>
                <w:sz w:val="22"/>
                <w:szCs w:val="22"/>
              </w:rPr>
            </w:pPr>
          </w:p>
        </w:tc>
      </w:tr>
      <w:tr w:rsidR="003D44FD" w:rsidRPr="00C47CEC" w14:paraId="77E7BB12"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048824" w14:textId="77777777" w:rsidR="003D44FD" w:rsidRPr="00C47CEC" w:rsidRDefault="001C192C"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 xml:space="preserve"> </w:t>
            </w:r>
            <w:r w:rsidR="003D44FD" w:rsidRPr="00C47CEC">
              <w:rPr>
                <w:rFonts w:ascii="Arial" w:hAnsi="Arial" w:cs="Arial"/>
                <w:b/>
                <w:sz w:val="22"/>
                <w:szCs w:val="22"/>
              </w:rPr>
              <w:t>RECURSOS</w:t>
            </w:r>
          </w:p>
        </w:tc>
      </w:tr>
      <w:tr w:rsidR="001C192C" w:rsidRPr="00C47CEC" w14:paraId="54EA840C"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09442" w14:textId="77777777" w:rsidR="00013F7E" w:rsidRPr="00C47CEC" w:rsidRDefault="00013F7E" w:rsidP="00013F7E">
            <w:pPr>
              <w:keepNext/>
              <w:ind w:left="720"/>
              <w:jc w:val="both"/>
              <w:rPr>
                <w:rFonts w:ascii="Arial" w:hAnsi="Arial" w:cs="Arial"/>
                <w:bCs/>
                <w:iCs/>
                <w:sz w:val="22"/>
                <w:szCs w:val="22"/>
              </w:rPr>
            </w:pPr>
          </w:p>
          <w:p w14:paraId="01445F0E" w14:textId="77777777" w:rsidR="00307271" w:rsidRPr="00C47CEC" w:rsidRDefault="00307271" w:rsidP="00013F7E">
            <w:pPr>
              <w:keepNext/>
              <w:numPr>
                <w:ilvl w:val="0"/>
                <w:numId w:val="9"/>
              </w:numPr>
              <w:jc w:val="both"/>
              <w:rPr>
                <w:rFonts w:ascii="Arial" w:hAnsi="Arial" w:cs="Arial"/>
                <w:bCs/>
                <w:iCs/>
                <w:sz w:val="22"/>
                <w:szCs w:val="22"/>
              </w:rPr>
            </w:pPr>
            <w:r w:rsidRPr="00C47CEC">
              <w:rPr>
                <w:rFonts w:ascii="Arial" w:hAnsi="Arial" w:cs="Arial"/>
                <w:bCs/>
                <w:iCs/>
                <w:sz w:val="22"/>
                <w:szCs w:val="22"/>
              </w:rPr>
              <w:t xml:space="preserve">Clase magistral con espacios de reflexión y discusión. </w:t>
            </w:r>
          </w:p>
          <w:p w14:paraId="36FF3C9B" w14:textId="77777777" w:rsidR="00307271" w:rsidRPr="00C47CEC" w:rsidRDefault="00307271" w:rsidP="00013F7E">
            <w:pPr>
              <w:keepNext/>
              <w:numPr>
                <w:ilvl w:val="0"/>
                <w:numId w:val="9"/>
              </w:numPr>
              <w:jc w:val="both"/>
              <w:rPr>
                <w:rFonts w:ascii="Arial" w:hAnsi="Arial" w:cs="Arial"/>
                <w:bCs/>
                <w:iCs/>
                <w:sz w:val="22"/>
                <w:szCs w:val="22"/>
              </w:rPr>
            </w:pPr>
            <w:r w:rsidRPr="00C47CEC">
              <w:rPr>
                <w:rFonts w:ascii="Arial" w:hAnsi="Arial" w:cs="Arial"/>
                <w:bCs/>
                <w:iCs/>
                <w:sz w:val="22"/>
                <w:szCs w:val="22"/>
              </w:rPr>
              <w:t>Trabajos escritos para desarrollar el estudio pormenorizado de los temas.</w:t>
            </w:r>
          </w:p>
          <w:p w14:paraId="78C4D9B4" w14:textId="77777777" w:rsidR="00307271" w:rsidRPr="00C47CEC" w:rsidRDefault="00307271" w:rsidP="00013F7E">
            <w:pPr>
              <w:keepNext/>
              <w:numPr>
                <w:ilvl w:val="0"/>
                <w:numId w:val="9"/>
              </w:numPr>
              <w:jc w:val="both"/>
              <w:rPr>
                <w:rFonts w:ascii="Arial" w:hAnsi="Arial" w:cs="Arial"/>
                <w:bCs/>
                <w:iCs/>
                <w:sz w:val="22"/>
                <w:szCs w:val="22"/>
              </w:rPr>
            </w:pPr>
            <w:r w:rsidRPr="00C47CEC">
              <w:rPr>
                <w:rFonts w:ascii="Arial" w:hAnsi="Arial" w:cs="Arial"/>
                <w:bCs/>
                <w:iCs/>
                <w:sz w:val="22"/>
                <w:szCs w:val="22"/>
              </w:rPr>
              <w:t>Videos y películas sobre obras y experiencias artísticas en el campo cinemaotográfico y otros campos relacionados con los objetos de estudio y las problemáticas que se vean en el espacio académico. .</w:t>
            </w:r>
          </w:p>
          <w:p w14:paraId="32E0BA10" w14:textId="77777777" w:rsidR="00307271" w:rsidRPr="00C47CEC" w:rsidRDefault="00307271" w:rsidP="00013F7E">
            <w:pPr>
              <w:keepNext/>
              <w:numPr>
                <w:ilvl w:val="0"/>
                <w:numId w:val="9"/>
              </w:numPr>
              <w:jc w:val="both"/>
              <w:rPr>
                <w:rFonts w:ascii="Arial" w:hAnsi="Arial" w:cs="Arial"/>
                <w:bCs/>
                <w:iCs/>
                <w:sz w:val="22"/>
                <w:szCs w:val="22"/>
              </w:rPr>
            </w:pPr>
            <w:r w:rsidRPr="00C47CEC">
              <w:rPr>
                <w:rFonts w:ascii="Arial" w:hAnsi="Arial" w:cs="Arial"/>
                <w:bCs/>
                <w:iCs/>
                <w:sz w:val="22"/>
                <w:szCs w:val="22"/>
              </w:rPr>
              <w:t>Invitados especiales que relaten su experiencia artística.</w:t>
            </w:r>
          </w:p>
          <w:p w14:paraId="0EDA1597" w14:textId="77777777" w:rsidR="001C192C" w:rsidRDefault="00307271" w:rsidP="00013F7E">
            <w:pPr>
              <w:keepNext/>
              <w:numPr>
                <w:ilvl w:val="0"/>
                <w:numId w:val="9"/>
              </w:numPr>
              <w:jc w:val="both"/>
              <w:rPr>
                <w:rFonts w:ascii="Arial" w:hAnsi="Arial" w:cs="Arial"/>
                <w:bCs/>
                <w:iCs/>
                <w:sz w:val="22"/>
                <w:szCs w:val="22"/>
              </w:rPr>
            </w:pPr>
            <w:r w:rsidRPr="00C47CEC">
              <w:rPr>
                <w:rFonts w:ascii="Arial" w:hAnsi="Arial" w:cs="Arial"/>
                <w:bCs/>
                <w:iCs/>
                <w:sz w:val="22"/>
                <w:szCs w:val="22"/>
              </w:rPr>
              <w:t xml:space="preserve">Salidas de campo a proyecciones audiovisuales significativas. </w:t>
            </w:r>
          </w:p>
          <w:p w14:paraId="724ED266" w14:textId="77777777" w:rsidR="003E7D59" w:rsidRPr="00C47CEC" w:rsidRDefault="003E7D59" w:rsidP="003E7D59">
            <w:pPr>
              <w:keepNext/>
              <w:ind w:left="720"/>
              <w:jc w:val="both"/>
              <w:rPr>
                <w:rFonts w:ascii="Arial" w:hAnsi="Arial" w:cs="Arial"/>
                <w:bCs/>
                <w:iCs/>
                <w:sz w:val="22"/>
                <w:szCs w:val="22"/>
              </w:rPr>
            </w:pPr>
          </w:p>
        </w:tc>
      </w:tr>
      <w:tr w:rsidR="003D44FD" w:rsidRPr="00C47CEC" w14:paraId="6721EDE3"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D896E7"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EVALUACIÓN</w:t>
            </w:r>
          </w:p>
        </w:tc>
      </w:tr>
      <w:tr w:rsidR="001C192C" w:rsidRPr="00C47CEC" w14:paraId="6231806E"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012BB" w14:textId="77777777" w:rsidR="00013F7E" w:rsidRPr="00C47CEC" w:rsidRDefault="00013F7E" w:rsidP="00013F7E">
            <w:pPr>
              <w:pStyle w:val="Prrafodelista"/>
              <w:jc w:val="both"/>
              <w:rPr>
                <w:rFonts w:ascii="Arial" w:hAnsi="Arial" w:cs="Arial"/>
                <w:sz w:val="22"/>
                <w:szCs w:val="22"/>
              </w:rPr>
            </w:pPr>
          </w:p>
          <w:p w14:paraId="4CCB4DAD" w14:textId="77777777" w:rsidR="001C192C" w:rsidRPr="00C47CEC" w:rsidRDefault="00013F7E" w:rsidP="003E7D59">
            <w:pPr>
              <w:pStyle w:val="Prrafodelista"/>
              <w:numPr>
                <w:ilvl w:val="0"/>
                <w:numId w:val="15"/>
              </w:numPr>
              <w:jc w:val="both"/>
              <w:rPr>
                <w:rFonts w:ascii="Arial" w:hAnsi="Arial" w:cs="Arial"/>
                <w:sz w:val="22"/>
                <w:szCs w:val="22"/>
              </w:rPr>
            </w:pPr>
            <w:r w:rsidRPr="00C47CEC">
              <w:rPr>
                <w:rFonts w:ascii="Arial" w:hAnsi="Arial" w:cs="Arial"/>
                <w:sz w:val="22"/>
                <w:szCs w:val="22"/>
              </w:rPr>
              <w:t>2</w:t>
            </w:r>
            <w:r w:rsidR="00307271" w:rsidRPr="00C47CEC">
              <w:rPr>
                <w:rFonts w:ascii="Arial" w:hAnsi="Arial" w:cs="Arial"/>
                <w:sz w:val="22"/>
                <w:szCs w:val="22"/>
              </w:rPr>
              <w:t xml:space="preserve"> evaluaciones durante el semestre (</w:t>
            </w:r>
            <w:r w:rsidRPr="00C47CEC">
              <w:rPr>
                <w:rFonts w:ascii="Arial" w:hAnsi="Arial" w:cs="Arial"/>
                <w:sz w:val="22"/>
                <w:szCs w:val="22"/>
              </w:rPr>
              <w:t>3</w:t>
            </w:r>
            <w:r w:rsidR="00307271" w:rsidRPr="00C47CEC">
              <w:rPr>
                <w:rFonts w:ascii="Arial" w:hAnsi="Arial" w:cs="Arial"/>
                <w:sz w:val="22"/>
                <w:szCs w:val="22"/>
              </w:rPr>
              <w:t>5% c/u)</w:t>
            </w:r>
          </w:p>
          <w:p w14:paraId="2E6FB31A" w14:textId="77777777" w:rsidR="00307271" w:rsidRPr="00C47CEC" w:rsidRDefault="00307271" w:rsidP="003E7D59">
            <w:pPr>
              <w:pStyle w:val="Prrafodelista"/>
              <w:numPr>
                <w:ilvl w:val="0"/>
                <w:numId w:val="15"/>
              </w:numPr>
              <w:jc w:val="both"/>
              <w:rPr>
                <w:rFonts w:ascii="Arial" w:hAnsi="Arial" w:cs="Arial"/>
                <w:b/>
                <w:sz w:val="22"/>
                <w:szCs w:val="22"/>
              </w:rPr>
            </w:pPr>
            <w:r w:rsidRPr="00C47CEC">
              <w:rPr>
                <w:rFonts w:ascii="Arial" w:hAnsi="Arial" w:cs="Arial"/>
                <w:sz w:val="22"/>
                <w:szCs w:val="22"/>
              </w:rPr>
              <w:t>Trabajo escrito final (</w:t>
            </w:r>
            <w:r w:rsidR="00013F7E" w:rsidRPr="00C47CEC">
              <w:rPr>
                <w:rFonts w:ascii="Arial" w:hAnsi="Arial" w:cs="Arial"/>
                <w:sz w:val="22"/>
                <w:szCs w:val="22"/>
              </w:rPr>
              <w:t>30</w:t>
            </w:r>
            <w:r w:rsidRPr="00C47CEC">
              <w:rPr>
                <w:rFonts w:ascii="Arial" w:hAnsi="Arial" w:cs="Arial"/>
                <w:sz w:val="22"/>
                <w:szCs w:val="22"/>
              </w:rPr>
              <w:t>%)</w:t>
            </w:r>
          </w:p>
          <w:p w14:paraId="0E36AA57" w14:textId="77777777" w:rsidR="00013F7E" w:rsidRPr="00C47CEC" w:rsidRDefault="00013F7E" w:rsidP="00013F7E">
            <w:pPr>
              <w:pStyle w:val="Prrafodelista"/>
              <w:jc w:val="both"/>
              <w:rPr>
                <w:rFonts w:ascii="Arial" w:hAnsi="Arial" w:cs="Arial"/>
                <w:b/>
                <w:sz w:val="22"/>
                <w:szCs w:val="22"/>
              </w:rPr>
            </w:pPr>
          </w:p>
        </w:tc>
      </w:tr>
      <w:tr w:rsidR="003D44FD" w:rsidRPr="00C47CEC" w14:paraId="74224764"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18D7FA" w14:textId="77777777" w:rsidR="003D44FD" w:rsidRPr="00C47CEC" w:rsidRDefault="003D44FD" w:rsidP="00013F7E">
            <w:pPr>
              <w:pStyle w:val="Prrafodelista"/>
              <w:numPr>
                <w:ilvl w:val="0"/>
                <w:numId w:val="8"/>
              </w:numPr>
              <w:jc w:val="both"/>
              <w:rPr>
                <w:rFonts w:ascii="Arial" w:hAnsi="Arial" w:cs="Arial"/>
                <w:b/>
                <w:sz w:val="22"/>
                <w:szCs w:val="22"/>
              </w:rPr>
            </w:pPr>
            <w:r w:rsidRPr="00C47CEC">
              <w:rPr>
                <w:rFonts w:ascii="Arial" w:hAnsi="Arial" w:cs="Arial"/>
                <w:b/>
                <w:sz w:val="22"/>
                <w:szCs w:val="22"/>
              </w:rPr>
              <w:t>BIBLIOGRAFÍA Y REFERENCIAS</w:t>
            </w:r>
          </w:p>
        </w:tc>
      </w:tr>
      <w:tr w:rsidR="001C192C" w:rsidRPr="00C47CEC" w14:paraId="3F327070" w14:textId="77777777" w:rsidTr="00013F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9C2A9" w14:textId="77777777" w:rsidR="008F4090" w:rsidRPr="00C47CEC" w:rsidRDefault="008F4090" w:rsidP="00013F7E">
            <w:pPr>
              <w:pStyle w:val="Prrafodelista"/>
              <w:ind w:left="574"/>
              <w:jc w:val="both"/>
              <w:rPr>
                <w:rFonts w:ascii="Arial" w:hAnsi="Arial" w:cs="Arial"/>
                <w:sz w:val="22"/>
                <w:szCs w:val="22"/>
              </w:rPr>
            </w:pPr>
          </w:p>
          <w:p w14:paraId="05C3B4C4"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Buñuel, L. (2012). Mi último suspiro. España: Editorial DEBOLSILLO.</w:t>
            </w:r>
          </w:p>
          <w:p w14:paraId="3FFA697E" w14:textId="77777777" w:rsidR="003E7D59" w:rsidRPr="00C47CEC" w:rsidRDefault="003E7D59" w:rsidP="003E7D59">
            <w:pPr>
              <w:pStyle w:val="Prrafodelista"/>
              <w:numPr>
                <w:ilvl w:val="0"/>
                <w:numId w:val="12"/>
              </w:numPr>
              <w:ind w:left="720"/>
              <w:jc w:val="both"/>
              <w:rPr>
                <w:rFonts w:ascii="Arial" w:hAnsi="Arial" w:cs="Arial"/>
                <w:sz w:val="22"/>
                <w:szCs w:val="22"/>
              </w:rPr>
            </w:pPr>
            <w:r w:rsidRPr="00852167">
              <w:rPr>
                <w:rFonts w:ascii="Arial" w:hAnsi="Arial" w:cs="Arial"/>
                <w:sz w:val="22"/>
                <w:szCs w:val="22"/>
                <w:lang w:val="en-US"/>
              </w:rPr>
              <w:t xml:space="preserve">Carriére, J. C., Bonitzer, P. (1991). </w:t>
            </w:r>
            <w:r w:rsidRPr="00C47CEC">
              <w:rPr>
                <w:rFonts w:ascii="Arial" w:hAnsi="Arial" w:cs="Arial"/>
                <w:sz w:val="22"/>
                <w:szCs w:val="22"/>
              </w:rPr>
              <w:t xml:space="preserve">Práctica del guión cinematográfico. Barcelona: Ediciones Paidós. </w:t>
            </w:r>
          </w:p>
          <w:p w14:paraId="04ADD9A6"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Chaplin, C. (1981). Mis primeros años. Buenos Aires: Emecé Editores.</w:t>
            </w:r>
          </w:p>
          <w:p w14:paraId="1C8364BD"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 xml:space="preserve">Chion, M. (1990). Cómo se escribe un guión. Madrid: Editorial Cátedra. </w:t>
            </w:r>
          </w:p>
          <w:p w14:paraId="77BC594F" w14:textId="0AF491A0"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Eisenstein, S. (2003). La forma en el cine. México: Siglo XXI Editores.</w:t>
            </w:r>
          </w:p>
          <w:p w14:paraId="0FBB23D0"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García Escudero, J. M. (1970). Vamos a hablar de cine. Toledo: Salvat.</w:t>
            </w:r>
          </w:p>
          <w:p w14:paraId="19599CA2"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Guback, T. (1980). La industria Internacional del Cine (Vol. 1 y 2). Madrid: Editorial Fundamentos.</w:t>
            </w:r>
          </w:p>
          <w:p w14:paraId="1DDAC3ED"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 xml:space="preserve">Méndez-Leite, F. (1980). Las grandes escuelas del cine. Madrid: Editorial Corporación Científica. </w:t>
            </w:r>
          </w:p>
          <w:p w14:paraId="6C9B231A"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Sadoul, G. (1995). Diccionario del cine. Madrid: Editorial Istmo.</w:t>
            </w:r>
          </w:p>
          <w:p w14:paraId="169E8BA4"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St. John, Marner, T. (2004). Cómo dirigir cine. Madrid: Editorial Fundamentos.</w:t>
            </w:r>
          </w:p>
          <w:p w14:paraId="5B5FDB55"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Truffaut, F. (2010). El cine según Hitchcock. Madrid: Alianza Editorial.</w:t>
            </w:r>
          </w:p>
          <w:p w14:paraId="076E3408"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Varios. (1997). Los escritores frente al cine. Madrid: Editorial Fundamentos.</w:t>
            </w:r>
          </w:p>
          <w:p w14:paraId="29CEDCD1" w14:textId="77777777" w:rsidR="003E7D59" w:rsidRPr="00C47CEC" w:rsidRDefault="003E7D59" w:rsidP="003E7D59">
            <w:pPr>
              <w:pStyle w:val="Prrafodelista"/>
              <w:numPr>
                <w:ilvl w:val="0"/>
                <w:numId w:val="12"/>
              </w:numPr>
              <w:ind w:left="720"/>
              <w:jc w:val="both"/>
              <w:rPr>
                <w:rFonts w:ascii="Arial" w:hAnsi="Arial" w:cs="Arial"/>
                <w:sz w:val="22"/>
                <w:szCs w:val="22"/>
              </w:rPr>
            </w:pPr>
            <w:r w:rsidRPr="00C47CEC">
              <w:rPr>
                <w:rFonts w:ascii="Arial" w:hAnsi="Arial" w:cs="Arial"/>
                <w:sz w:val="22"/>
                <w:szCs w:val="22"/>
              </w:rPr>
              <w:t>Villegas López, M. (2005). Los grandes nombres del cine. Madrid: Editorial JC Clementine.</w:t>
            </w:r>
          </w:p>
          <w:p w14:paraId="3C47F200" w14:textId="77777777" w:rsidR="008F4090" w:rsidRPr="00C47CEC" w:rsidRDefault="008F4090" w:rsidP="003E7D59">
            <w:pPr>
              <w:pStyle w:val="Prrafodelista"/>
              <w:ind w:left="934"/>
              <w:jc w:val="both"/>
              <w:rPr>
                <w:rFonts w:ascii="Arial" w:hAnsi="Arial" w:cs="Arial"/>
                <w:sz w:val="22"/>
                <w:szCs w:val="22"/>
              </w:rPr>
            </w:pPr>
          </w:p>
          <w:p w14:paraId="2F1BC424" w14:textId="77777777" w:rsidR="00852479" w:rsidRPr="00C47CEC" w:rsidRDefault="00852479" w:rsidP="003E7D59">
            <w:pPr>
              <w:pStyle w:val="Prrafodelista"/>
              <w:ind w:left="934"/>
              <w:jc w:val="both"/>
              <w:rPr>
                <w:rFonts w:ascii="Arial" w:hAnsi="Arial" w:cs="Arial"/>
                <w:sz w:val="22"/>
                <w:szCs w:val="22"/>
              </w:rPr>
            </w:pPr>
            <w:r w:rsidRPr="00C47CEC">
              <w:rPr>
                <w:rFonts w:ascii="Arial" w:hAnsi="Arial" w:cs="Arial"/>
                <w:sz w:val="22"/>
                <w:szCs w:val="22"/>
              </w:rPr>
              <w:t>ENCICLOPEDIAS</w:t>
            </w:r>
          </w:p>
          <w:p w14:paraId="57406042" w14:textId="77777777" w:rsidR="00852479" w:rsidRPr="00C47CEC" w:rsidRDefault="00852479" w:rsidP="003E7D59">
            <w:pPr>
              <w:pStyle w:val="Prrafodelista"/>
              <w:ind w:left="934"/>
              <w:jc w:val="both"/>
              <w:rPr>
                <w:rFonts w:ascii="Arial" w:hAnsi="Arial" w:cs="Arial"/>
                <w:sz w:val="22"/>
                <w:szCs w:val="22"/>
              </w:rPr>
            </w:pPr>
          </w:p>
          <w:p w14:paraId="5BB9B33E" w14:textId="77777777" w:rsidR="009A04CE" w:rsidRPr="00C47CEC" w:rsidRDefault="009A04CE" w:rsidP="003E7D59">
            <w:pPr>
              <w:pStyle w:val="Prrafodelista"/>
              <w:numPr>
                <w:ilvl w:val="0"/>
                <w:numId w:val="13"/>
              </w:numPr>
              <w:ind w:left="720"/>
              <w:jc w:val="both"/>
              <w:rPr>
                <w:rFonts w:ascii="Arial" w:hAnsi="Arial" w:cs="Arial"/>
                <w:sz w:val="22"/>
                <w:szCs w:val="22"/>
              </w:rPr>
            </w:pPr>
            <w:r w:rsidRPr="00C47CEC">
              <w:rPr>
                <w:rFonts w:ascii="Arial" w:hAnsi="Arial" w:cs="Arial"/>
                <w:sz w:val="22"/>
                <w:szCs w:val="22"/>
              </w:rPr>
              <w:t xml:space="preserve">Enciclopedia Ilustrada del cine. Editorial Labor. </w:t>
            </w:r>
          </w:p>
          <w:p w14:paraId="7E1E479B" w14:textId="77777777" w:rsidR="009A04CE" w:rsidRPr="00C47CEC" w:rsidRDefault="009A04CE" w:rsidP="003E7D59">
            <w:pPr>
              <w:pStyle w:val="Prrafodelista"/>
              <w:numPr>
                <w:ilvl w:val="0"/>
                <w:numId w:val="13"/>
              </w:numPr>
              <w:ind w:left="720"/>
              <w:jc w:val="both"/>
              <w:rPr>
                <w:rFonts w:ascii="Arial" w:hAnsi="Arial" w:cs="Arial"/>
                <w:sz w:val="22"/>
                <w:szCs w:val="22"/>
              </w:rPr>
            </w:pPr>
            <w:r w:rsidRPr="00852167">
              <w:rPr>
                <w:rFonts w:ascii="Arial" w:hAnsi="Arial" w:cs="Arial"/>
                <w:sz w:val="22"/>
                <w:szCs w:val="22"/>
                <w:lang w:val="en-US"/>
              </w:rPr>
              <w:t xml:space="preserve">Passek, Jean-Loup. Dictionnaire du Cinéma. </w:t>
            </w:r>
            <w:r w:rsidRPr="00C47CEC">
              <w:rPr>
                <w:rFonts w:ascii="Arial" w:hAnsi="Arial" w:cs="Arial"/>
                <w:sz w:val="22"/>
                <w:szCs w:val="22"/>
              </w:rPr>
              <w:t>Larousse.</w:t>
            </w:r>
          </w:p>
          <w:p w14:paraId="6AAE0FB3" w14:textId="77777777" w:rsidR="009A04CE" w:rsidRPr="00C47CEC" w:rsidRDefault="009A04CE" w:rsidP="003E7D59">
            <w:pPr>
              <w:pStyle w:val="Prrafodelista"/>
              <w:ind w:left="934"/>
              <w:jc w:val="both"/>
              <w:rPr>
                <w:rFonts w:ascii="Arial" w:hAnsi="Arial" w:cs="Arial"/>
                <w:sz w:val="22"/>
                <w:szCs w:val="22"/>
              </w:rPr>
            </w:pPr>
          </w:p>
          <w:p w14:paraId="329D32C0" w14:textId="77777777" w:rsidR="008F4090" w:rsidRPr="00C47CEC" w:rsidRDefault="008F4090" w:rsidP="003E7D59">
            <w:pPr>
              <w:pStyle w:val="Prrafodelista"/>
              <w:ind w:left="934"/>
              <w:jc w:val="both"/>
              <w:rPr>
                <w:rFonts w:ascii="Arial" w:hAnsi="Arial" w:cs="Arial"/>
                <w:sz w:val="22"/>
                <w:szCs w:val="22"/>
              </w:rPr>
            </w:pPr>
            <w:r w:rsidRPr="00C47CEC">
              <w:rPr>
                <w:rFonts w:ascii="Arial" w:hAnsi="Arial" w:cs="Arial"/>
                <w:sz w:val="22"/>
                <w:szCs w:val="22"/>
              </w:rPr>
              <w:t>REFERENCIAS</w:t>
            </w:r>
          </w:p>
          <w:p w14:paraId="310A8D5F"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Alpert, Hollis. Fellini. Javier Vergara Editor.</w:t>
            </w:r>
          </w:p>
          <w:p w14:paraId="7CDE52B8"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Bazin, André. El cine de la crueldad. Editorial Mensajero.</w:t>
            </w:r>
          </w:p>
          <w:p w14:paraId="78185B8B"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Boyer, Alain-Michel. Pier- Paolo Pasolini. La Manufacture.</w:t>
            </w:r>
          </w:p>
          <w:p w14:paraId="597CE9B1"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 xml:space="preserve">Crowe, Cameron. Conversaciones con Billy Wilder. Alianza Editorial. </w:t>
            </w:r>
          </w:p>
          <w:p w14:paraId="281E116E"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Godard, Jean-Luc. Jean-Luc Godard por Jean- Luc Godard. Barral.</w:t>
            </w:r>
          </w:p>
          <w:p w14:paraId="248F728B"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Hayman, Ronald. Fassbinder. Ultramar.</w:t>
            </w:r>
          </w:p>
          <w:p w14:paraId="2E2A0036"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Polanski, Roman. Polanski. Grijalbo.</w:t>
            </w:r>
          </w:p>
          <w:p w14:paraId="1C56D68F"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Schickel. Woody Allen por sí mismo. Ma Non Troppo.</w:t>
            </w:r>
          </w:p>
          <w:p w14:paraId="4A71F59A"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Spoto, Donald. Alfred Hitchcock. La cara oculta del genio. Ultramar.</w:t>
            </w:r>
          </w:p>
          <w:p w14:paraId="10E803FE"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Tassone, Aldo.- Antonioni. Cinémas Flammarion.</w:t>
            </w:r>
          </w:p>
          <w:p w14:paraId="2FEDE218" w14:textId="77777777" w:rsidR="003E7D59" w:rsidRPr="00C47CEC" w:rsidRDefault="003E7D59" w:rsidP="003E7D59">
            <w:pPr>
              <w:pStyle w:val="Prrafodelista"/>
              <w:numPr>
                <w:ilvl w:val="0"/>
                <w:numId w:val="14"/>
              </w:numPr>
              <w:ind w:left="720"/>
              <w:jc w:val="both"/>
              <w:rPr>
                <w:rFonts w:ascii="Arial" w:hAnsi="Arial" w:cs="Arial"/>
                <w:sz w:val="22"/>
                <w:szCs w:val="22"/>
              </w:rPr>
            </w:pPr>
            <w:r w:rsidRPr="00C47CEC">
              <w:rPr>
                <w:rFonts w:ascii="Arial" w:hAnsi="Arial" w:cs="Arial"/>
                <w:sz w:val="22"/>
                <w:szCs w:val="22"/>
              </w:rPr>
              <w:t>Walker, Alexander. El estrellato. Editorial Anagrama.</w:t>
            </w:r>
          </w:p>
          <w:p w14:paraId="26CA6FDE" w14:textId="77777777" w:rsidR="001C192C" w:rsidRPr="00C47CEC" w:rsidRDefault="001C192C" w:rsidP="00013F7E">
            <w:pPr>
              <w:pStyle w:val="Prrafodelista"/>
              <w:ind w:left="574"/>
              <w:jc w:val="both"/>
              <w:rPr>
                <w:rFonts w:ascii="Arial" w:hAnsi="Arial" w:cs="Arial"/>
                <w:sz w:val="22"/>
                <w:szCs w:val="22"/>
              </w:rPr>
            </w:pPr>
          </w:p>
        </w:tc>
      </w:tr>
      <w:tr w:rsidR="003D44FD" w:rsidRPr="00C47CEC" w14:paraId="47A2268D" w14:textId="77777777" w:rsidTr="00013F7E">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5BE5" w14:textId="05FA5AE6" w:rsidR="003D44FD" w:rsidRPr="00C47CEC" w:rsidRDefault="001C192C" w:rsidP="003E7D59">
            <w:pPr>
              <w:jc w:val="both"/>
              <w:rPr>
                <w:rFonts w:ascii="Arial" w:hAnsi="Arial" w:cs="Arial"/>
                <w:b/>
                <w:sz w:val="22"/>
                <w:szCs w:val="22"/>
              </w:rPr>
            </w:pPr>
            <w:r w:rsidRPr="00C47CEC">
              <w:rPr>
                <w:rFonts w:ascii="Arial" w:hAnsi="Arial" w:cs="Arial"/>
                <w:b/>
                <w:sz w:val="22"/>
                <w:szCs w:val="22"/>
              </w:rPr>
              <w:t xml:space="preserve">             </w:t>
            </w:r>
            <w:r w:rsidR="003D44FD" w:rsidRPr="00C47CEC">
              <w:rPr>
                <w:rFonts w:ascii="Arial" w:hAnsi="Arial" w:cs="Arial"/>
                <w:b/>
                <w:sz w:val="22"/>
                <w:szCs w:val="22"/>
              </w:rPr>
              <w:t>FECHA</w:t>
            </w:r>
            <w:r w:rsidRPr="00C47CEC">
              <w:rPr>
                <w:rFonts w:ascii="Arial" w:hAnsi="Arial" w:cs="Arial"/>
                <w:b/>
                <w:sz w:val="22"/>
                <w:szCs w:val="22"/>
              </w:rPr>
              <w:t>:</w:t>
            </w:r>
            <w:r w:rsidR="007E40B2" w:rsidRPr="00C47CEC">
              <w:rPr>
                <w:rFonts w:ascii="Arial" w:hAnsi="Arial" w:cs="Arial"/>
                <w:b/>
                <w:sz w:val="22"/>
                <w:szCs w:val="22"/>
              </w:rPr>
              <w:t xml:space="preserve"> </w:t>
            </w:r>
            <w:r w:rsidR="009A04CE" w:rsidRPr="00C47CEC">
              <w:rPr>
                <w:rFonts w:ascii="Arial" w:hAnsi="Arial" w:cs="Arial"/>
                <w:b/>
                <w:sz w:val="22"/>
                <w:szCs w:val="22"/>
              </w:rPr>
              <w:t xml:space="preserve">Revisado </w:t>
            </w:r>
            <w:r w:rsidR="003E7D59">
              <w:rPr>
                <w:rFonts w:ascii="Arial" w:hAnsi="Arial" w:cs="Arial"/>
                <w:b/>
                <w:sz w:val="22"/>
                <w:szCs w:val="22"/>
              </w:rPr>
              <w:t>agosto 2016</w:t>
            </w:r>
          </w:p>
        </w:tc>
      </w:tr>
    </w:tbl>
    <w:p w14:paraId="32ADB834" w14:textId="77777777" w:rsidR="00C222D6" w:rsidRPr="00C47CEC" w:rsidRDefault="00C222D6" w:rsidP="0009389E">
      <w:pPr>
        <w:rPr>
          <w:rFonts w:ascii="Arial" w:hAnsi="Arial" w:cs="Arial"/>
          <w:sz w:val="22"/>
          <w:szCs w:val="22"/>
        </w:rPr>
      </w:pPr>
    </w:p>
    <w:sectPr w:rsidR="00C222D6" w:rsidRPr="00C47CEC"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EAA23" w14:textId="77777777" w:rsidR="000B7DE0" w:rsidRDefault="000B7DE0" w:rsidP="003D44FD">
      <w:r>
        <w:separator/>
      </w:r>
    </w:p>
  </w:endnote>
  <w:endnote w:type="continuationSeparator" w:id="0">
    <w:p w14:paraId="068FA36E" w14:textId="77777777" w:rsidR="000B7DE0" w:rsidRDefault="000B7DE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A21D" w14:textId="77777777" w:rsidR="000B7DE0" w:rsidRDefault="000B7DE0" w:rsidP="003D44FD">
      <w:r>
        <w:separator/>
      </w:r>
    </w:p>
  </w:footnote>
  <w:footnote w:type="continuationSeparator" w:id="0">
    <w:p w14:paraId="471C7182" w14:textId="77777777" w:rsidR="000B7DE0" w:rsidRDefault="000B7DE0"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DA19" w14:textId="77777777" w:rsidR="003D44FD" w:rsidRDefault="003D44FD">
    <w:pPr>
      <w:pStyle w:val="Encabezado"/>
    </w:pPr>
  </w:p>
  <w:p w14:paraId="4E19B45E"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670929"/>
    <w:multiLevelType w:val="hybridMultilevel"/>
    <w:tmpl w:val="41DC14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B146C53"/>
    <w:multiLevelType w:val="hybridMultilevel"/>
    <w:tmpl w:val="B8A08892"/>
    <w:lvl w:ilvl="0" w:tplc="D7FA14D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4063E49"/>
    <w:multiLevelType w:val="hybridMultilevel"/>
    <w:tmpl w:val="505C6C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9410415"/>
    <w:multiLevelType w:val="hybridMultilevel"/>
    <w:tmpl w:val="A15241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BFF4B32"/>
    <w:multiLevelType w:val="hybridMultilevel"/>
    <w:tmpl w:val="171C13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8"/>
  </w:num>
  <w:num w:numId="6">
    <w:abstractNumId w:val="7"/>
  </w:num>
  <w:num w:numId="7">
    <w:abstractNumId w:val="2"/>
  </w:num>
  <w:num w:numId="8">
    <w:abstractNumId w:val="1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3"/>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17C2"/>
    <w:rsid w:val="00013F7E"/>
    <w:rsid w:val="00063746"/>
    <w:rsid w:val="0009389E"/>
    <w:rsid w:val="000B7DE0"/>
    <w:rsid w:val="000C7B6D"/>
    <w:rsid w:val="000F013F"/>
    <w:rsid w:val="001632E4"/>
    <w:rsid w:val="001C192C"/>
    <w:rsid w:val="001D1FF3"/>
    <w:rsid w:val="002B572E"/>
    <w:rsid w:val="002E3FFF"/>
    <w:rsid w:val="002F762C"/>
    <w:rsid w:val="00307271"/>
    <w:rsid w:val="00357373"/>
    <w:rsid w:val="00373017"/>
    <w:rsid w:val="00392272"/>
    <w:rsid w:val="003D44FD"/>
    <w:rsid w:val="003E7D59"/>
    <w:rsid w:val="004D7E6A"/>
    <w:rsid w:val="0057001F"/>
    <w:rsid w:val="0057558D"/>
    <w:rsid w:val="006A2345"/>
    <w:rsid w:val="00714183"/>
    <w:rsid w:val="007970C8"/>
    <w:rsid w:val="007E40B2"/>
    <w:rsid w:val="00807009"/>
    <w:rsid w:val="0081166E"/>
    <w:rsid w:val="00852167"/>
    <w:rsid w:val="00852479"/>
    <w:rsid w:val="00857A98"/>
    <w:rsid w:val="008A6999"/>
    <w:rsid w:val="008B2014"/>
    <w:rsid w:val="008F0CAF"/>
    <w:rsid w:val="008F4090"/>
    <w:rsid w:val="00902F28"/>
    <w:rsid w:val="00903485"/>
    <w:rsid w:val="00920B69"/>
    <w:rsid w:val="009221BD"/>
    <w:rsid w:val="00994D5C"/>
    <w:rsid w:val="009A04CE"/>
    <w:rsid w:val="009C2F0F"/>
    <w:rsid w:val="009D2392"/>
    <w:rsid w:val="00A108E2"/>
    <w:rsid w:val="00A65987"/>
    <w:rsid w:val="00AB5972"/>
    <w:rsid w:val="00B80F36"/>
    <w:rsid w:val="00C13CB8"/>
    <w:rsid w:val="00C222D6"/>
    <w:rsid w:val="00C47CEC"/>
    <w:rsid w:val="00D40EE9"/>
    <w:rsid w:val="00DF06F1"/>
    <w:rsid w:val="00E21EDA"/>
    <w:rsid w:val="00E2676F"/>
    <w:rsid w:val="00E32DF6"/>
    <w:rsid w:val="00E854DB"/>
    <w:rsid w:val="00EE2A99"/>
    <w:rsid w:val="00EF14C5"/>
    <w:rsid w:val="00F20648"/>
    <w:rsid w:val="00F31DBE"/>
    <w:rsid w:val="00F518E0"/>
    <w:rsid w:val="00FB558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B8E8C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nhideWhenUsed/>
    <w:rsid w:val="0057558D"/>
    <w:pPr>
      <w:keepNext/>
      <w:spacing w:after="120" w:line="480" w:lineRule="auto"/>
      <w:ind w:left="283"/>
      <w:jc w:val="both"/>
    </w:pPr>
    <w:rPr>
      <w:rFonts w:ascii="Arial" w:hAnsi="Arial"/>
      <w:sz w:val="22"/>
      <w:lang w:val="es-MX" w:eastAsia="es-MX"/>
    </w:rPr>
  </w:style>
  <w:style w:type="character" w:customStyle="1" w:styleId="Sangra2detindependienteCar">
    <w:name w:val="Sangría 2 de t. independiente Car"/>
    <w:basedOn w:val="Fuentedeprrafopredeter"/>
    <w:link w:val="Sangra2detindependiente"/>
    <w:rsid w:val="0057558D"/>
    <w:rPr>
      <w:rFonts w:ascii="Arial" w:eastAsia="Times New Roman" w:hAnsi="Arial"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2021-04-19T00:34:00Z</dcterms:created>
  <dcterms:modified xsi:type="dcterms:W3CDTF">2021-04-19T00:34:00Z</dcterms:modified>
</cp:coreProperties>
</file>