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B43C9F" w:rsidRPr="004F0F39" w14:paraId="4188C351" w14:textId="77777777" w:rsidTr="00DB39DF">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46359BD" w14:textId="77777777" w:rsidR="00B43C9F" w:rsidRPr="004F0F39" w:rsidRDefault="00840E14" w:rsidP="0061297F">
            <w:pPr>
              <w:rPr>
                <w:rFonts w:ascii="Arial" w:hAnsi="Arial" w:cs="Arial"/>
                <w:b/>
                <w:sz w:val="20"/>
                <w:szCs w:val="20"/>
              </w:rPr>
            </w:pPr>
            <w:bookmarkStart w:id="0" w:name="_GoBack"/>
            <w:bookmarkEnd w:id="0"/>
            <w:r>
              <w:rPr>
                <w:rFonts w:ascii="Arial" w:hAnsi="Arial" w:cs="Arial"/>
                <w:noProof/>
                <w:sz w:val="20"/>
                <w:szCs w:val="20"/>
              </w:rPr>
              <w:object w:dxaOrig="1440" w:dyaOrig="1440" w14:anchorId="370F9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8" o:title=""/>
                  <w10:wrap type="topAndBottom"/>
                </v:shape>
                <o:OLEObject Type="Embed" ProgID="PBrush" ShapeID="_x0000_s1033" DrawAspect="Content" ObjectID="_1680279935" r:id="rId9"/>
              </w:object>
            </w:r>
            <w:r w:rsidR="00B43C9F" w:rsidRPr="004F0F39">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6094AAC3" w14:textId="77777777" w:rsidR="00B43C9F" w:rsidRPr="004F0F39" w:rsidRDefault="00B43C9F" w:rsidP="0061297F">
            <w:pPr>
              <w:pStyle w:val="Ttulo1"/>
              <w:tabs>
                <w:tab w:val="clear" w:pos="432"/>
              </w:tabs>
              <w:spacing w:line="240" w:lineRule="auto"/>
              <w:ind w:left="0" w:firstLine="0"/>
              <w:jc w:val="center"/>
              <w:rPr>
                <w:rFonts w:cs="Arial"/>
                <w:szCs w:val="20"/>
              </w:rPr>
            </w:pPr>
            <w:r w:rsidRPr="004F0F39">
              <w:rPr>
                <w:rFonts w:cs="Arial"/>
                <w:szCs w:val="20"/>
              </w:rPr>
              <w:t>UNIVERSIDAD DISTRITAL FRANCISCO JOSÉ DE CALDAS</w:t>
            </w:r>
          </w:p>
          <w:p w14:paraId="4267D7AD" w14:textId="77777777" w:rsidR="00B43C9F" w:rsidRPr="004F0F39" w:rsidRDefault="00B43C9F" w:rsidP="0061297F">
            <w:pPr>
              <w:pStyle w:val="Ttulo2"/>
              <w:tabs>
                <w:tab w:val="clear" w:pos="576"/>
              </w:tabs>
              <w:spacing w:line="240" w:lineRule="auto"/>
              <w:ind w:left="0" w:firstLine="0"/>
              <w:jc w:val="center"/>
              <w:rPr>
                <w:rFonts w:cs="Arial"/>
                <w:szCs w:val="20"/>
              </w:rPr>
            </w:pPr>
            <w:r w:rsidRPr="004F0F39">
              <w:rPr>
                <w:rFonts w:cs="Arial"/>
                <w:szCs w:val="20"/>
              </w:rPr>
              <w:t>FACULTAD de artes-asab</w:t>
            </w:r>
          </w:p>
          <w:p w14:paraId="24C9E3B6" w14:textId="77777777" w:rsidR="00B43C9F" w:rsidRPr="004F0F39" w:rsidRDefault="00B43C9F" w:rsidP="0061297F">
            <w:pPr>
              <w:jc w:val="center"/>
              <w:rPr>
                <w:rFonts w:ascii="Arial" w:hAnsi="Arial"/>
                <w:lang w:val="es-ES_tradnl" w:eastAsia="es-MX"/>
              </w:rPr>
            </w:pPr>
            <w:r w:rsidRPr="004F0F39">
              <w:rPr>
                <w:rFonts w:ascii="Arial" w:hAnsi="Arial" w:cs="Arial"/>
                <w:b/>
                <w:sz w:val="20"/>
                <w:szCs w:val="20"/>
              </w:rPr>
              <w:t>PROYECTO CURRICULAR ARTES ESCÉNICAS</w:t>
            </w:r>
          </w:p>
          <w:p w14:paraId="70318B1D" w14:textId="77777777" w:rsidR="00B43C9F" w:rsidRPr="004F0F39" w:rsidRDefault="00B43C9F" w:rsidP="0061297F">
            <w:pPr>
              <w:jc w:val="center"/>
              <w:rPr>
                <w:rFonts w:ascii="Arial" w:hAnsi="Arial" w:cs="Arial"/>
                <w:w w:val="200"/>
                <w:sz w:val="20"/>
                <w:szCs w:val="20"/>
              </w:rPr>
            </w:pPr>
          </w:p>
          <w:p w14:paraId="47AFE248" w14:textId="3F6A70A7" w:rsidR="00B43C9F" w:rsidRPr="00B43C9F" w:rsidRDefault="00B43C9F" w:rsidP="0061297F">
            <w:pPr>
              <w:jc w:val="center"/>
              <w:rPr>
                <w:rFonts w:ascii="Arial" w:hAnsi="Arial" w:cs="Arial"/>
                <w:b/>
                <w:bCs/>
                <w:sz w:val="20"/>
                <w:szCs w:val="20"/>
                <w:u w:val="words"/>
              </w:rPr>
            </w:pPr>
            <w:r w:rsidRPr="004F0F39">
              <w:rPr>
                <w:rFonts w:ascii="Arial" w:hAnsi="Arial" w:cs="Arial"/>
                <w:w w:val="200"/>
                <w:sz w:val="20"/>
                <w:szCs w:val="20"/>
              </w:rPr>
              <w:t>SYLLABUS</w:t>
            </w:r>
          </w:p>
        </w:tc>
      </w:tr>
      <w:tr w:rsidR="003D44FD" w:rsidRPr="004F0F39" w14:paraId="103F5B54" w14:textId="77777777" w:rsidTr="00611F7A">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6B9C821" w14:textId="77777777" w:rsidR="003D44FD" w:rsidRPr="004F0F39" w:rsidRDefault="003D44FD" w:rsidP="0061297F">
            <w:pPr>
              <w:pStyle w:val="Prrafodelista"/>
              <w:numPr>
                <w:ilvl w:val="0"/>
                <w:numId w:val="8"/>
              </w:numPr>
              <w:rPr>
                <w:rFonts w:ascii="Arial" w:hAnsi="Arial" w:cstheme="minorHAnsi"/>
                <w:b/>
              </w:rPr>
            </w:pPr>
            <w:r w:rsidRPr="004F0F39">
              <w:rPr>
                <w:rFonts w:ascii="Arial" w:hAnsi="Arial" w:cstheme="minorHAnsi"/>
                <w:b/>
                <w:sz w:val="22"/>
                <w:szCs w:val="22"/>
              </w:rPr>
              <w:t>IDENTIFICACIÓN DEL ESPACIO ACADÉMICO</w:t>
            </w:r>
          </w:p>
        </w:tc>
      </w:tr>
      <w:tr w:rsidR="003D44FD" w:rsidRPr="004F0F39" w14:paraId="01B7F4DE" w14:textId="77777777" w:rsidTr="00611F7A">
        <w:trPr>
          <w:trHeight w:val="647"/>
        </w:trPr>
        <w:tc>
          <w:tcPr>
            <w:tcW w:w="9498" w:type="dxa"/>
            <w:gridSpan w:val="2"/>
            <w:tcBorders>
              <w:left w:val="single" w:sz="4" w:space="0" w:color="auto"/>
              <w:bottom w:val="single" w:sz="4" w:space="0" w:color="auto"/>
              <w:right w:val="single" w:sz="4" w:space="0" w:color="auto"/>
            </w:tcBorders>
            <w:vAlign w:val="center"/>
          </w:tcPr>
          <w:p w14:paraId="699F67FA" w14:textId="66DDF1FB" w:rsidR="003D44FD" w:rsidRPr="004F0F39" w:rsidRDefault="003D44FD" w:rsidP="0061297F">
            <w:pPr>
              <w:ind w:left="214"/>
              <w:rPr>
                <w:rFonts w:ascii="Arial" w:hAnsi="Arial" w:cstheme="minorHAnsi"/>
                <w:b/>
              </w:rPr>
            </w:pPr>
          </w:p>
          <w:p w14:paraId="2364C015" w14:textId="46091E58" w:rsidR="003D44FD" w:rsidRPr="004F0F39" w:rsidRDefault="00A25453" w:rsidP="0061297F">
            <w:pPr>
              <w:spacing w:before="120"/>
              <w:ind w:left="567"/>
              <w:rPr>
                <w:rFonts w:ascii="Arial" w:hAnsi="Arial" w:cstheme="minorHAnsi"/>
                <w:b/>
              </w:rPr>
            </w:pPr>
            <w:r w:rsidRPr="004F0F39">
              <w:rPr>
                <w:rFonts w:ascii="Arial" w:hAnsi="Arial" w:cstheme="minorHAnsi"/>
                <w:b/>
                <w:sz w:val="22"/>
                <w:szCs w:val="22"/>
              </w:rPr>
              <w:t xml:space="preserve">Asignatura      </w:t>
            </w:r>
            <w:r w:rsidR="003D44FD" w:rsidRPr="004F0F39">
              <w:rPr>
                <w:rFonts w:ascii="Arial" w:hAnsi="Arial" w:cstheme="minorHAnsi"/>
                <w:b/>
                <w:sz w:val="22"/>
                <w:szCs w:val="22"/>
              </w:rPr>
              <w:t xml:space="preserve">                                 Cátedra </w:t>
            </w:r>
            <w:r w:rsidR="00F14DF1">
              <w:rPr>
                <w:rFonts w:ascii="Arial" w:hAnsi="Arial" w:cstheme="minorHAnsi"/>
                <w:b/>
                <w:sz w:val="22"/>
                <w:szCs w:val="22"/>
              </w:rPr>
              <w:t xml:space="preserve">X                       </w:t>
            </w:r>
            <w:r w:rsidR="003D44FD" w:rsidRPr="004F0F39">
              <w:rPr>
                <w:rFonts w:ascii="Arial" w:hAnsi="Arial" w:cstheme="minorHAnsi"/>
                <w:b/>
                <w:sz w:val="22"/>
                <w:szCs w:val="22"/>
              </w:rPr>
              <w:t xml:space="preserve">    Grupo de Trabajo </w:t>
            </w:r>
          </w:p>
          <w:p w14:paraId="19BFC68D" w14:textId="225FABAE" w:rsidR="004F5662" w:rsidRDefault="004F5662" w:rsidP="0061297F">
            <w:pPr>
              <w:spacing w:before="120"/>
              <w:ind w:left="567"/>
              <w:rPr>
                <w:rFonts w:ascii="Arial" w:hAnsi="Arial" w:cstheme="minorHAnsi"/>
                <w:b/>
                <w:sz w:val="22"/>
                <w:szCs w:val="22"/>
              </w:rPr>
            </w:pPr>
            <w:r w:rsidRPr="004F5662">
              <w:rPr>
                <w:rFonts w:ascii="Arial" w:hAnsi="Arial" w:cstheme="minorHAnsi"/>
                <w:b/>
                <w:sz w:val="22"/>
                <w:szCs w:val="22"/>
              </w:rPr>
              <w:t>PLAN DE ESTUDIOS EN CRÉDITOS NÚMERO 311</w:t>
            </w:r>
            <w:r>
              <w:rPr>
                <w:rFonts w:ascii="Arial" w:hAnsi="Arial" w:cstheme="minorHAnsi"/>
                <w:b/>
                <w:sz w:val="22"/>
                <w:szCs w:val="22"/>
              </w:rPr>
              <w:t xml:space="preserve"> y 312</w:t>
            </w:r>
          </w:p>
          <w:p w14:paraId="38C9111D" w14:textId="6A2C581F" w:rsidR="003D44FD" w:rsidRPr="00F14DF1" w:rsidRDefault="003D44FD" w:rsidP="0061297F">
            <w:pPr>
              <w:spacing w:before="120"/>
              <w:ind w:left="567"/>
              <w:rPr>
                <w:rFonts w:ascii="Arial" w:hAnsi="Arial" w:cstheme="minorHAnsi"/>
                <w:b/>
              </w:rPr>
            </w:pPr>
            <w:r w:rsidRPr="00F14DF1">
              <w:rPr>
                <w:rFonts w:ascii="Arial" w:hAnsi="Arial" w:cstheme="minorHAnsi"/>
                <w:b/>
                <w:sz w:val="22"/>
                <w:szCs w:val="22"/>
              </w:rPr>
              <w:t xml:space="preserve">NOMBRE: </w:t>
            </w:r>
            <w:r w:rsidR="00DB7495" w:rsidRPr="00F14DF1">
              <w:rPr>
                <w:rFonts w:ascii="Arial" w:hAnsi="Arial" w:cstheme="minorHAnsi"/>
                <w:b/>
                <w:sz w:val="22"/>
                <w:szCs w:val="22"/>
              </w:rPr>
              <w:t>DEMOCRACIA Y CIUDADANÍA</w:t>
            </w:r>
            <w:r w:rsidR="00DB7495" w:rsidRPr="00F14DF1">
              <w:rPr>
                <w:rFonts w:ascii="Arial" w:hAnsi="Arial" w:cstheme="minorHAnsi"/>
                <w:sz w:val="22"/>
                <w:szCs w:val="22"/>
              </w:rPr>
              <w:t xml:space="preserve">                       </w:t>
            </w:r>
            <w:r w:rsidRPr="00F14DF1">
              <w:rPr>
                <w:rFonts w:ascii="Arial" w:hAnsi="Arial" w:cstheme="minorHAnsi"/>
                <w:b/>
                <w:sz w:val="22"/>
                <w:szCs w:val="22"/>
              </w:rPr>
              <w:t>CÓDIGO</w:t>
            </w:r>
            <w:r w:rsidR="00DB7495" w:rsidRPr="00F14DF1">
              <w:rPr>
                <w:rFonts w:ascii="Arial" w:hAnsi="Arial" w:cstheme="minorHAnsi"/>
                <w:b/>
                <w:sz w:val="22"/>
                <w:szCs w:val="22"/>
              </w:rPr>
              <w:t>:  12</w:t>
            </w:r>
            <w:r w:rsidRPr="00F14DF1">
              <w:rPr>
                <w:rFonts w:ascii="Arial" w:hAnsi="Arial" w:cstheme="minorHAnsi"/>
                <w:b/>
                <w:sz w:val="22"/>
                <w:szCs w:val="22"/>
              </w:rPr>
              <w:t xml:space="preserve"> </w:t>
            </w:r>
          </w:p>
          <w:p w14:paraId="14A269DE" w14:textId="556A9116" w:rsidR="003D44FD" w:rsidRPr="00F14DF1" w:rsidRDefault="003D44FD" w:rsidP="0061297F">
            <w:pPr>
              <w:spacing w:before="120"/>
              <w:ind w:left="567"/>
              <w:rPr>
                <w:rFonts w:ascii="Arial" w:hAnsi="Arial" w:cstheme="minorHAnsi"/>
                <w:b/>
              </w:rPr>
            </w:pPr>
            <w:r w:rsidRPr="00F14DF1">
              <w:rPr>
                <w:rFonts w:ascii="Arial" w:hAnsi="Arial" w:cstheme="minorHAnsi"/>
                <w:b/>
                <w:sz w:val="22"/>
                <w:szCs w:val="22"/>
              </w:rPr>
              <w:t xml:space="preserve">ÁREA: </w:t>
            </w:r>
            <w:r w:rsidR="005A7AF4" w:rsidRPr="00F14DF1">
              <w:rPr>
                <w:rFonts w:ascii="Arial" w:hAnsi="Arial" w:cstheme="minorHAnsi"/>
                <w:b/>
                <w:sz w:val="22"/>
                <w:szCs w:val="22"/>
              </w:rPr>
              <w:t>FORMACIÓN BÁSICA</w:t>
            </w:r>
            <w:r w:rsidR="004F0F39" w:rsidRPr="00F14DF1">
              <w:rPr>
                <w:rFonts w:ascii="Arial" w:hAnsi="Arial" w:cstheme="minorHAnsi"/>
                <w:sz w:val="22"/>
                <w:szCs w:val="22"/>
              </w:rPr>
              <w:t xml:space="preserve">                        </w:t>
            </w:r>
            <w:r w:rsidR="00BB38F4" w:rsidRPr="00F14DF1">
              <w:rPr>
                <w:rFonts w:ascii="Arial" w:hAnsi="Arial" w:cstheme="minorHAnsi"/>
                <w:b/>
                <w:sz w:val="22"/>
                <w:szCs w:val="22"/>
              </w:rPr>
              <w:t xml:space="preserve"> </w:t>
            </w:r>
            <w:r w:rsidRPr="00F14DF1">
              <w:rPr>
                <w:rFonts w:ascii="Arial" w:hAnsi="Arial" w:cstheme="minorHAnsi"/>
                <w:b/>
                <w:sz w:val="22"/>
                <w:szCs w:val="22"/>
              </w:rPr>
              <w:t>COMPONENTE:</w:t>
            </w:r>
            <w:r w:rsidR="00BB38F4" w:rsidRPr="00F14DF1">
              <w:rPr>
                <w:rFonts w:ascii="Arial" w:hAnsi="Arial" w:cstheme="minorHAnsi"/>
                <w:b/>
                <w:sz w:val="22"/>
                <w:szCs w:val="22"/>
              </w:rPr>
              <w:t xml:space="preserve"> </w:t>
            </w:r>
            <w:r w:rsidR="00BD485A" w:rsidRPr="00F14DF1">
              <w:rPr>
                <w:rFonts w:ascii="Arial" w:hAnsi="Arial" w:cstheme="minorHAnsi"/>
                <w:b/>
                <w:sz w:val="22"/>
                <w:szCs w:val="22"/>
              </w:rPr>
              <w:t>CONTEXTUALIZACIÓN</w:t>
            </w:r>
            <w:r w:rsidR="006B5CCB" w:rsidRPr="00F14DF1">
              <w:rPr>
                <w:rFonts w:ascii="Arial" w:hAnsi="Arial" w:cstheme="minorHAnsi"/>
                <w:b/>
                <w:sz w:val="22"/>
                <w:szCs w:val="22"/>
              </w:rPr>
              <w:t xml:space="preserve"> Y FORMACIÓN SOCIO HUMANÍSTICA</w:t>
            </w:r>
          </w:p>
          <w:p w14:paraId="35C42571" w14:textId="78DCBA84" w:rsidR="003D44FD" w:rsidRPr="00F14DF1" w:rsidRDefault="003D44FD" w:rsidP="0061297F">
            <w:pPr>
              <w:shd w:val="clear" w:color="auto" w:fill="FFFFFF" w:themeFill="background1"/>
              <w:spacing w:before="120"/>
              <w:ind w:left="567"/>
              <w:rPr>
                <w:rFonts w:ascii="Arial" w:hAnsi="Arial" w:cstheme="minorHAnsi"/>
                <w:b/>
              </w:rPr>
            </w:pPr>
            <w:r w:rsidRPr="00F14DF1">
              <w:rPr>
                <w:rFonts w:ascii="Arial" w:hAnsi="Arial" w:cstheme="minorHAnsi"/>
                <w:b/>
                <w:sz w:val="22"/>
                <w:szCs w:val="22"/>
              </w:rPr>
              <w:t xml:space="preserve">Nº DE CRÉDITOS: </w:t>
            </w:r>
            <w:r w:rsidR="000031D8">
              <w:rPr>
                <w:rFonts w:ascii="Arial" w:hAnsi="Arial" w:cstheme="minorHAnsi"/>
                <w:b/>
                <w:sz w:val="22"/>
                <w:szCs w:val="22"/>
              </w:rPr>
              <w:t>1</w:t>
            </w:r>
            <w:r w:rsidR="005A7AF4" w:rsidRPr="00F14DF1">
              <w:rPr>
                <w:rFonts w:ascii="Arial" w:hAnsi="Arial" w:cstheme="minorHAnsi"/>
                <w:b/>
                <w:sz w:val="22"/>
                <w:szCs w:val="22"/>
              </w:rPr>
              <w:t xml:space="preserve">                      </w:t>
            </w:r>
            <w:r w:rsidR="00BB38F4" w:rsidRPr="00F14DF1">
              <w:rPr>
                <w:rFonts w:ascii="Arial" w:hAnsi="Arial" w:cstheme="minorHAnsi"/>
                <w:b/>
                <w:sz w:val="22"/>
                <w:szCs w:val="22"/>
              </w:rPr>
              <w:t xml:space="preserve"> </w:t>
            </w:r>
            <w:r w:rsidRPr="00F14DF1">
              <w:rPr>
                <w:rFonts w:ascii="Arial" w:hAnsi="Arial" w:cstheme="minorHAnsi"/>
                <w:b/>
                <w:sz w:val="22"/>
                <w:szCs w:val="22"/>
              </w:rPr>
              <w:t xml:space="preserve"> </w:t>
            </w:r>
            <w:r w:rsidR="00BB38F4" w:rsidRPr="00F14DF1">
              <w:rPr>
                <w:rFonts w:ascii="Arial" w:hAnsi="Arial" w:cstheme="minorHAnsi"/>
                <w:b/>
                <w:sz w:val="22"/>
                <w:szCs w:val="22"/>
              </w:rPr>
              <w:t xml:space="preserve">     </w:t>
            </w:r>
            <w:r w:rsidR="00F567DE">
              <w:rPr>
                <w:rFonts w:ascii="Arial" w:hAnsi="Arial" w:cstheme="minorHAnsi"/>
                <w:b/>
                <w:sz w:val="22"/>
                <w:szCs w:val="22"/>
              </w:rPr>
              <w:t xml:space="preserve">           </w:t>
            </w:r>
            <w:r w:rsidR="00BB38F4" w:rsidRPr="00F14DF1">
              <w:rPr>
                <w:rFonts w:ascii="Arial" w:hAnsi="Arial" w:cstheme="minorHAnsi"/>
                <w:b/>
                <w:sz w:val="22"/>
                <w:szCs w:val="22"/>
              </w:rPr>
              <w:t xml:space="preserve"> </w:t>
            </w:r>
            <w:r w:rsidRPr="00F14DF1">
              <w:rPr>
                <w:rFonts w:ascii="Arial" w:hAnsi="Arial" w:cstheme="minorHAnsi"/>
                <w:b/>
                <w:sz w:val="22"/>
                <w:szCs w:val="22"/>
              </w:rPr>
              <w:t>HTD</w:t>
            </w:r>
            <w:r w:rsidR="005A7AF4" w:rsidRPr="00F14DF1">
              <w:rPr>
                <w:rFonts w:ascii="Arial" w:hAnsi="Arial" w:cstheme="minorHAnsi"/>
                <w:b/>
                <w:sz w:val="22"/>
                <w:szCs w:val="22"/>
              </w:rPr>
              <w:t xml:space="preserve">: </w:t>
            </w:r>
            <w:r w:rsidR="00DB7495" w:rsidRPr="00F14DF1">
              <w:rPr>
                <w:rFonts w:ascii="Arial" w:hAnsi="Arial" w:cstheme="minorHAnsi"/>
                <w:b/>
                <w:sz w:val="22"/>
                <w:szCs w:val="22"/>
              </w:rPr>
              <w:t>2</w:t>
            </w:r>
            <w:r w:rsidR="00BD485A" w:rsidRPr="00F14DF1">
              <w:rPr>
                <w:rFonts w:ascii="Arial" w:hAnsi="Arial" w:cstheme="minorHAnsi"/>
                <w:b/>
                <w:sz w:val="22"/>
                <w:szCs w:val="22"/>
              </w:rPr>
              <w:t xml:space="preserve">     </w:t>
            </w:r>
            <w:r w:rsidR="005A7AF4" w:rsidRPr="00F14DF1">
              <w:rPr>
                <w:rFonts w:ascii="Arial" w:hAnsi="Arial" w:cstheme="minorHAnsi"/>
                <w:b/>
                <w:sz w:val="22"/>
                <w:szCs w:val="22"/>
              </w:rPr>
              <w:t xml:space="preserve">   </w:t>
            </w:r>
            <w:r w:rsidRPr="00F14DF1">
              <w:rPr>
                <w:rFonts w:ascii="Arial" w:hAnsi="Arial" w:cstheme="minorHAnsi"/>
                <w:b/>
                <w:sz w:val="22"/>
                <w:szCs w:val="22"/>
              </w:rPr>
              <w:t xml:space="preserve"> HTC:</w:t>
            </w:r>
            <w:r w:rsidR="005A7AF4" w:rsidRPr="00F14DF1">
              <w:rPr>
                <w:rFonts w:ascii="Arial" w:hAnsi="Arial" w:cstheme="minorHAnsi"/>
                <w:b/>
                <w:sz w:val="22"/>
                <w:szCs w:val="22"/>
              </w:rPr>
              <w:t xml:space="preserve"> </w:t>
            </w:r>
            <w:r w:rsidR="00DB7495" w:rsidRPr="00F14DF1">
              <w:rPr>
                <w:rFonts w:ascii="Arial" w:hAnsi="Arial" w:cstheme="minorHAnsi"/>
                <w:b/>
                <w:sz w:val="22"/>
                <w:szCs w:val="22"/>
              </w:rPr>
              <w:t>0</w:t>
            </w:r>
            <w:r w:rsidR="005A7AF4" w:rsidRPr="00F14DF1">
              <w:rPr>
                <w:rFonts w:ascii="Arial" w:hAnsi="Arial" w:cstheme="minorHAnsi"/>
                <w:b/>
                <w:sz w:val="22"/>
                <w:szCs w:val="22"/>
              </w:rPr>
              <w:t xml:space="preserve">          </w:t>
            </w:r>
            <w:r w:rsidRPr="00F14DF1">
              <w:rPr>
                <w:rFonts w:ascii="Arial" w:hAnsi="Arial" w:cstheme="minorHAnsi"/>
                <w:b/>
                <w:sz w:val="22"/>
                <w:szCs w:val="22"/>
              </w:rPr>
              <w:t xml:space="preserve">HTA: </w:t>
            </w:r>
            <w:r w:rsidR="00DB7495" w:rsidRPr="00F14DF1">
              <w:rPr>
                <w:rFonts w:ascii="Arial" w:hAnsi="Arial" w:cstheme="minorHAnsi"/>
                <w:b/>
                <w:sz w:val="22"/>
                <w:szCs w:val="22"/>
              </w:rPr>
              <w:t>1</w:t>
            </w:r>
          </w:p>
          <w:p w14:paraId="05F57B5C" w14:textId="4C1D3D93" w:rsidR="0061297F" w:rsidRDefault="0061297F" w:rsidP="0061297F">
            <w:pPr>
              <w:spacing w:before="120"/>
              <w:ind w:left="567"/>
              <w:rPr>
                <w:rFonts w:ascii="Arial" w:hAnsi="Arial" w:cstheme="minorHAnsi"/>
                <w:b/>
                <w:noProof/>
                <w:sz w:val="22"/>
                <w:szCs w:val="22"/>
              </w:rPr>
            </w:pPr>
            <w:r w:rsidRPr="00F14DF1">
              <w:rPr>
                <w:rFonts w:ascii="Arial" w:hAnsi="Arial" w:cstheme="minorHAnsi"/>
                <w:b/>
                <w:sz w:val="22"/>
                <w:szCs w:val="22"/>
              </w:rPr>
              <w:t>Nº DE</w:t>
            </w:r>
            <w:r w:rsidR="003D44FD" w:rsidRPr="00F14DF1">
              <w:rPr>
                <w:rFonts w:ascii="Arial" w:hAnsi="Arial" w:cstheme="minorHAnsi"/>
                <w:b/>
                <w:sz w:val="22"/>
                <w:szCs w:val="22"/>
              </w:rPr>
              <w:t xml:space="preserve"> ESTUDIANTES</w:t>
            </w:r>
            <w:r w:rsidR="00F567DE">
              <w:rPr>
                <w:rFonts w:ascii="Arial" w:hAnsi="Arial" w:cstheme="minorHAnsi"/>
                <w:b/>
                <w:sz w:val="22"/>
                <w:szCs w:val="22"/>
              </w:rPr>
              <w:t xml:space="preserve">: </w:t>
            </w:r>
            <w:r w:rsidR="003D44FD" w:rsidRPr="00F14DF1">
              <w:rPr>
                <w:rFonts w:ascii="Arial" w:hAnsi="Arial" w:cstheme="minorHAnsi"/>
                <w:b/>
                <w:noProof/>
                <w:sz w:val="22"/>
                <w:szCs w:val="22"/>
              </w:rPr>
              <w:t xml:space="preserve"> </w:t>
            </w:r>
            <w:r w:rsidR="003D4152" w:rsidRPr="00F14DF1">
              <w:rPr>
                <w:rFonts w:ascii="Arial" w:hAnsi="Arial" w:cstheme="minorHAnsi"/>
                <w:b/>
                <w:noProof/>
                <w:sz w:val="22"/>
                <w:szCs w:val="22"/>
              </w:rPr>
              <w:t>9</w:t>
            </w:r>
            <w:r w:rsidR="005A7AF4" w:rsidRPr="00F14DF1">
              <w:rPr>
                <w:rFonts w:ascii="Arial" w:hAnsi="Arial" w:cstheme="minorHAnsi"/>
                <w:b/>
                <w:noProof/>
                <w:sz w:val="22"/>
                <w:szCs w:val="22"/>
              </w:rPr>
              <w:t>0</w:t>
            </w:r>
          </w:p>
          <w:p w14:paraId="62F59467" w14:textId="01BB0BF7" w:rsidR="00A25453" w:rsidRPr="0061297F" w:rsidRDefault="003D44FD" w:rsidP="0061297F">
            <w:pPr>
              <w:spacing w:before="120"/>
              <w:ind w:left="567"/>
              <w:rPr>
                <w:rFonts w:ascii="Arial" w:hAnsi="Arial" w:cstheme="minorHAnsi"/>
                <w:b/>
                <w:noProof/>
                <w:sz w:val="22"/>
                <w:szCs w:val="22"/>
              </w:rPr>
            </w:pPr>
            <w:r w:rsidRPr="004F0F39">
              <w:rPr>
                <w:rFonts w:ascii="Arial" w:hAnsi="Arial" w:cstheme="minorHAnsi"/>
                <w:sz w:val="18"/>
                <w:szCs w:val="22"/>
              </w:rPr>
              <w:t xml:space="preserve">Obligatorio Básico         </w:t>
            </w:r>
            <w:r w:rsidR="0061297F" w:rsidRPr="004F0F39">
              <w:rPr>
                <w:rFonts w:ascii="Arial" w:hAnsi="Arial" w:cstheme="minorHAnsi"/>
                <w:sz w:val="18"/>
                <w:szCs w:val="22"/>
              </w:rPr>
              <w:t>Obligatorio Complementario</w:t>
            </w:r>
            <w:r w:rsidR="00C128EE" w:rsidRPr="004F0F39">
              <w:rPr>
                <w:rFonts w:ascii="Arial" w:hAnsi="Arial" w:cstheme="minorHAnsi"/>
                <w:sz w:val="18"/>
                <w:szCs w:val="22"/>
              </w:rPr>
              <w:t xml:space="preserve">  </w:t>
            </w:r>
            <w:r w:rsidR="002E0460">
              <w:rPr>
                <w:rFonts w:ascii="Arial" w:hAnsi="Arial" w:cstheme="minorHAnsi"/>
                <w:sz w:val="18"/>
                <w:szCs w:val="22"/>
              </w:rPr>
              <w:t>X</w:t>
            </w:r>
            <w:r w:rsidR="00C128EE" w:rsidRPr="004F0F39">
              <w:rPr>
                <w:rFonts w:ascii="Arial" w:hAnsi="Arial" w:cstheme="minorHAnsi"/>
                <w:sz w:val="18"/>
                <w:szCs w:val="22"/>
              </w:rPr>
              <w:t xml:space="preserve"> </w:t>
            </w:r>
            <w:r w:rsidR="005A7AF4" w:rsidRPr="004F0F39">
              <w:rPr>
                <w:rFonts w:ascii="Arial" w:hAnsi="Arial" w:cstheme="minorHAnsi"/>
                <w:sz w:val="18"/>
                <w:szCs w:val="22"/>
              </w:rPr>
              <w:t xml:space="preserve">     </w:t>
            </w:r>
            <w:r w:rsidR="00C128EE" w:rsidRPr="004F0F39">
              <w:rPr>
                <w:rFonts w:ascii="Arial" w:hAnsi="Arial" w:cstheme="minorHAnsi"/>
                <w:sz w:val="18"/>
                <w:szCs w:val="22"/>
              </w:rPr>
              <w:t xml:space="preserve">Electivo Intrínseco   </w:t>
            </w:r>
            <w:r w:rsidRPr="004F0F39">
              <w:rPr>
                <w:rFonts w:ascii="Arial" w:hAnsi="Arial" w:cstheme="minorHAnsi"/>
                <w:sz w:val="18"/>
                <w:szCs w:val="22"/>
              </w:rPr>
              <w:t xml:space="preserve">     Electivo Extrínseco</w:t>
            </w:r>
          </w:p>
          <w:p w14:paraId="40DD37F1" w14:textId="62B7B372" w:rsidR="0061297F" w:rsidRPr="004F0F39" w:rsidRDefault="0061297F" w:rsidP="0061297F">
            <w:pPr>
              <w:ind w:left="567"/>
              <w:rPr>
                <w:rFonts w:ascii="Arial" w:hAnsi="Arial" w:cstheme="minorHAnsi"/>
                <w:sz w:val="18"/>
              </w:rPr>
            </w:pPr>
          </w:p>
        </w:tc>
      </w:tr>
      <w:tr w:rsidR="003D44FD" w:rsidRPr="004F0F39" w14:paraId="00E557CA" w14:textId="77777777" w:rsidTr="00A25453">
        <w:trPr>
          <w:trHeight w:val="530"/>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93993BC" w14:textId="77777777" w:rsidR="003D44FD" w:rsidRPr="004F0F39" w:rsidRDefault="003D44FD" w:rsidP="0061297F">
            <w:pPr>
              <w:pStyle w:val="Prrafodelista"/>
              <w:numPr>
                <w:ilvl w:val="0"/>
                <w:numId w:val="8"/>
              </w:numPr>
              <w:rPr>
                <w:rFonts w:ascii="Arial" w:hAnsi="Arial" w:cstheme="minorHAnsi"/>
                <w:b/>
                <w:noProof/>
              </w:rPr>
            </w:pPr>
            <w:r w:rsidRPr="004F0F39">
              <w:rPr>
                <w:rFonts w:ascii="Arial" w:hAnsi="Arial" w:cstheme="minorHAnsi"/>
                <w:b/>
                <w:noProof/>
                <w:sz w:val="22"/>
                <w:szCs w:val="22"/>
              </w:rPr>
              <w:t>CATEGORÍAS  METODOLÓGICAS</w:t>
            </w:r>
          </w:p>
        </w:tc>
      </w:tr>
      <w:tr w:rsidR="003D44FD" w:rsidRPr="004F0F39" w14:paraId="4BD6CA89"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01ED2A6A" w14:textId="77777777" w:rsidR="0061297F" w:rsidRDefault="0061297F" w:rsidP="0061297F">
            <w:pPr>
              <w:ind w:left="567"/>
              <w:rPr>
                <w:rFonts w:ascii="Arial" w:hAnsi="Arial" w:cs="Arial"/>
                <w:b/>
                <w:sz w:val="20"/>
                <w:szCs w:val="20"/>
              </w:rPr>
            </w:pPr>
          </w:p>
          <w:p w14:paraId="16DD93AD" w14:textId="77777777" w:rsidR="0061297F" w:rsidRPr="0081166E" w:rsidRDefault="0061297F" w:rsidP="0061297F">
            <w:pPr>
              <w:ind w:left="567"/>
              <w:rPr>
                <w:rFonts w:ascii="Arial" w:hAnsi="Arial" w:cs="Arial"/>
                <w:b/>
                <w:sz w:val="20"/>
                <w:szCs w:val="20"/>
              </w:rPr>
            </w:pPr>
            <w:r>
              <w:rPr>
                <w:rFonts w:ascii="Arial" w:hAnsi="Arial" w:cs="Arial"/>
                <w:b/>
                <w:sz w:val="20"/>
                <w:szCs w:val="20"/>
              </w:rPr>
              <w:t>TEÓRICO</w:t>
            </w:r>
            <w:r w:rsidRPr="0081166E">
              <w:rPr>
                <w:rFonts w:ascii="Arial" w:hAnsi="Arial" w:cs="Arial"/>
                <w:b/>
                <w:sz w:val="20"/>
                <w:szCs w:val="20"/>
              </w:rPr>
              <w:t xml:space="preserve"> </w:t>
            </w:r>
            <w:r>
              <w:rPr>
                <w:rFonts w:ascii="Arial" w:hAnsi="Arial" w:cs="Arial"/>
                <w:b/>
                <w:sz w:val="20"/>
                <w:szCs w:val="20"/>
              </w:rPr>
              <w:t>X                            PRÁCTICO                  TEÓRICO-PRÁ</w:t>
            </w:r>
            <w:r w:rsidRPr="0081166E">
              <w:rPr>
                <w:rFonts w:ascii="Arial" w:hAnsi="Arial" w:cs="Arial"/>
                <w:b/>
                <w:sz w:val="20"/>
                <w:szCs w:val="20"/>
              </w:rPr>
              <w:t>C</w:t>
            </w:r>
            <w:r>
              <w:rPr>
                <w:rFonts w:ascii="Arial" w:hAnsi="Arial" w:cs="Arial"/>
                <w:b/>
                <w:sz w:val="20"/>
                <w:szCs w:val="20"/>
              </w:rPr>
              <w:t xml:space="preserve">TICO    </w:t>
            </w:r>
          </w:p>
          <w:p w14:paraId="4D7704ED" w14:textId="77777777" w:rsidR="0061297F" w:rsidRPr="0081166E" w:rsidRDefault="0061297F" w:rsidP="0061297F">
            <w:pPr>
              <w:ind w:left="567"/>
              <w:jc w:val="right"/>
              <w:rPr>
                <w:rFonts w:ascii="Arial" w:hAnsi="Arial" w:cs="Arial"/>
                <w:b/>
                <w:sz w:val="20"/>
                <w:szCs w:val="20"/>
              </w:rPr>
            </w:pPr>
          </w:p>
          <w:p w14:paraId="6A04D0F6" w14:textId="77777777" w:rsidR="0061297F" w:rsidRPr="00411D07" w:rsidRDefault="0061297F" w:rsidP="0061297F">
            <w:pPr>
              <w:ind w:left="567"/>
              <w:rPr>
                <w:rFonts w:ascii="Arial" w:hAnsi="Arial" w:cs="Arial"/>
                <w:bCs/>
                <w:iCs/>
                <w:sz w:val="20"/>
                <w:szCs w:val="20"/>
              </w:rPr>
            </w:pPr>
            <w:r w:rsidRPr="0081166E">
              <w:rPr>
                <w:rFonts w:ascii="Arial" w:hAnsi="Arial" w:cs="Arial"/>
                <w:bCs/>
                <w:iCs/>
                <w:sz w:val="20"/>
                <w:szCs w:val="20"/>
              </w:rPr>
              <w:t>Cátedra:</w:t>
            </w:r>
            <w:r>
              <w:rPr>
                <w:rFonts w:ascii="Arial" w:hAnsi="Arial" w:cs="Arial"/>
                <w:bCs/>
                <w:iCs/>
                <w:sz w:val="20"/>
                <w:szCs w:val="20"/>
              </w:rPr>
              <w:t xml:space="preserve">             </w:t>
            </w:r>
            <w:r>
              <w:rPr>
                <w:rFonts w:ascii="Arial" w:hAnsi="Arial" w:cs="Arial"/>
                <w:noProof/>
                <w:sz w:val="20"/>
                <w:szCs w:val="20"/>
              </w:rPr>
              <w:t xml:space="preserve">Ensamble:       </w:t>
            </w:r>
            <w:r>
              <w:rPr>
                <w:rFonts w:ascii="Arial" w:hAnsi="Arial" w:cs="Arial"/>
                <w:bCs/>
                <w:iCs/>
                <w:sz w:val="20"/>
                <w:szCs w:val="20"/>
              </w:rPr>
              <w:t xml:space="preserve">   </w:t>
            </w:r>
            <w:r w:rsidRPr="0081166E">
              <w:rPr>
                <w:rFonts w:ascii="Arial" w:hAnsi="Arial" w:cs="Arial"/>
                <w:bCs/>
                <w:iCs/>
                <w:sz w:val="20"/>
                <w:szCs w:val="20"/>
              </w:rPr>
              <w:t>Entrenamiento</w:t>
            </w:r>
            <w:r w:rsidRPr="0081166E">
              <w:rPr>
                <w:rFonts w:ascii="Arial" w:hAnsi="Arial" w:cs="Arial"/>
                <w:bCs/>
                <w:i/>
                <w:iCs/>
                <w:sz w:val="20"/>
                <w:szCs w:val="20"/>
              </w:rPr>
              <w:t>:</w:t>
            </w:r>
            <w:r>
              <w:rPr>
                <w:rFonts w:ascii="Arial" w:hAnsi="Arial" w:cs="Arial"/>
                <w:bCs/>
                <w:i/>
                <w:iCs/>
                <w:sz w:val="20"/>
                <w:szCs w:val="20"/>
              </w:rPr>
              <w:t xml:space="preserve">         </w:t>
            </w:r>
            <w:r>
              <w:rPr>
                <w:rFonts w:ascii="Arial" w:hAnsi="Arial" w:cs="Arial"/>
                <w:bCs/>
                <w:iCs/>
                <w:sz w:val="20"/>
                <w:szCs w:val="20"/>
              </w:rPr>
              <w:t xml:space="preserve">  </w:t>
            </w:r>
            <w:r w:rsidRPr="0081166E">
              <w:rPr>
                <w:rFonts w:ascii="Arial" w:hAnsi="Arial" w:cs="Arial"/>
                <w:bCs/>
                <w:iCs/>
                <w:sz w:val="20"/>
                <w:szCs w:val="20"/>
              </w:rPr>
              <w:t>Magistral:</w:t>
            </w:r>
            <w:r>
              <w:rPr>
                <w:rFonts w:ascii="Arial" w:hAnsi="Arial" w:cs="Arial"/>
                <w:bCs/>
                <w:iCs/>
                <w:sz w:val="20"/>
                <w:szCs w:val="20"/>
              </w:rPr>
              <w:t xml:space="preserve">         </w:t>
            </w:r>
            <w:r w:rsidRPr="0081166E">
              <w:rPr>
                <w:rFonts w:ascii="Arial" w:hAnsi="Arial" w:cs="Arial"/>
                <w:noProof/>
                <w:sz w:val="20"/>
                <w:szCs w:val="20"/>
              </w:rPr>
              <w:t>Prácticas</w:t>
            </w:r>
            <w:r>
              <w:rPr>
                <w:rFonts w:ascii="Arial" w:hAnsi="Arial" w:cs="Arial"/>
                <w:noProof/>
                <w:sz w:val="20"/>
                <w:szCs w:val="20"/>
              </w:rPr>
              <w:t xml:space="preserve">:  </w:t>
            </w:r>
          </w:p>
          <w:p w14:paraId="55D1578A" w14:textId="77777777" w:rsidR="0061297F" w:rsidRDefault="0061297F" w:rsidP="0061297F">
            <w:pPr>
              <w:shd w:val="clear" w:color="auto" w:fill="FFFFFF" w:themeFill="background1"/>
              <w:ind w:left="567"/>
              <w:rPr>
                <w:rFonts w:ascii="Arial" w:hAnsi="Arial" w:cs="Arial"/>
                <w:bCs/>
                <w:iCs/>
                <w:sz w:val="20"/>
                <w:szCs w:val="20"/>
              </w:rPr>
            </w:pPr>
          </w:p>
          <w:p w14:paraId="5B1831BB" w14:textId="77777777" w:rsidR="0061297F" w:rsidRDefault="0061297F" w:rsidP="0061297F">
            <w:pPr>
              <w:shd w:val="clear" w:color="auto" w:fill="FFFFFF" w:themeFill="background1"/>
              <w:ind w:left="567"/>
              <w:rPr>
                <w:rFonts w:ascii="Arial" w:hAnsi="Arial" w:cs="Arial"/>
                <w:bCs/>
                <w:iCs/>
                <w:sz w:val="20"/>
                <w:szCs w:val="20"/>
              </w:rPr>
            </w:pPr>
            <w:r w:rsidRPr="0081166E">
              <w:rPr>
                <w:rFonts w:ascii="Arial" w:hAnsi="Arial" w:cs="Arial"/>
                <w:bCs/>
                <w:iCs/>
                <w:sz w:val="20"/>
                <w:szCs w:val="20"/>
              </w:rPr>
              <w:t>Proyecto:</w:t>
            </w:r>
            <w:r>
              <w:rPr>
                <w:rFonts w:ascii="Arial" w:hAnsi="Arial" w:cs="Arial"/>
                <w:bCs/>
                <w:iCs/>
                <w:sz w:val="20"/>
                <w:szCs w:val="20"/>
              </w:rPr>
              <w:t xml:space="preserve">            </w:t>
            </w:r>
            <w:r w:rsidRPr="0081166E">
              <w:rPr>
                <w:rFonts w:ascii="Arial" w:hAnsi="Arial" w:cs="Arial"/>
                <w:bCs/>
                <w:iCs/>
                <w:sz w:val="20"/>
                <w:szCs w:val="20"/>
              </w:rPr>
              <w:t>Seminario</w:t>
            </w:r>
            <w:r>
              <w:rPr>
                <w:rFonts w:ascii="Arial" w:hAnsi="Arial" w:cs="Arial"/>
                <w:bCs/>
                <w:iCs/>
                <w:sz w:val="20"/>
                <w:szCs w:val="20"/>
              </w:rPr>
              <w:t xml:space="preserve">: X      </w:t>
            </w:r>
            <w:r w:rsidRPr="0081166E">
              <w:rPr>
                <w:rFonts w:ascii="Arial" w:hAnsi="Arial" w:cs="Arial"/>
                <w:bCs/>
                <w:iCs/>
                <w:sz w:val="20"/>
                <w:szCs w:val="20"/>
              </w:rPr>
              <w:t>Taller:</w:t>
            </w:r>
            <w:r>
              <w:rPr>
                <w:rFonts w:ascii="Arial" w:hAnsi="Arial" w:cs="Arial"/>
                <w:bCs/>
                <w:iCs/>
                <w:sz w:val="20"/>
                <w:szCs w:val="20"/>
              </w:rPr>
              <w:t xml:space="preserve">                        Tutoría:  </w:t>
            </w:r>
          </w:p>
          <w:p w14:paraId="4A38C2A7" w14:textId="77777777" w:rsidR="0061297F" w:rsidRDefault="0061297F" w:rsidP="0061297F">
            <w:pPr>
              <w:shd w:val="clear" w:color="auto" w:fill="FFFFFF" w:themeFill="background1"/>
              <w:ind w:left="567"/>
              <w:rPr>
                <w:rFonts w:ascii="Arial" w:hAnsi="Arial" w:cs="Arial"/>
                <w:bCs/>
                <w:iCs/>
                <w:sz w:val="20"/>
                <w:szCs w:val="20"/>
              </w:rPr>
            </w:pPr>
          </w:p>
          <w:p w14:paraId="7E9053D6" w14:textId="77777777" w:rsidR="0061297F" w:rsidRPr="00C50628" w:rsidRDefault="0061297F" w:rsidP="0061297F">
            <w:pPr>
              <w:ind w:left="567"/>
              <w:rPr>
                <w:rFonts w:ascii="Arial" w:hAnsi="Arial" w:cs="Arial"/>
                <w:noProof/>
                <w:sz w:val="20"/>
                <w:szCs w:val="20"/>
              </w:rPr>
            </w:pPr>
            <w:r>
              <w:rPr>
                <w:rFonts w:ascii="Arial" w:hAnsi="Arial" w:cs="Arial"/>
                <w:noProof/>
                <w:sz w:val="20"/>
                <w:szCs w:val="20"/>
              </w:rPr>
              <w:t>Otra: _____________________                               ¿Cuál?________________________</w:t>
            </w:r>
          </w:p>
          <w:p w14:paraId="5AC17C9F" w14:textId="77777777" w:rsidR="003D44FD" w:rsidRPr="004F0F39" w:rsidRDefault="003D44FD" w:rsidP="0061297F">
            <w:pPr>
              <w:rPr>
                <w:rFonts w:ascii="Arial" w:hAnsi="Arial" w:cstheme="minorHAnsi"/>
                <w:bCs/>
                <w:i/>
                <w:iCs/>
              </w:rPr>
            </w:pPr>
          </w:p>
        </w:tc>
      </w:tr>
      <w:tr w:rsidR="003D44FD" w:rsidRPr="004F0F39" w14:paraId="2DABF96F"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827414" w14:textId="27D74727" w:rsidR="005F079F" w:rsidRPr="004F0F39" w:rsidRDefault="003D44FD" w:rsidP="0061297F">
            <w:pPr>
              <w:pStyle w:val="Prrafodelista"/>
              <w:numPr>
                <w:ilvl w:val="0"/>
                <w:numId w:val="8"/>
              </w:numPr>
              <w:rPr>
                <w:rFonts w:ascii="Arial" w:hAnsi="Arial" w:cstheme="minorHAnsi"/>
                <w:b/>
                <w:noProof/>
              </w:rPr>
            </w:pPr>
            <w:r w:rsidRPr="004F0F39">
              <w:rPr>
                <w:rFonts w:ascii="Arial" w:hAnsi="Arial" w:cstheme="minorHAnsi"/>
                <w:b/>
                <w:noProof/>
                <w:sz w:val="22"/>
                <w:szCs w:val="22"/>
              </w:rPr>
              <w:t>PERFIL DEL DOCENTE</w:t>
            </w:r>
          </w:p>
        </w:tc>
      </w:tr>
      <w:tr w:rsidR="00C128EE" w:rsidRPr="004F0F39" w14:paraId="7B3F2C74"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169AE" w14:textId="77777777" w:rsidR="00FF7A33" w:rsidRPr="004F0F39" w:rsidRDefault="00FF7A33" w:rsidP="0061297F">
            <w:pPr>
              <w:ind w:left="567"/>
              <w:jc w:val="both"/>
              <w:rPr>
                <w:rFonts w:ascii="Arial" w:hAnsi="Arial" w:cstheme="minorHAnsi"/>
              </w:rPr>
            </w:pPr>
          </w:p>
          <w:p w14:paraId="12381363" w14:textId="4F03D763" w:rsidR="00C128EE" w:rsidRPr="004F0F39" w:rsidRDefault="00731656" w:rsidP="0061297F">
            <w:pPr>
              <w:pStyle w:val="Prrafodelista"/>
              <w:ind w:left="574"/>
              <w:rPr>
                <w:rFonts w:ascii="Arial" w:hAnsi="Arial" w:cstheme="minorHAnsi"/>
              </w:rPr>
            </w:pPr>
            <w:r w:rsidRPr="004F0F39">
              <w:rPr>
                <w:rFonts w:ascii="Arial" w:hAnsi="Arial" w:cstheme="minorHAnsi"/>
                <w:sz w:val="22"/>
                <w:szCs w:val="22"/>
              </w:rPr>
              <w:t>P</w:t>
            </w:r>
            <w:r w:rsidR="00BD4F13" w:rsidRPr="004F0F39">
              <w:rPr>
                <w:rFonts w:ascii="Arial" w:hAnsi="Arial" w:cstheme="minorHAnsi"/>
                <w:sz w:val="22"/>
                <w:szCs w:val="22"/>
              </w:rPr>
              <w:t xml:space="preserve">rofesional en el campo de las  artes </w:t>
            </w:r>
            <w:r w:rsidRPr="004F0F39">
              <w:rPr>
                <w:rFonts w:ascii="Arial" w:hAnsi="Arial" w:cstheme="minorHAnsi"/>
                <w:sz w:val="22"/>
                <w:szCs w:val="22"/>
              </w:rPr>
              <w:t>que tenga</w:t>
            </w:r>
            <w:r w:rsidR="00BD4F13" w:rsidRPr="004F0F39">
              <w:rPr>
                <w:rFonts w:ascii="Arial" w:hAnsi="Arial" w:cstheme="minorHAnsi"/>
                <w:sz w:val="22"/>
                <w:szCs w:val="22"/>
              </w:rPr>
              <w:t xml:space="preserve"> en cuenta la dimensión de la investigación como un campo con m</w:t>
            </w:r>
            <w:r w:rsidR="00C110CF" w:rsidRPr="004F0F39">
              <w:rPr>
                <w:rFonts w:ascii="Arial" w:hAnsi="Arial" w:cstheme="minorHAnsi"/>
                <w:sz w:val="22"/>
                <w:szCs w:val="22"/>
              </w:rPr>
              <w:t>últiples posibilidades y esté en relación con las prácticas y los discursos sobre la democracia.</w:t>
            </w:r>
          </w:p>
          <w:p w14:paraId="10AA95BD" w14:textId="1A3F8759" w:rsidR="00731656" w:rsidRPr="004F0F39" w:rsidRDefault="00731656" w:rsidP="0061297F">
            <w:pPr>
              <w:pStyle w:val="Prrafodelista"/>
              <w:ind w:left="574"/>
              <w:rPr>
                <w:rFonts w:ascii="Arial" w:hAnsi="Arial" w:cstheme="minorHAnsi"/>
              </w:rPr>
            </w:pPr>
          </w:p>
        </w:tc>
      </w:tr>
      <w:tr w:rsidR="001C192C" w:rsidRPr="004F0F39" w14:paraId="31F37CAB"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95234" w14:textId="77777777" w:rsidR="005F079F" w:rsidRPr="004F0F39" w:rsidRDefault="001C192C" w:rsidP="0061297F">
            <w:pPr>
              <w:pStyle w:val="Prrafodelista"/>
              <w:ind w:left="574"/>
              <w:rPr>
                <w:rFonts w:ascii="Arial" w:hAnsi="Arial" w:cstheme="minorHAnsi"/>
                <w:b/>
              </w:rPr>
            </w:pPr>
            <w:r w:rsidRPr="004F0F39">
              <w:rPr>
                <w:rFonts w:ascii="Arial" w:hAnsi="Arial" w:cstheme="minorHAnsi"/>
                <w:b/>
                <w:sz w:val="22"/>
                <w:szCs w:val="22"/>
              </w:rPr>
              <w:t>Nº DE DOCENTES</w:t>
            </w:r>
            <w:r w:rsidRPr="004F0F39">
              <w:rPr>
                <w:rFonts w:ascii="Arial" w:hAnsi="Arial" w:cstheme="minorHAnsi"/>
                <w:b/>
                <w:sz w:val="22"/>
                <w:szCs w:val="22"/>
              </w:rPr>
              <w:softHyphen/>
            </w:r>
            <w:r w:rsidRPr="004F0F39">
              <w:rPr>
                <w:rFonts w:ascii="Arial" w:hAnsi="Arial" w:cstheme="minorHAnsi"/>
                <w:b/>
                <w:sz w:val="22"/>
                <w:szCs w:val="22"/>
              </w:rPr>
              <w:softHyphen/>
            </w:r>
            <w:r w:rsidRPr="004F0F39">
              <w:rPr>
                <w:rFonts w:ascii="Arial" w:hAnsi="Arial" w:cstheme="minorHAnsi"/>
                <w:b/>
                <w:sz w:val="22"/>
                <w:szCs w:val="22"/>
              </w:rPr>
              <w:softHyphen/>
            </w:r>
            <w:r w:rsidR="00C128EE" w:rsidRPr="004F0F39">
              <w:rPr>
                <w:rFonts w:ascii="Arial" w:hAnsi="Arial" w:cstheme="minorHAnsi"/>
                <w:b/>
                <w:sz w:val="22"/>
                <w:szCs w:val="22"/>
              </w:rPr>
              <w:t>: 1</w:t>
            </w:r>
          </w:p>
        </w:tc>
      </w:tr>
      <w:tr w:rsidR="003D44FD" w:rsidRPr="004F0F39" w14:paraId="2A647C5D"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502758D" w14:textId="77777777" w:rsidR="003D44FD" w:rsidRPr="004F0F39" w:rsidRDefault="003D44FD" w:rsidP="0061297F">
            <w:pPr>
              <w:pStyle w:val="Prrafodelista"/>
              <w:numPr>
                <w:ilvl w:val="0"/>
                <w:numId w:val="8"/>
              </w:numPr>
              <w:rPr>
                <w:rFonts w:ascii="Arial" w:hAnsi="Arial" w:cstheme="minorHAnsi"/>
                <w:b/>
              </w:rPr>
            </w:pPr>
            <w:r w:rsidRPr="004F0F39">
              <w:rPr>
                <w:rFonts w:ascii="Arial" w:hAnsi="Arial" w:cstheme="minorHAnsi"/>
                <w:b/>
                <w:sz w:val="22"/>
                <w:szCs w:val="22"/>
              </w:rPr>
              <w:t xml:space="preserve">JUSTIFICACIÓN DEL ESPACIO ACADÉMICO </w:t>
            </w:r>
          </w:p>
        </w:tc>
      </w:tr>
      <w:tr w:rsidR="001C192C" w:rsidRPr="004F0F39" w14:paraId="1B542496"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3C2F7" w14:textId="77777777" w:rsidR="00F20FEF" w:rsidRPr="004F0F39" w:rsidRDefault="00F20FEF" w:rsidP="0061297F">
            <w:pPr>
              <w:pStyle w:val="Prrafodelista"/>
              <w:ind w:left="574"/>
              <w:jc w:val="both"/>
              <w:rPr>
                <w:rFonts w:ascii="Arial" w:hAnsi="Arial" w:cstheme="minorHAnsi"/>
              </w:rPr>
            </w:pPr>
          </w:p>
          <w:p w14:paraId="7542281D" w14:textId="37463237" w:rsidR="00DB7495" w:rsidRPr="004F0F39" w:rsidRDefault="00DB7495" w:rsidP="0061297F">
            <w:pPr>
              <w:ind w:left="567"/>
              <w:jc w:val="both"/>
              <w:rPr>
                <w:rFonts w:ascii="Arial" w:hAnsi="Arial" w:cstheme="minorHAnsi"/>
              </w:rPr>
            </w:pPr>
            <w:r w:rsidRPr="004F0F39">
              <w:rPr>
                <w:rFonts w:ascii="Arial" w:hAnsi="Arial" w:cstheme="minorHAnsi"/>
                <w:sz w:val="22"/>
                <w:szCs w:val="22"/>
              </w:rPr>
              <w:t xml:space="preserve">El desarrollo de una opinión pública en relación con el ejercicio democrático en relación con las prácticas artísticas actuales (Artes Escénicas, plásticas y musicales), en el ámbito artístico, requiere reflexionar sobre el papel del artista en relación con su ejercicio democrático y su participación ciudadana. En este sentido, esta Cátedra Democracia: </w:t>
            </w:r>
            <w:r w:rsidR="00C110CF" w:rsidRPr="004F0F39">
              <w:rPr>
                <w:rFonts w:ascii="Arial" w:hAnsi="Arial" w:cstheme="minorHAnsi"/>
                <w:sz w:val="22"/>
                <w:szCs w:val="22"/>
              </w:rPr>
              <w:t>movimientos underground</w:t>
            </w:r>
            <w:r w:rsidRPr="004F0F39">
              <w:rPr>
                <w:rFonts w:ascii="Arial" w:hAnsi="Arial" w:cstheme="minorHAnsi"/>
                <w:sz w:val="22"/>
                <w:szCs w:val="22"/>
              </w:rPr>
              <w:t xml:space="preserve">, </w:t>
            </w:r>
            <w:r w:rsidR="00C110CF" w:rsidRPr="004F0F39">
              <w:rPr>
                <w:rFonts w:ascii="Arial" w:hAnsi="Arial" w:cstheme="minorHAnsi"/>
                <w:sz w:val="22"/>
                <w:szCs w:val="22"/>
              </w:rPr>
              <w:t xml:space="preserve">arte y democracia, </w:t>
            </w:r>
            <w:r w:rsidRPr="004F0F39">
              <w:rPr>
                <w:rFonts w:ascii="Arial" w:hAnsi="Arial" w:cstheme="minorHAnsi"/>
                <w:sz w:val="22"/>
                <w:szCs w:val="22"/>
              </w:rPr>
              <w:t>reflexiona sobre la Democracia y su íntima relación con el ámbito artístico en relación primero, con prácticas artísticas en sí mismas, en las cuales el artista crea a partir de problemáticas en relación con la democracia y en segundo lugar, el conocimiento de la práctica democrática en sus diversas manifestaciones, desde el ejercicio libre de opinión.</w:t>
            </w:r>
          </w:p>
          <w:p w14:paraId="2156D5C8" w14:textId="3B3FFF2A" w:rsidR="00051BFF" w:rsidRPr="004F0F39" w:rsidRDefault="00DB7495" w:rsidP="0061297F">
            <w:pPr>
              <w:ind w:left="567"/>
              <w:jc w:val="both"/>
              <w:rPr>
                <w:rFonts w:ascii="Arial" w:hAnsi="Arial" w:cstheme="minorHAnsi"/>
              </w:rPr>
            </w:pPr>
            <w:r w:rsidRPr="004F0F39">
              <w:rPr>
                <w:rFonts w:ascii="Arial" w:hAnsi="Arial" w:cstheme="minorHAnsi"/>
                <w:sz w:val="22"/>
                <w:szCs w:val="22"/>
              </w:rPr>
              <w:t>La asignatura busca investigar las formas de manifestación democrática en movimientos underground en el país. Es importante para la formación profesional de los estudiantes en artes, comprender los procesos democráticos, en el pasado reciente de la humanidad, con el fin de formar ciudadanos conscientes, sensibles y sin prejuicios frente a la práctica política y democrática.</w:t>
            </w:r>
          </w:p>
        </w:tc>
      </w:tr>
      <w:tr w:rsidR="003D44FD" w:rsidRPr="004F0F39" w14:paraId="22FA6E59"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60C5A8C" w14:textId="77777777" w:rsidR="003D44FD" w:rsidRPr="004F0F39" w:rsidRDefault="003D44FD" w:rsidP="0061297F">
            <w:pPr>
              <w:pStyle w:val="Prrafodelista"/>
              <w:numPr>
                <w:ilvl w:val="0"/>
                <w:numId w:val="8"/>
              </w:numPr>
              <w:rPr>
                <w:rFonts w:ascii="Arial" w:hAnsi="Arial" w:cstheme="minorHAnsi"/>
                <w:b/>
              </w:rPr>
            </w:pPr>
            <w:r w:rsidRPr="004F0F39">
              <w:rPr>
                <w:rFonts w:ascii="Arial" w:hAnsi="Arial" w:cstheme="minorHAnsi"/>
                <w:b/>
                <w:sz w:val="22"/>
                <w:szCs w:val="22"/>
              </w:rPr>
              <w:t>OBJETIVO GENERAL</w:t>
            </w:r>
          </w:p>
        </w:tc>
      </w:tr>
      <w:tr w:rsidR="001C192C" w:rsidRPr="004F0F39" w14:paraId="08BCE0EA"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81CBA" w14:textId="77777777" w:rsidR="00DC2952" w:rsidRPr="004F0F39" w:rsidRDefault="00DC2952" w:rsidP="0061297F">
            <w:pPr>
              <w:pStyle w:val="Prrafodelista"/>
              <w:ind w:left="574"/>
              <w:jc w:val="both"/>
              <w:rPr>
                <w:rFonts w:ascii="Arial" w:hAnsi="Arial" w:cstheme="minorHAnsi"/>
              </w:rPr>
            </w:pPr>
          </w:p>
          <w:p w14:paraId="6D13C042" w14:textId="77777777" w:rsidR="00DC2952" w:rsidRPr="004F0F39" w:rsidRDefault="00DB7495" w:rsidP="0061297F">
            <w:pPr>
              <w:ind w:left="567"/>
              <w:jc w:val="both"/>
              <w:rPr>
                <w:rFonts w:ascii="Arial" w:hAnsi="Arial" w:cstheme="minorHAnsi"/>
              </w:rPr>
            </w:pPr>
            <w:r w:rsidRPr="004F0F39">
              <w:rPr>
                <w:rFonts w:ascii="Arial" w:hAnsi="Arial" w:cstheme="minorHAnsi"/>
                <w:sz w:val="22"/>
                <w:szCs w:val="22"/>
              </w:rPr>
              <w:t>Generar el espacio para el conocimiento, la discusión y el análisis de la Democracia en relación con las prácticas artísticas actuales, al igual que dar elementos y herramientas para el desarrollo de la investigación, reflexión y debate de lo político, la participación ciudadana en el ámbito propiamente artístico.</w:t>
            </w:r>
          </w:p>
          <w:p w14:paraId="77F4E332" w14:textId="29B7D5D7" w:rsidR="00DB7495" w:rsidRPr="004F0F39" w:rsidRDefault="00DB7495" w:rsidP="0061297F">
            <w:pPr>
              <w:ind w:left="567"/>
              <w:jc w:val="both"/>
              <w:rPr>
                <w:rFonts w:ascii="Arial" w:hAnsi="Arial" w:cstheme="minorHAnsi"/>
              </w:rPr>
            </w:pPr>
          </w:p>
        </w:tc>
      </w:tr>
      <w:tr w:rsidR="003D44FD" w:rsidRPr="004F0F39" w14:paraId="01686D46"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10D2C46" w14:textId="77777777" w:rsidR="003D44FD" w:rsidRPr="004F0F39" w:rsidRDefault="003D44FD" w:rsidP="0061297F">
            <w:pPr>
              <w:pStyle w:val="Prrafodelista"/>
              <w:numPr>
                <w:ilvl w:val="0"/>
                <w:numId w:val="8"/>
              </w:numPr>
              <w:rPr>
                <w:rFonts w:ascii="Arial" w:hAnsi="Arial" w:cstheme="minorHAnsi"/>
                <w:b/>
              </w:rPr>
            </w:pPr>
            <w:r w:rsidRPr="004F0F39">
              <w:rPr>
                <w:rFonts w:ascii="Arial" w:hAnsi="Arial" w:cstheme="minorHAnsi"/>
                <w:b/>
                <w:sz w:val="22"/>
                <w:szCs w:val="22"/>
              </w:rPr>
              <w:t>OBJETIVOS ESPECÍFICOS</w:t>
            </w:r>
          </w:p>
        </w:tc>
      </w:tr>
      <w:tr w:rsidR="001C192C" w:rsidRPr="004F0F39" w14:paraId="39530505"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4C2DD" w14:textId="77777777" w:rsidR="00E566C8" w:rsidRPr="004F0F39" w:rsidRDefault="00E566C8" w:rsidP="0061297F">
            <w:pPr>
              <w:pStyle w:val="Prrafodelista"/>
              <w:ind w:left="574"/>
              <w:rPr>
                <w:rFonts w:ascii="Arial" w:hAnsi="Arial" w:cstheme="minorHAnsi"/>
                <w:b/>
              </w:rPr>
            </w:pPr>
          </w:p>
          <w:p w14:paraId="00577317" w14:textId="77777777" w:rsidR="00DB7495" w:rsidRPr="0061297F" w:rsidRDefault="00DB7495" w:rsidP="0061297F">
            <w:pPr>
              <w:pStyle w:val="Prrafodelista"/>
              <w:numPr>
                <w:ilvl w:val="0"/>
                <w:numId w:val="15"/>
              </w:numPr>
              <w:jc w:val="both"/>
              <w:rPr>
                <w:rFonts w:ascii="Arial" w:hAnsi="Arial" w:cstheme="minorHAnsi"/>
              </w:rPr>
            </w:pPr>
            <w:r w:rsidRPr="0061297F">
              <w:rPr>
                <w:rFonts w:ascii="Arial" w:hAnsi="Arial" w:cstheme="minorHAnsi"/>
                <w:sz w:val="22"/>
                <w:szCs w:val="22"/>
              </w:rPr>
              <w:t>Entrar a definir problemas de la Democracia en las prácticas artísticas actuales en el ámbito nacional e internacional.</w:t>
            </w:r>
          </w:p>
          <w:p w14:paraId="75B12937" w14:textId="06A3E1D4" w:rsidR="00DB7495" w:rsidRPr="0061297F" w:rsidRDefault="00DB7495" w:rsidP="0061297F">
            <w:pPr>
              <w:pStyle w:val="Prrafodelista"/>
              <w:numPr>
                <w:ilvl w:val="0"/>
                <w:numId w:val="15"/>
              </w:numPr>
              <w:jc w:val="both"/>
              <w:rPr>
                <w:rFonts w:ascii="Arial" w:hAnsi="Arial" w:cstheme="minorHAnsi"/>
              </w:rPr>
            </w:pPr>
            <w:r w:rsidRPr="0061297F">
              <w:rPr>
                <w:rFonts w:ascii="Arial" w:hAnsi="Arial" w:cstheme="minorHAnsi"/>
                <w:sz w:val="22"/>
                <w:szCs w:val="22"/>
              </w:rPr>
              <w:t>Plantear posturas, relaciones, disc</w:t>
            </w:r>
            <w:r w:rsidR="000122E0" w:rsidRPr="0061297F">
              <w:rPr>
                <w:rFonts w:ascii="Arial" w:hAnsi="Arial" w:cstheme="minorHAnsi"/>
                <w:sz w:val="22"/>
                <w:szCs w:val="22"/>
              </w:rPr>
              <w:t>ursividades en relación con la d</w:t>
            </w:r>
            <w:r w:rsidRPr="0061297F">
              <w:rPr>
                <w:rFonts w:ascii="Arial" w:hAnsi="Arial" w:cstheme="minorHAnsi"/>
                <w:sz w:val="22"/>
                <w:szCs w:val="22"/>
              </w:rPr>
              <w:t>emocracia y ciudadanía.</w:t>
            </w:r>
          </w:p>
          <w:p w14:paraId="28871B2B" w14:textId="77777777" w:rsidR="00DB7495" w:rsidRPr="0061297F" w:rsidRDefault="00DB7495" w:rsidP="0061297F">
            <w:pPr>
              <w:pStyle w:val="Prrafodelista"/>
              <w:numPr>
                <w:ilvl w:val="0"/>
                <w:numId w:val="15"/>
              </w:numPr>
              <w:jc w:val="both"/>
              <w:rPr>
                <w:rFonts w:ascii="Arial" w:hAnsi="Arial" w:cstheme="minorHAnsi"/>
              </w:rPr>
            </w:pPr>
            <w:r w:rsidRPr="0061297F">
              <w:rPr>
                <w:rFonts w:ascii="Arial" w:hAnsi="Arial" w:cstheme="minorHAnsi"/>
                <w:sz w:val="22"/>
                <w:szCs w:val="22"/>
              </w:rPr>
              <w:t>Desarrollar aptitudes en la presentación verbal y escrita de un proyecto de investigación.</w:t>
            </w:r>
          </w:p>
          <w:p w14:paraId="622A0195" w14:textId="77777777" w:rsidR="00DB7495" w:rsidRPr="0061297F" w:rsidRDefault="00DB7495" w:rsidP="0061297F">
            <w:pPr>
              <w:pStyle w:val="Prrafodelista"/>
              <w:numPr>
                <w:ilvl w:val="0"/>
                <w:numId w:val="15"/>
              </w:numPr>
              <w:jc w:val="both"/>
              <w:rPr>
                <w:rFonts w:ascii="Arial" w:hAnsi="Arial" w:cstheme="minorHAnsi"/>
              </w:rPr>
            </w:pPr>
            <w:r w:rsidRPr="0061297F">
              <w:rPr>
                <w:rFonts w:ascii="Arial" w:hAnsi="Arial" w:cstheme="minorHAnsi"/>
                <w:sz w:val="22"/>
                <w:szCs w:val="22"/>
              </w:rPr>
              <w:t>Comprender la construcción de los movimientos underground en nuestro medio.</w:t>
            </w:r>
          </w:p>
          <w:p w14:paraId="008B9D7B" w14:textId="77777777" w:rsidR="00DB7495" w:rsidRPr="0061297F" w:rsidRDefault="00DB7495" w:rsidP="0061297F">
            <w:pPr>
              <w:pStyle w:val="Prrafodelista"/>
              <w:numPr>
                <w:ilvl w:val="0"/>
                <w:numId w:val="15"/>
              </w:numPr>
              <w:jc w:val="both"/>
              <w:rPr>
                <w:rFonts w:ascii="Arial" w:hAnsi="Arial" w:cstheme="minorHAnsi"/>
              </w:rPr>
            </w:pPr>
            <w:r w:rsidRPr="0061297F">
              <w:rPr>
                <w:rFonts w:ascii="Arial" w:hAnsi="Arial" w:cstheme="minorHAnsi"/>
                <w:sz w:val="22"/>
                <w:szCs w:val="22"/>
              </w:rPr>
              <w:t>Abordar los principales procesos artísticos que constituyen nuevos discursos artísticos en relación con las prácticas democráticas.</w:t>
            </w:r>
          </w:p>
          <w:p w14:paraId="3913937F" w14:textId="77777777" w:rsidR="00F77C91" w:rsidRPr="0061297F" w:rsidRDefault="00DB7495" w:rsidP="0061297F">
            <w:pPr>
              <w:pStyle w:val="Prrafodelista"/>
              <w:numPr>
                <w:ilvl w:val="0"/>
                <w:numId w:val="15"/>
              </w:numPr>
              <w:jc w:val="both"/>
              <w:rPr>
                <w:rFonts w:ascii="Arial" w:hAnsi="Arial" w:cstheme="minorHAnsi"/>
              </w:rPr>
            </w:pPr>
            <w:r w:rsidRPr="0061297F">
              <w:rPr>
                <w:rFonts w:ascii="Arial" w:hAnsi="Arial" w:cstheme="minorHAnsi"/>
                <w:sz w:val="22"/>
                <w:szCs w:val="22"/>
              </w:rPr>
              <w:t>Brindar herramientas para el análisis iconográfico de las obras artísticas, la producción y circulación de mercados de arte y rutas de circulación de objetos artísticos, religiosos y bienes culturales en América Latina desde una mirada contemporánea que replantea la lectura de la democracia en la actualidad, con sus fortalezas y debilidades.</w:t>
            </w:r>
          </w:p>
          <w:p w14:paraId="01E7EBF0" w14:textId="07251DD3" w:rsidR="00DB7495" w:rsidRPr="004F0F39" w:rsidRDefault="00DB7495" w:rsidP="0061297F">
            <w:pPr>
              <w:ind w:left="567"/>
              <w:jc w:val="both"/>
              <w:rPr>
                <w:rFonts w:ascii="Arial" w:hAnsi="Arial" w:cstheme="minorHAnsi"/>
              </w:rPr>
            </w:pPr>
          </w:p>
        </w:tc>
      </w:tr>
      <w:tr w:rsidR="003D44FD" w:rsidRPr="004F0F39" w14:paraId="7A6E47A5"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F21721" w14:textId="273A2C81" w:rsidR="003D44FD" w:rsidRPr="004F0F39" w:rsidRDefault="003D44FD" w:rsidP="0061297F">
            <w:pPr>
              <w:pStyle w:val="Prrafodelista"/>
              <w:numPr>
                <w:ilvl w:val="0"/>
                <w:numId w:val="8"/>
              </w:numPr>
              <w:rPr>
                <w:rFonts w:ascii="Arial" w:hAnsi="Arial" w:cstheme="minorHAnsi"/>
                <w:b/>
              </w:rPr>
            </w:pPr>
            <w:r w:rsidRPr="004F0F39">
              <w:rPr>
                <w:rFonts w:ascii="Arial" w:hAnsi="Arial" w:cstheme="minorHAnsi"/>
                <w:b/>
                <w:sz w:val="22"/>
                <w:szCs w:val="22"/>
              </w:rPr>
              <w:t>COMPETENCIAS, CAPACIDADES Y HABILIDADES DE FORMACIÓN:</w:t>
            </w:r>
          </w:p>
        </w:tc>
      </w:tr>
      <w:tr w:rsidR="001C192C" w:rsidRPr="004F0F39" w14:paraId="4743EB2F"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F6C1D" w14:textId="77777777" w:rsidR="00523F3D" w:rsidRPr="004F0F39" w:rsidRDefault="00523F3D" w:rsidP="0061297F">
            <w:pPr>
              <w:pStyle w:val="Prrafodelista"/>
              <w:ind w:left="574"/>
              <w:jc w:val="both"/>
              <w:rPr>
                <w:rFonts w:ascii="Arial" w:hAnsi="Arial" w:cstheme="minorHAnsi"/>
              </w:rPr>
            </w:pPr>
          </w:p>
          <w:p w14:paraId="4F2629A2" w14:textId="77777777" w:rsidR="00C110CF" w:rsidRPr="0061297F" w:rsidRDefault="00C110CF" w:rsidP="0061297F">
            <w:pPr>
              <w:pStyle w:val="Prrafodelista"/>
              <w:numPr>
                <w:ilvl w:val="0"/>
                <w:numId w:val="16"/>
              </w:numPr>
              <w:jc w:val="both"/>
              <w:rPr>
                <w:rFonts w:ascii="Arial" w:hAnsi="Arial" w:cstheme="minorHAnsi"/>
              </w:rPr>
            </w:pPr>
            <w:r w:rsidRPr="0061297F">
              <w:rPr>
                <w:rFonts w:ascii="Arial" w:hAnsi="Arial" w:cstheme="minorHAnsi"/>
                <w:sz w:val="22"/>
                <w:szCs w:val="22"/>
              </w:rPr>
              <w:t xml:space="preserve">Logra capacidades de lectoescritura, investigación individual, colectiva y prácticas relacionales en la comparación del uso de una democracia en la cual el estudiante ubique geográficamente y temporalmente una práctica artística, un problema del arte, mercados artísticos en centros y periferias que conforman el panorama nacional e internacional. </w:t>
            </w:r>
          </w:p>
          <w:p w14:paraId="7B63EA66" w14:textId="4A7F094C" w:rsidR="003F2BFE" w:rsidRPr="0061297F" w:rsidRDefault="003F2BFE" w:rsidP="0061297F">
            <w:pPr>
              <w:pStyle w:val="Prrafodelista"/>
              <w:numPr>
                <w:ilvl w:val="0"/>
                <w:numId w:val="16"/>
              </w:numPr>
              <w:jc w:val="both"/>
              <w:rPr>
                <w:rFonts w:ascii="Arial" w:hAnsi="Arial" w:cstheme="minorHAnsi"/>
              </w:rPr>
            </w:pPr>
            <w:r w:rsidRPr="0061297F">
              <w:rPr>
                <w:rFonts w:ascii="Arial" w:hAnsi="Arial" w:cstheme="minorHAnsi"/>
                <w:sz w:val="22"/>
                <w:szCs w:val="22"/>
              </w:rPr>
              <w:t xml:space="preserve">Capacidad de comprensión que implica un desarrollo de la curiosidad por el descubrimiento de situaciones, problemas y fenómenos que hasta el momento no habían llamado la atención del estudiante, pero que en la medida en que los hace visibles y conscientes le permitirán comprender un poco mejor el mundo en el que se encuentra inmerso.  </w:t>
            </w:r>
          </w:p>
          <w:p w14:paraId="43244809" w14:textId="51652EDD" w:rsidR="003F2BFE" w:rsidRPr="0061297F" w:rsidRDefault="003F2BFE" w:rsidP="0061297F">
            <w:pPr>
              <w:pStyle w:val="Prrafodelista"/>
              <w:numPr>
                <w:ilvl w:val="0"/>
                <w:numId w:val="16"/>
              </w:numPr>
              <w:jc w:val="both"/>
              <w:rPr>
                <w:rFonts w:ascii="Arial" w:hAnsi="Arial" w:cstheme="minorHAnsi"/>
              </w:rPr>
            </w:pPr>
            <w:r w:rsidRPr="0061297F">
              <w:rPr>
                <w:rFonts w:ascii="Arial" w:hAnsi="Arial" w:cstheme="minorHAnsi"/>
                <w:sz w:val="22"/>
                <w:szCs w:val="22"/>
              </w:rPr>
              <w:t xml:space="preserve">Competencia interpretativa que se hace posible en la medida en que el estudiante aprende a plantear temas y problemas, capacidad que surge por varios caminos: adquirir un mínimo nivel de ilustración sobre los temas en cuestión, aprender a formular preguntas sobre los temas </w:t>
            </w:r>
            <w:r w:rsidR="0061297F" w:rsidRPr="0061297F">
              <w:rPr>
                <w:rFonts w:ascii="Arial" w:hAnsi="Arial" w:cstheme="minorHAnsi"/>
                <w:sz w:val="22"/>
                <w:szCs w:val="22"/>
              </w:rPr>
              <w:t>estudiados, aprovechar</w:t>
            </w:r>
            <w:r w:rsidRPr="0061297F">
              <w:rPr>
                <w:rFonts w:ascii="Arial" w:hAnsi="Arial" w:cstheme="minorHAnsi"/>
                <w:sz w:val="22"/>
                <w:szCs w:val="22"/>
              </w:rPr>
              <w:t xml:space="preserve"> las lecturas al máximo, no sólo para adquirir nueva información sino para aprender de los autores, su método de </w:t>
            </w:r>
            <w:r w:rsidR="0061297F" w:rsidRPr="0061297F">
              <w:rPr>
                <w:rFonts w:ascii="Arial" w:hAnsi="Arial" w:cstheme="minorHAnsi"/>
                <w:sz w:val="22"/>
                <w:szCs w:val="22"/>
              </w:rPr>
              <w:t>análisis, su</w:t>
            </w:r>
            <w:r w:rsidRPr="0061297F">
              <w:rPr>
                <w:rFonts w:ascii="Arial" w:hAnsi="Arial" w:cstheme="minorHAnsi"/>
                <w:sz w:val="22"/>
                <w:szCs w:val="22"/>
              </w:rPr>
              <w:t xml:space="preserve"> método de exposición, los alcances de sus conclusiones, etc.</w:t>
            </w:r>
          </w:p>
          <w:p w14:paraId="3C51BB0D" w14:textId="26983E0D" w:rsidR="003F2BFE" w:rsidRPr="0061297F" w:rsidRDefault="003F2BFE" w:rsidP="0061297F">
            <w:pPr>
              <w:pStyle w:val="Prrafodelista"/>
              <w:numPr>
                <w:ilvl w:val="0"/>
                <w:numId w:val="16"/>
              </w:numPr>
              <w:jc w:val="both"/>
              <w:rPr>
                <w:rFonts w:ascii="Arial" w:hAnsi="Arial" w:cstheme="minorHAnsi"/>
              </w:rPr>
            </w:pPr>
            <w:r w:rsidRPr="0061297F">
              <w:rPr>
                <w:rFonts w:ascii="Arial" w:hAnsi="Arial" w:cstheme="minorHAnsi"/>
                <w:sz w:val="22"/>
                <w:szCs w:val="22"/>
              </w:rPr>
              <w:t xml:space="preserve">Enriquecimiento del sentido estético a través de los nuevos elementos adquiridos sobre otras épocas y culturas y sobre los ejercicios orientados de observación que desarrollará en la salida de campo. </w:t>
            </w:r>
          </w:p>
          <w:p w14:paraId="2681AC47" w14:textId="20F55943" w:rsidR="003F2BFE" w:rsidRPr="0061297F" w:rsidRDefault="003F2BFE" w:rsidP="0061297F">
            <w:pPr>
              <w:pStyle w:val="Prrafodelista"/>
              <w:numPr>
                <w:ilvl w:val="0"/>
                <w:numId w:val="16"/>
              </w:numPr>
              <w:jc w:val="both"/>
              <w:rPr>
                <w:rFonts w:ascii="Arial" w:hAnsi="Arial" w:cstheme="minorHAnsi"/>
              </w:rPr>
            </w:pPr>
            <w:r w:rsidRPr="0061297F">
              <w:rPr>
                <w:rFonts w:ascii="Arial" w:hAnsi="Arial" w:cstheme="minorHAnsi"/>
                <w:sz w:val="22"/>
                <w:szCs w:val="22"/>
              </w:rPr>
              <w:t>Mayor capacidad de comprensión y de análisis de los problemas relacionados con la vida cotidiana contemporánea, gracias a la información que obtendrá y al  ejercicio de comparación que hará entre la época actual y la época antigua.</w:t>
            </w:r>
          </w:p>
          <w:p w14:paraId="77E27F8B" w14:textId="77777777" w:rsidR="00B22EA5" w:rsidRPr="004F0F39" w:rsidRDefault="00B22EA5" w:rsidP="0061297F">
            <w:pPr>
              <w:pStyle w:val="Prrafodelista"/>
              <w:ind w:left="574"/>
              <w:jc w:val="both"/>
              <w:rPr>
                <w:rFonts w:ascii="Arial" w:hAnsi="Arial" w:cstheme="minorHAnsi"/>
              </w:rPr>
            </w:pPr>
          </w:p>
        </w:tc>
      </w:tr>
      <w:tr w:rsidR="001C192C" w:rsidRPr="004F0F39" w14:paraId="55AF1BAD"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A2554D" w14:textId="77777777" w:rsidR="001C192C" w:rsidRPr="004F0F39" w:rsidRDefault="001C192C" w:rsidP="0061297F">
            <w:pPr>
              <w:pStyle w:val="Textoindependiente"/>
              <w:numPr>
                <w:ilvl w:val="0"/>
                <w:numId w:val="8"/>
              </w:numPr>
              <w:spacing w:after="0"/>
              <w:jc w:val="both"/>
              <w:rPr>
                <w:rFonts w:ascii="Arial" w:hAnsi="Arial" w:cstheme="minorHAnsi"/>
                <w:b/>
              </w:rPr>
            </w:pPr>
            <w:r w:rsidRPr="004F0F39">
              <w:rPr>
                <w:rFonts w:ascii="Arial" w:hAnsi="Arial" w:cstheme="minorHAnsi"/>
                <w:b/>
                <w:sz w:val="22"/>
                <w:szCs w:val="22"/>
              </w:rPr>
              <w:t>SABERES PREVIOS</w:t>
            </w:r>
          </w:p>
        </w:tc>
      </w:tr>
      <w:tr w:rsidR="001C192C" w:rsidRPr="004F0F39" w14:paraId="121EBBB3"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5983C" w14:textId="77777777" w:rsidR="009C5C31" w:rsidRPr="004F0F39" w:rsidRDefault="009C5C31" w:rsidP="0061297F">
            <w:pPr>
              <w:ind w:left="567"/>
              <w:jc w:val="both"/>
              <w:rPr>
                <w:rFonts w:ascii="Arial" w:hAnsi="Arial" w:cstheme="minorHAnsi"/>
                <w:sz w:val="22"/>
                <w:szCs w:val="22"/>
              </w:rPr>
            </w:pPr>
          </w:p>
          <w:p w14:paraId="0205B715" w14:textId="237AAC25" w:rsidR="0017627E" w:rsidRPr="004F0F39" w:rsidRDefault="005A61FF" w:rsidP="0061297F">
            <w:pPr>
              <w:ind w:left="567"/>
              <w:jc w:val="both"/>
              <w:rPr>
                <w:rFonts w:ascii="Arial" w:hAnsi="Arial" w:cstheme="minorHAnsi"/>
                <w:sz w:val="22"/>
                <w:szCs w:val="22"/>
              </w:rPr>
            </w:pPr>
            <w:r w:rsidRPr="004F0F39">
              <w:rPr>
                <w:rFonts w:ascii="Arial" w:hAnsi="Arial" w:cstheme="minorHAnsi"/>
                <w:sz w:val="22"/>
                <w:szCs w:val="22"/>
              </w:rPr>
              <w:t>Saberes ciudadanos y constitucionales básicos de orden nacional.</w:t>
            </w:r>
          </w:p>
          <w:p w14:paraId="14C2D980" w14:textId="3FAA4429" w:rsidR="005A61FF" w:rsidRPr="004F0F39" w:rsidRDefault="005A61FF" w:rsidP="0061297F">
            <w:pPr>
              <w:ind w:left="567"/>
              <w:jc w:val="both"/>
              <w:rPr>
                <w:rFonts w:ascii="Arial" w:hAnsi="Arial" w:cstheme="minorHAnsi"/>
                <w:sz w:val="22"/>
                <w:szCs w:val="22"/>
              </w:rPr>
            </w:pPr>
          </w:p>
        </w:tc>
      </w:tr>
      <w:tr w:rsidR="004D7E6A" w:rsidRPr="004F0F39" w14:paraId="078FDB43"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E2D846" w14:textId="77777777" w:rsidR="004D7E6A" w:rsidRPr="004F0F39" w:rsidRDefault="004D7E6A" w:rsidP="0061297F">
            <w:pPr>
              <w:pStyle w:val="Prrafodelista"/>
              <w:numPr>
                <w:ilvl w:val="0"/>
                <w:numId w:val="8"/>
              </w:numPr>
              <w:rPr>
                <w:rFonts w:ascii="Arial" w:hAnsi="Arial" w:cstheme="minorHAnsi"/>
                <w:b/>
              </w:rPr>
            </w:pPr>
            <w:r w:rsidRPr="004F0F39">
              <w:rPr>
                <w:rFonts w:ascii="Arial" w:hAnsi="Arial" w:cstheme="minorHAnsi"/>
                <w:b/>
                <w:sz w:val="22"/>
                <w:szCs w:val="22"/>
              </w:rPr>
              <w:t>CONTENIDOS</w:t>
            </w:r>
          </w:p>
        </w:tc>
      </w:tr>
      <w:tr w:rsidR="004D7E6A" w:rsidRPr="004F0F39" w14:paraId="349321F6"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B470C" w14:textId="77777777" w:rsidR="00E36327" w:rsidRPr="004F0F39" w:rsidRDefault="00E36327" w:rsidP="0061297F">
            <w:pPr>
              <w:ind w:left="567"/>
              <w:jc w:val="both"/>
              <w:rPr>
                <w:rFonts w:ascii="Arial" w:hAnsi="Arial" w:cstheme="minorHAnsi"/>
              </w:rPr>
            </w:pPr>
          </w:p>
          <w:p w14:paraId="4D264ABE" w14:textId="79BF774A" w:rsidR="0017627E" w:rsidRPr="004F0F39" w:rsidRDefault="0017627E" w:rsidP="0061297F">
            <w:pPr>
              <w:ind w:left="567"/>
              <w:jc w:val="both"/>
              <w:rPr>
                <w:rFonts w:ascii="Arial" w:hAnsi="Arial" w:cstheme="minorHAnsi"/>
              </w:rPr>
            </w:pPr>
            <w:r w:rsidRPr="004F0F39">
              <w:rPr>
                <w:rFonts w:ascii="Arial" w:hAnsi="Arial" w:cstheme="minorHAnsi"/>
                <w:sz w:val="22"/>
                <w:szCs w:val="22"/>
              </w:rPr>
              <w:t>Movimientos underground en el mundo</w:t>
            </w:r>
          </w:p>
          <w:p w14:paraId="29DDCAA6" w14:textId="2EFE210D" w:rsidR="0017627E" w:rsidRPr="004F0F39" w:rsidRDefault="0017627E" w:rsidP="0061297F">
            <w:pPr>
              <w:ind w:left="567"/>
              <w:jc w:val="both"/>
              <w:rPr>
                <w:rFonts w:ascii="Arial" w:hAnsi="Arial" w:cstheme="minorHAnsi"/>
              </w:rPr>
            </w:pPr>
            <w:r w:rsidRPr="004F0F39">
              <w:rPr>
                <w:rFonts w:ascii="Arial" w:hAnsi="Arial" w:cstheme="minorHAnsi"/>
                <w:sz w:val="22"/>
                <w:szCs w:val="22"/>
              </w:rPr>
              <w:t>Democracia vs prácticas artísticas modernas y contemporáneas</w:t>
            </w:r>
          </w:p>
          <w:p w14:paraId="64FC8744" w14:textId="46DE3264" w:rsidR="0017627E" w:rsidRPr="004F0F39" w:rsidRDefault="0017627E" w:rsidP="0061297F">
            <w:pPr>
              <w:ind w:left="567"/>
              <w:jc w:val="both"/>
              <w:rPr>
                <w:rFonts w:ascii="Arial" w:hAnsi="Arial" w:cstheme="minorHAnsi"/>
              </w:rPr>
            </w:pPr>
            <w:r w:rsidRPr="004F0F39">
              <w:rPr>
                <w:rFonts w:ascii="Arial" w:hAnsi="Arial" w:cstheme="minorHAnsi"/>
                <w:sz w:val="22"/>
                <w:szCs w:val="22"/>
              </w:rPr>
              <w:t>Tendencias artísticas y liberación  de las artes durante el siglo xx: culturas y contraculturas</w:t>
            </w:r>
          </w:p>
          <w:p w14:paraId="3C30BB6D" w14:textId="77777777" w:rsidR="00E36327" w:rsidRPr="004F0F39" w:rsidRDefault="00E36327" w:rsidP="0061297F">
            <w:pPr>
              <w:ind w:left="567"/>
              <w:jc w:val="both"/>
              <w:rPr>
                <w:rFonts w:ascii="Arial" w:hAnsi="Arial" w:cstheme="minorHAnsi"/>
              </w:rPr>
            </w:pPr>
          </w:p>
        </w:tc>
      </w:tr>
      <w:tr w:rsidR="003D44FD" w:rsidRPr="004F0F39" w14:paraId="7B36C27A"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270D51" w14:textId="0655F337" w:rsidR="003D44FD" w:rsidRPr="004F0F39" w:rsidRDefault="003D44FD" w:rsidP="0061297F">
            <w:pPr>
              <w:pStyle w:val="Prrafodelista"/>
              <w:numPr>
                <w:ilvl w:val="0"/>
                <w:numId w:val="8"/>
              </w:numPr>
              <w:rPr>
                <w:rFonts w:ascii="Arial" w:hAnsi="Arial" w:cstheme="minorHAnsi"/>
                <w:b/>
              </w:rPr>
            </w:pPr>
            <w:r w:rsidRPr="004F0F39">
              <w:rPr>
                <w:rFonts w:ascii="Arial" w:hAnsi="Arial" w:cstheme="minorHAnsi"/>
                <w:b/>
                <w:sz w:val="22"/>
                <w:szCs w:val="22"/>
              </w:rPr>
              <w:t>METODOLOGÍA</w:t>
            </w:r>
          </w:p>
        </w:tc>
      </w:tr>
      <w:tr w:rsidR="001C192C" w:rsidRPr="004F0F39" w14:paraId="77C61888"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FAB4B" w14:textId="77777777" w:rsidR="00523F3D" w:rsidRPr="004F0F39" w:rsidRDefault="00523F3D" w:rsidP="0061297F">
            <w:pPr>
              <w:ind w:left="567"/>
              <w:jc w:val="both"/>
              <w:rPr>
                <w:rFonts w:ascii="Arial" w:hAnsi="Arial" w:cstheme="minorHAnsi"/>
              </w:rPr>
            </w:pPr>
          </w:p>
          <w:p w14:paraId="620C99AB" w14:textId="77777777" w:rsidR="0017627E" w:rsidRPr="004F0F39" w:rsidRDefault="0017627E" w:rsidP="0061297F">
            <w:pPr>
              <w:ind w:left="567"/>
              <w:jc w:val="both"/>
              <w:rPr>
                <w:rFonts w:ascii="Arial" w:hAnsi="Arial" w:cstheme="minorHAnsi"/>
              </w:rPr>
            </w:pPr>
            <w:r w:rsidRPr="004F0F39">
              <w:rPr>
                <w:rFonts w:ascii="Arial" w:hAnsi="Arial" w:cstheme="minorHAnsi"/>
                <w:sz w:val="22"/>
                <w:szCs w:val="22"/>
              </w:rPr>
              <w:t>Las clases utilizan nuevos medios para aplicar metodologías de análisis iconográficos en los momentos y lugares abordados en visualizaciones, conferencias, debates y encuentros con artistas en nuestro espacio académico.</w:t>
            </w:r>
          </w:p>
          <w:p w14:paraId="7F1EA2EB" w14:textId="77777777" w:rsidR="0017627E" w:rsidRPr="004F0F39" w:rsidRDefault="0017627E" w:rsidP="0061297F">
            <w:pPr>
              <w:ind w:left="567"/>
              <w:jc w:val="both"/>
              <w:rPr>
                <w:rFonts w:ascii="Arial" w:hAnsi="Arial" w:cstheme="minorHAnsi"/>
              </w:rPr>
            </w:pPr>
            <w:r w:rsidRPr="004F0F39">
              <w:rPr>
                <w:rFonts w:ascii="Arial" w:hAnsi="Arial" w:cstheme="minorHAnsi"/>
                <w:sz w:val="22"/>
                <w:szCs w:val="22"/>
              </w:rPr>
              <w:t>Teniendo en cuenta que  se busca la apropiación y comprensión de los conceptos propuestos por los autores leídos, el trabajo con los estudiantes se hará en forma de  clases magistrales, talleres  y seminarios a través de los cuales este pueda realizar una lectura guiada y cuidadosa, así como la utilización de los instrumentos diseñados en clase.</w:t>
            </w:r>
          </w:p>
          <w:p w14:paraId="555D0549" w14:textId="1155232B" w:rsidR="0017627E" w:rsidRPr="004F0F39" w:rsidRDefault="0017627E" w:rsidP="0061297F">
            <w:pPr>
              <w:ind w:left="567"/>
              <w:jc w:val="both"/>
              <w:rPr>
                <w:rFonts w:ascii="Arial" w:hAnsi="Arial" w:cstheme="minorHAnsi"/>
              </w:rPr>
            </w:pPr>
            <w:r w:rsidRPr="004F0F39">
              <w:rPr>
                <w:rFonts w:ascii="Arial" w:hAnsi="Arial" w:cstheme="minorHAnsi"/>
                <w:sz w:val="22"/>
                <w:szCs w:val="22"/>
              </w:rPr>
              <w:t>La lectura de las fuentes planteadas se desarrollará a lo largo del curso y para cada una de ellas el estudiante deberá llegar con una lectura inicial, que profundizará en la clase bajo la orientación del profesor y la discusión colectiva.</w:t>
            </w:r>
          </w:p>
          <w:p w14:paraId="6CA09B5B" w14:textId="73DA13BF" w:rsidR="0017627E" w:rsidRPr="004F0F39" w:rsidRDefault="0017627E" w:rsidP="0061297F">
            <w:pPr>
              <w:ind w:left="567"/>
              <w:jc w:val="both"/>
              <w:rPr>
                <w:rFonts w:ascii="Arial" w:hAnsi="Arial" w:cstheme="minorHAnsi"/>
              </w:rPr>
            </w:pPr>
            <w:r w:rsidRPr="004F0F39">
              <w:rPr>
                <w:rFonts w:ascii="Arial" w:hAnsi="Arial" w:cstheme="minorHAnsi"/>
                <w:sz w:val="22"/>
                <w:szCs w:val="22"/>
              </w:rPr>
              <w:t>De manera constante, a lo largo de las sesiones, se trabajará el significado del lenguaje y discursos artísticos teóricos en relación con las prácticas democráticas.</w:t>
            </w:r>
          </w:p>
          <w:p w14:paraId="68457442" w14:textId="77777777" w:rsidR="0017627E" w:rsidRPr="004F0F39" w:rsidRDefault="0017627E" w:rsidP="0061297F">
            <w:pPr>
              <w:ind w:left="567"/>
              <w:jc w:val="both"/>
              <w:rPr>
                <w:rFonts w:ascii="Arial" w:hAnsi="Arial" w:cstheme="minorHAnsi"/>
              </w:rPr>
            </w:pPr>
            <w:r w:rsidRPr="004F0F39">
              <w:rPr>
                <w:rFonts w:ascii="Arial" w:hAnsi="Arial" w:cstheme="minorHAnsi"/>
                <w:sz w:val="22"/>
                <w:szCs w:val="22"/>
              </w:rPr>
              <w:t>La manera de participación de los estudiantes y sus propios conocimientos</w:t>
            </w:r>
          </w:p>
          <w:p w14:paraId="4B89E423" w14:textId="77777777" w:rsidR="0017627E" w:rsidRPr="004F0F39" w:rsidRDefault="0017627E" w:rsidP="0061297F">
            <w:pPr>
              <w:ind w:left="567"/>
              <w:jc w:val="both"/>
              <w:rPr>
                <w:rFonts w:ascii="Arial" w:hAnsi="Arial" w:cstheme="minorHAnsi"/>
              </w:rPr>
            </w:pPr>
            <w:r w:rsidRPr="004F0F39">
              <w:rPr>
                <w:rFonts w:ascii="Arial" w:hAnsi="Arial" w:cstheme="minorHAnsi"/>
                <w:sz w:val="22"/>
                <w:szCs w:val="22"/>
              </w:rPr>
              <w:t>Seminarios: Participación reflexiva en discusiones</w:t>
            </w:r>
          </w:p>
          <w:p w14:paraId="0401FC98" w14:textId="77777777" w:rsidR="0017627E" w:rsidRPr="004F0F39" w:rsidRDefault="0017627E" w:rsidP="0061297F">
            <w:pPr>
              <w:ind w:left="567"/>
              <w:jc w:val="both"/>
              <w:rPr>
                <w:rFonts w:ascii="Arial" w:hAnsi="Arial" w:cstheme="minorHAnsi"/>
              </w:rPr>
            </w:pPr>
            <w:r w:rsidRPr="004F0F39">
              <w:rPr>
                <w:rFonts w:ascii="Arial" w:hAnsi="Arial" w:cstheme="minorHAnsi"/>
                <w:sz w:val="22"/>
                <w:szCs w:val="22"/>
              </w:rPr>
              <w:t>Talleres</w:t>
            </w:r>
          </w:p>
          <w:p w14:paraId="5B43F995" w14:textId="77777777" w:rsidR="0017627E" w:rsidRPr="004F0F39" w:rsidRDefault="0017627E" w:rsidP="0061297F">
            <w:pPr>
              <w:ind w:left="567"/>
              <w:jc w:val="both"/>
              <w:rPr>
                <w:rFonts w:ascii="Arial" w:hAnsi="Arial" w:cstheme="minorHAnsi"/>
              </w:rPr>
            </w:pPr>
            <w:r w:rsidRPr="004F0F39">
              <w:rPr>
                <w:rFonts w:ascii="Arial" w:hAnsi="Arial" w:cstheme="minorHAnsi"/>
                <w:sz w:val="22"/>
                <w:szCs w:val="22"/>
              </w:rPr>
              <w:t>Conferencias</w:t>
            </w:r>
          </w:p>
          <w:p w14:paraId="29F00394" w14:textId="1140B6EA" w:rsidR="001C192C" w:rsidRPr="004F0F39" w:rsidRDefault="0017627E" w:rsidP="0061297F">
            <w:pPr>
              <w:ind w:left="567"/>
              <w:jc w:val="both"/>
              <w:rPr>
                <w:rFonts w:ascii="Arial" w:hAnsi="Arial" w:cstheme="minorHAnsi"/>
              </w:rPr>
            </w:pPr>
            <w:r w:rsidRPr="004F0F39">
              <w:rPr>
                <w:rFonts w:ascii="Arial" w:hAnsi="Arial" w:cstheme="minorHAnsi"/>
                <w:sz w:val="22"/>
                <w:szCs w:val="22"/>
              </w:rPr>
              <w:t>Debates</w:t>
            </w:r>
          </w:p>
        </w:tc>
      </w:tr>
      <w:tr w:rsidR="003D44FD" w:rsidRPr="004F0F39" w14:paraId="1D588282"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A81C76" w14:textId="77777777" w:rsidR="003D44FD" w:rsidRPr="004F0F39" w:rsidRDefault="003D44FD" w:rsidP="0061297F">
            <w:pPr>
              <w:pStyle w:val="Prrafodelista"/>
              <w:numPr>
                <w:ilvl w:val="0"/>
                <w:numId w:val="8"/>
              </w:numPr>
              <w:rPr>
                <w:rFonts w:ascii="Arial" w:hAnsi="Arial" w:cstheme="minorHAnsi"/>
                <w:b/>
              </w:rPr>
            </w:pPr>
            <w:r w:rsidRPr="004F0F39">
              <w:rPr>
                <w:rFonts w:ascii="Arial" w:hAnsi="Arial" w:cstheme="minorHAnsi"/>
                <w:b/>
                <w:sz w:val="22"/>
                <w:szCs w:val="22"/>
              </w:rPr>
              <w:t>RECURSOS</w:t>
            </w:r>
          </w:p>
        </w:tc>
      </w:tr>
      <w:tr w:rsidR="001C192C" w:rsidRPr="004F0F39" w14:paraId="1E2DFEF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36C12" w14:textId="77777777" w:rsidR="00F20FEF" w:rsidRPr="004F0F39" w:rsidRDefault="00F20FEF" w:rsidP="0061297F">
            <w:pPr>
              <w:ind w:left="567"/>
              <w:jc w:val="both"/>
              <w:rPr>
                <w:rFonts w:ascii="Arial" w:hAnsi="Arial" w:cstheme="minorHAnsi"/>
              </w:rPr>
            </w:pPr>
          </w:p>
          <w:p w14:paraId="14B46A6E" w14:textId="77777777" w:rsidR="0017627E" w:rsidRPr="004F0F39" w:rsidRDefault="0017627E" w:rsidP="0061297F">
            <w:pPr>
              <w:ind w:left="567"/>
              <w:jc w:val="both"/>
              <w:rPr>
                <w:rFonts w:ascii="Arial" w:hAnsi="Arial" w:cstheme="minorHAnsi"/>
              </w:rPr>
            </w:pPr>
            <w:r w:rsidRPr="004F0F39">
              <w:rPr>
                <w:rFonts w:ascii="Arial" w:hAnsi="Arial" w:cstheme="minorHAnsi"/>
                <w:sz w:val="22"/>
                <w:szCs w:val="22"/>
              </w:rPr>
              <w:t>Recursos físicos: Video Beam, computador, sonido</w:t>
            </w:r>
          </w:p>
          <w:p w14:paraId="6863B315" w14:textId="77777777" w:rsidR="0017627E" w:rsidRPr="004F0F39" w:rsidRDefault="0017627E" w:rsidP="0061297F">
            <w:pPr>
              <w:ind w:left="567"/>
              <w:jc w:val="both"/>
              <w:rPr>
                <w:rFonts w:ascii="Arial" w:hAnsi="Arial" w:cstheme="minorHAnsi"/>
              </w:rPr>
            </w:pPr>
            <w:r w:rsidRPr="004F0F39">
              <w:rPr>
                <w:rFonts w:ascii="Arial" w:hAnsi="Arial" w:cstheme="minorHAnsi"/>
                <w:sz w:val="22"/>
                <w:szCs w:val="22"/>
              </w:rPr>
              <w:t>Recursos humanos: monitor</w:t>
            </w:r>
          </w:p>
          <w:p w14:paraId="082C14FE" w14:textId="77777777" w:rsidR="00A20B62" w:rsidRPr="004F0F39" w:rsidRDefault="00A20B62" w:rsidP="0061297F">
            <w:pPr>
              <w:ind w:left="567"/>
              <w:jc w:val="both"/>
              <w:rPr>
                <w:rFonts w:ascii="Arial" w:hAnsi="Arial" w:cstheme="minorHAnsi"/>
              </w:rPr>
            </w:pPr>
          </w:p>
        </w:tc>
      </w:tr>
      <w:tr w:rsidR="003D44FD" w:rsidRPr="004F0F39" w14:paraId="25C2FD6B"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BD18D" w14:textId="77777777" w:rsidR="003D44FD" w:rsidRPr="004F0F39" w:rsidRDefault="003D44FD" w:rsidP="0061297F">
            <w:pPr>
              <w:pStyle w:val="Prrafodelista"/>
              <w:numPr>
                <w:ilvl w:val="0"/>
                <w:numId w:val="8"/>
              </w:numPr>
              <w:rPr>
                <w:rFonts w:ascii="Arial" w:hAnsi="Arial" w:cstheme="minorHAnsi"/>
                <w:b/>
              </w:rPr>
            </w:pPr>
            <w:r w:rsidRPr="004F0F39">
              <w:rPr>
                <w:rFonts w:ascii="Arial" w:hAnsi="Arial" w:cstheme="minorHAnsi"/>
                <w:b/>
                <w:sz w:val="22"/>
                <w:szCs w:val="22"/>
              </w:rPr>
              <w:t>EVALUACIÓN</w:t>
            </w:r>
          </w:p>
        </w:tc>
      </w:tr>
      <w:tr w:rsidR="001C192C" w:rsidRPr="004F0F39" w14:paraId="460A093F" w14:textId="77777777" w:rsidTr="0061297F">
        <w:trPr>
          <w:trHeight w:val="456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47447" w14:textId="77777777" w:rsidR="001C192C" w:rsidRPr="004F0F39" w:rsidRDefault="00C25EBE" w:rsidP="0061297F">
            <w:pPr>
              <w:ind w:left="567"/>
              <w:jc w:val="both"/>
              <w:rPr>
                <w:rFonts w:ascii="Arial" w:hAnsi="Arial" w:cstheme="minorHAnsi"/>
              </w:rPr>
            </w:pPr>
            <w:r w:rsidRPr="004F0F39">
              <w:rPr>
                <w:rFonts w:ascii="Arial" w:hAnsi="Arial" w:cstheme="minorHAnsi"/>
                <w:sz w:val="22"/>
                <w:szCs w:val="22"/>
              </w:rPr>
              <w:t>La evaluación en este espacio académico será permanente y continua a lo largo de su desarrollo y planteará tres aspectos a evaluar:</w:t>
            </w:r>
          </w:p>
          <w:p w14:paraId="096D8DB4" w14:textId="77777777" w:rsidR="00C25EBE" w:rsidRPr="004F0F39" w:rsidRDefault="00C25EBE" w:rsidP="0061297F">
            <w:pPr>
              <w:ind w:left="567"/>
              <w:jc w:val="both"/>
              <w:rPr>
                <w:rFonts w:ascii="Arial" w:hAnsi="Arial" w:cstheme="minorHAnsi"/>
              </w:rPr>
            </w:pPr>
            <w:r w:rsidRPr="004F0F39">
              <w:rPr>
                <w:rFonts w:ascii="Arial" w:hAnsi="Arial" w:cstheme="minorHAnsi"/>
                <w:sz w:val="22"/>
                <w:szCs w:val="22"/>
              </w:rPr>
              <w:t>El desempeño</w:t>
            </w:r>
            <w:r w:rsidR="00B8177F" w:rsidRPr="004F0F39">
              <w:rPr>
                <w:rFonts w:ascii="Arial" w:hAnsi="Arial" w:cstheme="minorHAnsi"/>
                <w:sz w:val="22"/>
                <w:szCs w:val="22"/>
              </w:rPr>
              <w:t>, la a</w:t>
            </w:r>
            <w:r w:rsidRPr="004F0F39">
              <w:rPr>
                <w:rFonts w:ascii="Arial" w:hAnsi="Arial" w:cstheme="minorHAnsi"/>
                <w:sz w:val="22"/>
                <w:szCs w:val="22"/>
              </w:rPr>
              <w:t xml:space="preserve">sistencia y </w:t>
            </w:r>
            <w:r w:rsidR="00B8177F" w:rsidRPr="004F0F39">
              <w:rPr>
                <w:rFonts w:ascii="Arial" w:hAnsi="Arial" w:cstheme="minorHAnsi"/>
                <w:sz w:val="22"/>
                <w:szCs w:val="22"/>
              </w:rPr>
              <w:t xml:space="preserve">la </w:t>
            </w:r>
            <w:r w:rsidRPr="004F0F39">
              <w:rPr>
                <w:rFonts w:ascii="Arial" w:hAnsi="Arial" w:cstheme="minorHAnsi"/>
                <w:sz w:val="22"/>
                <w:szCs w:val="22"/>
              </w:rPr>
              <w:t>participación</w:t>
            </w:r>
            <w:r w:rsidR="00B8177F" w:rsidRPr="004F0F39">
              <w:rPr>
                <w:rFonts w:ascii="Arial" w:hAnsi="Arial" w:cstheme="minorHAnsi"/>
                <w:sz w:val="22"/>
                <w:szCs w:val="22"/>
              </w:rPr>
              <w:t xml:space="preserve"> en clase de cada actor.</w:t>
            </w:r>
          </w:p>
          <w:p w14:paraId="4AE1F7EC" w14:textId="77777777" w:rsidR="00C25EBE" w:rsidRPr="004F0F39" w:rsidRDefault="00C25EBE" w:rsidP="0061297F">
            <w:pPr>
              <w:ind w:left="567"/>
              <w:jc w:val="both"/>
              <w:rPr>
                <w:rFonts w:ascii="Arial" w:hAnsi="Arial" w:cstheme="minorHAnsi"/>
              </w:rPr>
            </w:pPr>
            <w:r w:rsidRPr="004F0F39">
              <w:rPr>
                <w:rFonts w:ascii="Arial" w:hAnsi="Arial" w:cstheme="minorHAnsi"/>
                <w:sz w:val="22"/>
                <w:szCs w:val="22"/>
              </w:rPr>
              <w:t>La</w:t>
            </w:r>
            <w:r w:rsidR="00B8177F" w:rsidRPr="004F0F39">
              <w:rPr>
                <w:rFonts w:ascii="Arial" w:hAnsi="Arial" w:cstheme="minorHAnsi"/>
                <w:sz w:val="22"/>
                <w:szCs w:val="22"/>
              </w:rPr>
              <w:t xml:space="preserve"> interpretación de roles físicos específicos.</w:t>
            </w:r>
          </w:p>
          <w:p w14:paraId="59F10827" w14:textId="77777777" w:rsidR="00B8177F" w:rsidRPr="004F0F39" w:rsidRDefault="00B8177F" w:rsidP="0061297F">
            <w:pPr>
              <w:ind w:left="567"/>
              <w:jc w:val="both"/>
              <w:rPr>
                <w:rFonts w:ascii="Arial" w:hAnsi="Arial" w:cstheme="minorHAnsi"/>
              </w:rPr>
            </w:pPr>
            <w:r w:rsidRPr="004F0F39">
              <w:rPr>
                <w:rFonts w:ascii="Arial" w:hAnsi="Arial" w:cstheme="minorHAnsi"/>
                <w:sz w:val="22"/>
                <w:szCs w:val="22"/>
              </w:rPr>
              <w:t>La capacidad para construir partituras y escenas físicas.</w:t>
            </w:r>
          </w:p>
          <w:p w14:paraId="5E680ADE" w14:textId="2DF82465" w:rsidR="006234D7" w:rsidRDefault="00B8177F" w:rsidP="0061297F">
            <w:pPr>
              <w:ind w:left="567"/>
              <w:jc w:val="both"/>
              <w:rPr>
                <w:rFonts w:ascii="Arial" w:hAnsi="Arial" w:cstheme="minorHAnsi"/>
                <w:sz w:val="22"/>
                <w:szCs w:val="22"/>
              </w:rPr>
            </w:pPr>
            <w:r w:rsidRPr="004F0F39">
              <w:rPr>
                <w:rFonts w:ascii="Arial" w:hAnsi="Arial" w:cstheme="minorHAnsi"/>
                <w:sz w:val="22"/>
                <w:szCs w:val="22"/>
              </w:rPr>
              <w:t>La ponderación de e</w:t>
            </w:r>
            <w:r w:rsidR="00C25EBE" w:rsidRPr="004F0F39">
              <w:rPr>
                <w:rFonts w:ascii="Arial" w:hAnsi="Arial" w:cstheme="minorHAnsi"/>
                <w:sz w:val="22"/>
                <w:szCs w:val="22"/>
              </w:rPr>
              <w:t>sta evaluación se consolidará en tres momentos específicos del curso</w:t>
            </w:r>
            <w:r w:rsidRPr="004F0F39">
              <w:rPr>
                <w:rFonts w:ascii="Arial" w:hAnsi="Arial" w:cstheme="minorHAnsi"/>
                <w:sz w:val="22"/>
                <w:szCs w:val="22"/>
              </w:rPr>
              <w:t xml:space="preserve"> así:</w:t>
            </w:r>
          </w:p>
          <w:p w14:paraId="583CA0BD" w14:textId="77777777" w:rsidR="0061297F" w:rsidRPr="004F0F39" w:rsidRDefault="0061297F" w:rsidP="0061297F">
            <w:pPr>
              <w:ind w:left="567"/>
              <w:jc w:val="both"/>
              <w:rPr>
                <w:rFonts w:ascii="Arial" w:hAnsi="Arial" w:cstheme="minorHAnsi"/>
              </w:rPr>
            </w:pPr>
          </w:p>
          <w:tbl>
            <w:tblPr>
              <w:tblStyle w:val="Tablaconcuadrcula"/>
              <w:tblW w:w="0" w:type="auto"/>
              <w:tblLayout w:type="fixed"/>
              <w:tblLook w:val="04A0" w:firstRow="1" w:lastRow="0" w:firstColumn="1" w:lastColumn="0" w:noHBand="0" w:noVBand="1"/>
            </w:tblPr>
            <w:tblGrid>
              <w:gridCol w:w="1371"/>
              <w:gridCol w:w="4401"/>
              <w:gridCol w:w="1594"/>
              <w:gridCol w:w="1950"/>
            </w:tblGrid>
            <w:tr w:rsidR="006234D7" w:rsidRPr="004F0F39" w14:paraId="55DCE0A6" w14:textId="77777777" w:rsidTr="0017627E">
              <w:trPr>
                <w:trHeight w:val="388"/>
              </w:trPr>
              <w:tc>
                <w:tcPr>
                  <w:tcW w:w="1371" w:type="dxa"/>
                  <w:vAlign w:val="center"/>
                </w:tcPr>
                <w:p w14:paraId="5875C7FB" w14:textId="77777777" w:rsidR="006234D7" w:rsidRPr="004F0F39" w:rsidRDefault="006234D7" w:rsidP="00F5205C">
                  <w:pPr>
                    <w:framePr w:hSpace="141" w:wrap="around" w:vAnchor="text" w:hAnchor="margin" w:y="-7"/>
                    <w:ind w:left="284"/>
                    <w:rPr>
                      <w:rFonts w:ascii="Arial" w:hAnsi="Arial" w:cstheme="minorHAnsi"/>
                      <w:sz w:val="18"/>
                    </w:rPr>
                  </w:pPr>
                </w:p>
              </w:tc>
              <w:tc>
                <w:tcPr>
                  <w:tcW w:w="4401" w:type="dxa"/>
                  <w:vAlign w:val="center"/>
                </w:tcPr>
                <w:p w14:paraId="3985C026" w14:textId="77777777" w:rsidR="006234D7" w:rsidRPr="004F0F39" w:rsidRDefault="006234D7" w:rsidP="00F5205C">
                  <w:pPr>
                    <w:framePr w:hSpace="141" w:wrap="around" w:vAnchor="text" w:hAnchor="margin" w:y="-7"/>
                    <w:ind w:left="284"/>
                    <w:jc w:val="center"/>
                    <w:rPr>
                      <w:rFonts w:ascii="Arial" w:hAnsi="Arial" w:cstheme="minorHAnsi"/>
                      <w:sz w:val="18"/>
                    </w:rPr>
                  </w:pPr>
                  <w:r w:rsidRPr="004F0F39">
                    <w:rPr>
                      <w:rFonts w:ascii="Arial" w:hAnsi="Arial" w:cstheme="minorHAnsi"/>
                      <w:b/>
                      <w:sz w:val="18"/>
                    </w:rPr>
                    <w:t>TIPO DE EVALUACIÓN</w:t>
                  </w:r>
                </w:p>
              </w:tc>
              <w:tc>
                <w:tcPr>
                  <w:tcW w:w="1594" w:type="dxa"/>
                  <w:vAlign w:val="center"/>
                </w:tcPr>
                <w:p w14:paraId="5B295515" w14:textId="77777777" w:rsidR="006234D7" w:rsidRPr="004F0F39" w:rsidRDefault="006234D7" w:rsidP="00F5205C">
                  <w:pPr>
                    <w:framePr w:hSpace="141" w:wrap="around" w:vAnchor="text" w:hAnchor="margin" w:y="-7"/>
                    <w:ind w:left="284"/>
                    <w:jc w:val="center"/>
                    <w:rPr>
                      <w:rFonts w:ascii="Arial" w:hAnsi="Arial" w:cstheme="minorHAnsi"/>
                      <w:sz w:val="18"/>
                    </w:rPr>
                  </w:pPr>
                  <w:r w:rsidRPr="004F0F39">
                    <w:rPr>
                      <w:rFonts w:ascii="Arial" w:hAnsi="Arial" w:cstheme="minorHAnsi"/>
                      <w:b/>
                      <w:sz w:val="18"/>
                    </w:rPr>
                    <w:t>FECHA</w:t>
                  </w:r>
                </w:p>
              </w:tc>
              <w:tc>
                <w:tcPr>
                  <w:tcW w:w="1950" w:type="dxa"/>
                  <w:vAlign w:val="center"/>
                </w:tcPr>
                <w:p w14:paraId="5BB1FA51" w14:textId="77777777" w:rsidR="006234D7" w:rsidRPr="004F0F39" w:rsidRDefault="006234D7" w:rsidP="00F5205C">
                  <w:pPr>
                    <w:framePr w:hSpace="141" w:wrap="around" w:vAnchor="text" w:hAnchor="margin" w:y="-7"/>
                    <w:ind w:left="284"/>
                    <w:jc w:val="center"/>
                    <w:rPr>
                      <w:rFonts w:ascii="Arial" w:hAnsi="Arial" w:cstheme="minorHAnsi"/>
                      <w:sz w:val="18"/>
                    </w:rPr>
                  </w:pPr>
                  <w:r w:rsidRPr="004F0F39">
                    <w:rPr>
                      <w:rFonts w:ascii="Arial" w:hAnsi="Arial" w:cstheme="minorHAnsi"/>
                      <w:b/>
                      <w:sz w:val="18"/>
                    </w:rPr>
                    <w:t>PORCENTAJE</w:t>
                  </w:r>
                </w:p>
              </w:tc>
            </w:tr>
            <w:tr w:rsidR="006234D7" w:rsidRPr="004F0F39" w14:paraId="43E26941" w14:textId="77777777" w:rsidTr="0017627E">
              <w:trPr>
                <w:trHeight w:val="472"/>
              </w:trPr>
              <w:tc>
                <w:tcPr>
                  <w:tcW w:w="1371" w:type="dxa"/>
                  <w:vAlign w:val="center"/>
                </w:tcPr>
                <w:p w14:paraId="15A31760" w14:textId="77777777" w:rsidR="006234D7" w:rsidRPr="004F0F39" w:rsidRDefault="006234D7" w:rsidP="00F5205C">
                  <w:pPr>
                    <w:framePr w:hSpace="141" w:wrap="around" w:vAnchor="text" w:hAnchor="margin" w:y="-7"/>
                    <w:ind w:left="284"/>
                    <w:rPr>
                      <w:rFonts w:ascii="Arial" w:hAnsi="Arial" w:cstheme="minorHAnsi"/>
                      <w:sz w:val="18"/>
                    </w:rPr>
                  </w:pPr>
                  <w:r w:rsidRPr="004F0F39">
                    <w:rPr>
                      <w:rFonts w:ascii="Arial" w:hAnsi="Arial" w:cstheme="minorHAnsi"/>
                      <w:sz w:val="18"/>
                    </w:rPr>
                    <w:t>1° NOTA</w:t>
                  </w:r>
                </w:p>
              </w:tc>
              <w:tc>
                <w:tcPr>
                  <w:tcW w:w="4401" w:type="dxa"/>
                  <w:vAlign w:val="center"/>
                </w:tcPr>
                <w:p w14:paraId="2CC473E6" w14:textId="1E95873C" w:rsidR="006234D7" w:rsidRPr="004F0F39" w:rsidRDefault="006234D7" w:rsidP="00F5205C">
                  <w:pPr>
                    <w:framePr w:hSpace="141" w:wrap="around" w:vAnchor="text" w:hAnchor="margin" w:y="-7"/>
                    <w:ind w:left="284"/>
                    <w:rPr>
                      <w:rFonts w:ascii="Arial" w:hAnsi="Arial" w:cstheme="minorHAnsi"/>
                      <w:sz w:val="18"/>
                    </w:rPr>
                  </w:pPr>
                  <w:r w:rsidRPr="004F0F39">
                    <w:rPr>
                      <w:rFonts w:ascii="Arial" w:hAnsi="Arial" w:cstheme="minorHAnsi"/>
                      <w:sz w:val="18"/>
                    </w:rPr>
                    <w:t xml:space="preserve">Presencial de índole </w:t>
                  </w:r>
                  <w:r w:rsidR="0017627E" w:rsidRPr="004F0F39">
                    <w:rPr>
                      <w:rFonts w:ascii="Arial" w:hAnsi="Arial" w:cstheme="minorHAnsi"/>
                      <w:sz w:val="18"/>
                    </w:rPr>
                    <w:t>teórico</w:t>
                  </w:r>
                </w:p>
              </w:tc>
              <w:tc>
                <w:tcPr>
                  <w:tcW w:w="1594" w:type="dxa"/>
                  <w:vAlign w:val="center"/>
                </w:tcPr>
                <w:p w14:paraId="079F16F9" w14:textId="77777777" w:rsidR="006234D7" w:rsidRPr="004F0F39" w:rsidRDefault="006234D7" w:rsidP="00F5205C">
                  <w:pPr>
                    <w:framePr w:hSpace="141" w:wrap="around" w:vAnchor="text" w:hAnchor="margin" w:y="-7"/>
                    <w:ind w:left="284"/>
                    <w:jc w:val="center"/>
                    <w:rPr>
                      <w:rFonts w:ascii="Arial" w:hAnsi="Arial" w:cstheme="minorHAnsi"/>
                      <w:sz w:val="18"/>
                    </w:rPr>
                  </w:pPr>
                  <w:r w:rsidRPr="004F0F39">
                    <w:rPr>
                      <w:rFonts w:ascii="Arial" w:hAnsi="Arial" w:cstheme="minorHAnsi"/>
                      <w:sz w:val="18"/>
                    </w:rPr>
                    <w:t>6 Semana</w:t>
                  </w:r>
                </w:p>
              </w:tc>
              <w:tc>
                <w:tcPr>
                  <w:tcW w:w="1950" w:type="dxa"/>
                  <w:vAlign w:val="center"/>
                </w:tcPr>
                <w:p w14:paraId="7D410ED1" w14:textId="77777777" w:rsidR="006234D7" w:rsidRPr="004F0F39" w:rsidRDefault="006234D7" w:rsidP="00F5205C">
                  <w:pPr>
                    <w:framePr w:hSpace="141" w:wrap="around" w:vAnchor="text" w:hAnchor="margin" w:y="-7"/>
                    <w:ind w:left="284"/>
                    <w:jc w:val="center"/>
                    <w:rPr>
                      <w:rFonts w:ascii="Arial" w:hAnsi="Arial" w:cstheme="minorHAnsi"/>
                      <w:sz w:val="18"/>
                    </w:rPr>
                  </w:pPr>
                  <w:r w:rsidRPr="004F0F39">
                    <w:rPr>
                      <w:rFonts w:ascii="Arial" w:hAnsi="Arial" w:cstheme="minorHAnsi"/>
                      <w:sz w:val="18"/>
                    </w:rPr>
                    <w:t>35%</w:t>
                  </w:r>
                </w:p>
              </w:tc>
            </w:tr>
            <w:tr w:rsidR="006234D7" w:rsidRPr="004F0F39" w14:paraId="6D1C31E3" w14:textId="77777777" w:rsidTr="0017627E">
              <w:trPr>
                <w:trHeight w:val="487"/>
              </w:trPr>
              <w:tc>
                <w:tcPr>
                  <w:tcW w:w="1371" w:type="dxa"/>
                  <w:vAlign w:val="center"/>
                </w:tcPr>
                <w:p w14:paraId="5FECA9DE" w14:textId="77777777" w:rsidR="006234D7" w:rsidRPr="004F0F39" w:rsidRDefault="006234D7" w:rsidP="00F5205C">
                  <w:pPr>
                    <w:framePr w:hSpace="141" w:wrap="around" w:vAnchor="text" w:hAnchor="margin" w:y="-7"/>
                    <w:ind w:left="284"/>
                    <w:rPr>
                      <w:rFonts w:ascii="Arial" w:hAnsi="Arial" w:cstheme="minorHAnsi"/>
                      <w:sz w:val="18"/>
                    </w:rPr>
                  </w:pPr>
                  <w:r w:rsidRPr="004F0F39">
                    <w:rPr>
                      <w:rFonts w:ascii="Arial" w:hAnsi="Arial" w:cstheme="minorHAnsi"/>
                      <w:sz w:val="18"/>
                    </w:rPr>
                    <w:t>2° NOTA</w:t>
                  </w:r>
                </w:p>
              </w:tc>
              <w:tc>
                <w:tcPr>
                  <w:tcW w:w="4401" w:type="dxa"/>
                  <w:vAlign w:val="center"/>
                </w:tcPr>
                <w:p w14:paraId="153D9FE3" w14:textId="3D10FFF4" w:rsidR="006234D7" w:rsidRPr="004F0F39" w:rsidRDefault="006234D7" w:rsidP="00F5205C">
                  <w:pPr>
                    <w:framePr w:hSpace="141" w:wrap="around" w:vAnchor="text" w:hAnchor="margin" w:y="-7"/>
                    <w:ind w:left="284"/>
                    <w:rPr>
                      <w:rFonts w:ascii="Arial" w:hAnsi="Arial" w:cstheme="minorHAnsi"/>
                      <w:sz w:val="18"/>
                    </w:rPr>
                  </w:pPr>
                  <w:r w:rsidRPr="004F0F39">
                    <w:rPr>
                      <w:rFonts w:ascii="Arial" w:hAnsi="Arial" w:cstheme="minorHAnsi"/>
                      <w:sz w:val="18"/>
                    </w:rPr>
                    <w:t xml:space="preserve">Presencial de índole </w:t>
                  </w:r>
                  <w:r w:rsidR="0017627E" w:rsidRPr="004F0F39">
                    <w:rPr>
                      <w:rFonts w:ascii="Arial" w:hAnsi="Arial" w:cstheme="minorHAnsi"/>
                      <w:sz w:val="18"/>
                    </w:rPr>
                    <w:t>teórico</w:t>
                  </w:r>
                </w:p>
              </w:tc>
              <w:tc>
                <w:tcPr>
                  <w:tcW w:w="1594" w:type="dxa"/>
                  <w:vAlign w:val="center"/>
                </w:tcPr>
                <w:p w14:paraId="782B9310" w14:textId="77777777" w:rsidR="006234D7" w:rsidRPr="004F0F39" w:rsidRDefault="006234D7" w:rsidP="00F5205C">
                  <w:pPr>
                    <w:framePr w:hSpace="141" w:wrap="around" w:vAnchor="text" w:hAnchor="margin" w:y="-7"/>
                    <w:ind w:left="284"/>
                    <w:jc w:val="center"/>
                    <w:rPr>
                      <w:rFonts w:ascii="Arial" w:hAnsi="Arial" w:cstheme="minorHAnsi"/>
                      <w:sz w:val="18"/>
                    </w:rPr>
                  </w:pPr>
                  <w:r w:rsidRPr="004F0F39">
                    <w:rPr>
                      <w:rFonts w:ascii="Arial" w:hAnsi="Arial" w:cstheme="minorHAnsi"/>
                      <w:sz w:val="18"/>
                    </w:rPr>
                    <w:t>12 Semana</w:t>
                  </w:r>
                </w:p>
              </w:tc>
              <w:tc>
                <w:tcPr>
                  <w:tcW w:w="1950" w:type="dxa"/>
                  <w:vAlign w:val="center"/>
                </w:tcPr>
                <w:p w14:paraId="3AB5D795" w14:textId="77777777" w:rsidR="006234D7" w:rsidRPr="004F0F39" w:rsidRDefault="006234D7" w:rsidP="00F5205C">
                  <w:pPr>
                    <w:framePr w:hSpace="141" w:wrap="around" w:vAnchor="text" w:hAnchor="margin" w:y="-7"/>
                    <w:ind w:left="284"/>
                    <w:jc w:val="center"/>
                    <w:rPr>
                      <w:rFonts w:ascii="Arial" w:hAnsi="Arial" w:cstheme="minorHAnsi"/>
                      <w:sz w:val="18"/>
                    </w:rPr>
                  </w:pPr>
                  <w:r w:rsidRPr="004F0F39">
                    <w:rPr>
                      <w:rFonts w:ascii="Arial" w:hAnsi="Arial" w:cstheme="minorHAnsi"/>
                      <w:sz w:val="18"/>
                    </w:rPr>
                    <w:t>35%</w:t>
                  </w:r>
                </w:p>
              </w:tc>
            </w:tr>
            <w:tr w:rsidR="006234D7" w:rsidRPr="004F0F39" w14:paraId="108B0D96" w14:textId="77777777" w:rsidTr="00A46159">
              <w:trPr>
                <w:trHeight w:val="681"/>
              </w:trPr>
              <w:tc>
                <w:tcPr>
                  <w:tcW w:w="1371" w:type="dxa"/>
                  <w:vAlign w:val="center"/>
                </w:tcPr>
                <w:p w14:paraId="6DB2CB98" w14:textId="77777777" w:rsidR="006234D7" w:rsidRPr="004F0F39" w:rsidRDefault="006234D7" w:rsidP="00F5205C">
                  <w:pPr>
                    <w:framePr w:hSpace="141" w:wrap="around" w:vAnchor="text" w:hAnchor="margin" w:y="-7"/>
                    <w:ind w:left="284"/>
                    <w:rPr>
                      <w:rFonts w:ascii="Arial" w:hAnsi="Arial" w:cstheme="minorHAnsi"/>
                      <w:sz w:val="18"/>
                    </w:rPr>
                  </w:pPr>
                  <w:r w:rsidRPr="004F0F39">
                    <w:rPr>
                      <w:rFonts w:ascii="Arial" w:hAnsi="Arial" w:cstheme="minorHAnsi"/>
                      <w:sz w:val="18"/>
                    </w:rPr>
                    <w:t>EXAMEN FINAL</w:t>
                  </w:r>
                </w:p>
              </w:tc>
              <w:tc>
                <w:tcPr>
                  <w:tcW w:w="4401" w:type="dxa"/>
                  <w:vAlign w:val="center"/>
                </w:tcPr>
                <w:p w14:paraId="7F39896A" w14:textId="3BA30129" w:rsidR="006234D7" w:rsidRPr="004F0F39" w:rsidRDefault="006234D7" w:rsidP="00F5205C">
                  <w:pPr>
                    <w:framePr w:hSpace="141" w:wrap="around" w:vAnchor="text" w:hAnchor="margin" w:y="-7"/>
                    <w:ind w:left="284"/>
                    <w:rPr>
                      <w:rFonts w:ascii="Arial" w:hAnsi="Arial" w:cstheme="minorHAnsi"/>
                      <w:sz w:val="18"/>
                    </w:rPr>
                  </w:pPr>
                  <w:r w:rsidRPr="004F0F39">
                    <w:rPr>
                      <w:rFonts w:ascii="Arial" w:hAnsi="Arial" w:cstheme="minorHAnsi"/>
                      <w:sz w:val="18"/>
                    </w:rPr>
                    <w:t xml:space="preserve">Presencial de índole </w:t>
                  </w:r>
                  <w:r w:rsidR="0017627E" w:rsidRPr="004F0F39">
                    <w:rPr>
                      <w:rFonts w:ascii="Arial" w:hAnsi="Arial" w:cstheme="minorHAnsi"/>
                      <w:sz w:val="18"/>
                    </w:rPr>
                    <w:t>teórico</w:t>
                  </w:r>
                </w:p>
              </w:tc>
              <w:tc>
                <w:tcPr>
                  <w:tcW w:w="1594" w:type="dxa"/>
                  <w:vAlign w:val="center"/>
                </w:tcPr>
                <w:p w14:paraId="5D59A9CF" w14:textId="77777777" w:rsidR="006234D7" w:rsidRPr="004F0F39" w:rsidRDefault="006234D7" w:rsidP="00F5205C">
                  <w:pPr>
                    <w:framePr w:hSpace="141" w:wrap="around" w:vAnchor="text" w:hAnchor="margin" w:y="-7"/>
                    <w:ind w:left="284"/>
                    <w:jc w:val="center"/>
                    <w:rPr>
                      <w:rFonts w:ascii="Arial" w:hAnsi="Arial" w:cstheme="minorHAnsi"/>
                      <w:sz w:val="18"/>
                    </w:rPr>
                  </w:pPr>
                  <w:r w:rsidRPr="004F0F39">
                    <w:rPr>
                      <w:rFonts w:ascii="Arial" w:hAnsi="Arial" w:cstheme="minorHAnsi"/>
                      <w:sz w:val="18"/>
                    </w:rPr>
                    <w:t>16 semana</w:t>
                  </w:r>
                </w:p>
              </w:tc>
              <w:tc>
                <w:tcPr>
                  <w:tcW w:w="1950" w:type="dxa"/>
                  <w:vAlign w:val="center"/>
                </w:tcPr>
                <w:p w14:paraId="53D43F3E" w14:textId="77777777" w:rsidR="006234D7" w:rsidRPr="004F0F39" w:rsidRDefault="006234D7" w:rsidP="00F5205C">
                  <w:pPr>
                    <w:framePr w:hSpace="141" w:wrap="around" w:vAnchor="text" w:hAnchor="margin" w:y="-7"/>
                    <w:ind w:left="284"/>
                    <w:jc w:val="center"/>
                    <w:rPr>
                      <w:rFonts w:ascii="Arial" w:hAnsi="Arial" w:cstheme="minorHAnsi"/>
                      <w:sz w:val="18"/>
                    </w:rPr>
                  </w:pPr>
                  <w:r w:rsidRPr="004F0F39">
                    <w:rPr>
                      <w:rFonts w:ascii="Arial" w:hAnsi="Arial" w:cstheme="minorHAnsi"/>
                      <w:sz w:val="18"/>
                    </w:rPr>
                    <w:t>30%</w:t>
                  </w:r>
                </w:p>
              </w:tc>
            </w:tr>
          </w:tbl>
          <w:p w14:paraId="07A452D2" w14:textId="77777777" w:rsidR="00C25EBE" w:rsidRPr="004F0F39" w:rsidRDefault="00C25EBE" w:rsidP="0061297F">
            <w:pPr>
              <w:pStyle w:val="Prrafodelista"/>
              <w:ind w:left="574"/>
              <w:rPr>
                <w:rFonts w:ascii="Arial" w:hAnsi="Arial" w:cstheme="minorHAnsi"/>
              </w:rPr>
            </w:pPr>
          </w:p>
        </w:tc>
      </w:tr>
      <w:tr w:rsidR="003D44FD" w:rsidRPr="004F0F39" w14:paraId="5ED7C356"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119041" w14:textId="77777777" w:rsidR="003D44FD" w:rsidRPr="004F0F39" w:rsidRDefault="003D44FD" w:rsidP="0061297F">
            <w:pPr>
              <w:pStyle w:val="Prrafodelista"/>
              <w:numPr>
                <w:ilvl w:val="0"/>
                <w:numId w:val="8"/>
              </w:numPr>
              <w:rPr>
                <w:rFonts w:ascii="Arial" w:hAnsi="Arial" w:cstheme="minorHAnsi"/>
                <w:b/>
              </w:rPr>
            </w:pPr>
            <w:r w:rsidRPr="004F0F39">
              <w:rPr>
                <w:rFonts w:ascii="Arial" w:hAnsi="Arial" w:cstheme="minorHAnsi"/>
                <w:b/>
                <w:sz w:val="22"/>
                <w:szCs w:val="22"/>
              </w:rPr>
              <w:t>BIBLIOGRAFÍA Y REFERENCIAS</w:t>
            </w:r>
          </w:p>
        </w:tc>
      </w:tr>
      <w:tr w:rsidR="001C192C" w:rsidRPr="004F0F39" w14:paraId="081C3B2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D9D27" w14:textId="77777777" w:rsidR="001C192C" w:rsidRPr="004F0F39" w:rsidRDefault="001C192C" w:rsidP="0061297F">
            <w:pPr>
              <w:ind w:left="567"/>
              <w:jc w:val="both"/>
              <w:rPr>
                <w:rFonts w:ascii="Arial" w:hAnsi="Arial" w:cstheme="minorHAnsi"/>
              </w:rPr>
            </w:pPr>
          </w:p>
          <w:p w14:paraId="25A051B7" w14:textId="1DC9D11D" w:rsidR="00A26C8B" w:rsidRPr="00F567DE" w:rsidRDefault="00A26C8B" w:rsidP="0061297F">
            <w:pPr>
              <w:pStyle w:val="Prrafodelista"/>
              <w:numPr>
                <w:ilvl w:val="0"/>
                <w:numId w:val="14"/>
              </w:numPr>
              <w:ind w:left="720"/>
              <w:jc w:val="both"/>
              <w:rPr>
                <w:rFonts w:ascii="Arial" w:hAnsi="Arial" w:cstheme="minorHAnsi"/>
              </w:rPr>
            </w:pPr>
            <w:r w:rsidRPr="00F567DE">
              <w:rPr>
                <w:rFonts w:ascii="Arial" w:hAnsi="Arial" w:cstheme="minorHAnsi"/>
                <w:sz w:val="22"/>
                <w:szCs w:val="22"/>
              </w:rPr>
              <w:t xml:space="preserve">ARENDT H. (2002) La promesa de la política,  Madrid, Ed Cátedra, </w:t>
            </w:r>
          </w:p>
          <w:p w14:paraId="126B8F0F" w14:textId="37CCE033" w:rsidR="00A26C8B" w:rsidRPr="00F567DE" w:rsidRDefault="00A26C8B" w:rsidP="0061297F">
            <w:pPr>
              <w:pStyle w:val="Prrafodelista"/>
              <w:numPr>
                <w:ilvl w:val="0"/>
                <w:numId w:val="14"/>
              </w:numPr>
              <w:ind w:left="720"/>
              <w:jc w:val="both"/>
              <w:rPr>
                <w:rFonts w:ascii="Arial" w:hAnsi="Arial" w:cstheme="minorHAnsi"/>
                <w:lang w:val="en-US"/>
              </w:rPr>
            </w:pPr>
            <w:r w:rsidRPr="00F567DE">
              <w:rPr>
                <w:rFonts w:ascii="Arial" w:hAnsi="Arial" w:cstheme="minorHAnsi"/>
                <w:iCs/>
                <w:sz w:val="22"/>
                <w:szCs w:val="22"/>
              </w:rPr>
              <w:t>BURKE P. (2004) Visto y no visto: El uso de la imagen como documento histórico, Barcelona,</w:t>
            </w:r>
            <w:r w:rsidRPr="00F567DE">
              <w:rPr>
                <w:rFonts w:ascii="Arial" w:hAnsi="Arial" w:cstheme="minorHAnsi"/>
                <w:sz w:val="22"/>
                <w:szCs w:val="22"/>
              </w:rPr>
              <w:t xml:space="preserve"> </w:t>
            </w:r>
            <w:r w:rsidRPr="00F567DE">
              <w:rPr>
                <w:rFonts w:ascii="Arial" w:hAnsi="Arial" w:cstheme="minorHAnsi"/>
                <w:iCs/>
                <w:sz w:val="22"/>
                <w:szCs w:val="22"/>
              </w:rPr>
              <w:t xml:space="preserve">Ed. </w:t>
            </w:r>
            <w:r w:rsidRPr="00F567DE">
              <w:rPr>
                <w:rFonts w:ascii="Arial" w:hAnsi="Arial" w:cstheme="minorHAnsi"/>
                <w:iCs/>
                <w:sz w:val="22"/>
                <w:szCs w:val="22"/>
                <w:lang w:val="en-US"/>
              </w:rPr>
              <w:t>Paidós.</w:t>
            </w:r>
          </w:p>
          <w:p w14:paraId="435BE10E" w14:textId="1111AD94" w:rsidR="00A26C8B" w:rsidRPr="00F567DE" w:rsidRDefault="00A26C8B" w:rsidP="0061297F">
            <w:pPr>
              <w:pStyle w:val="Prrafodelista"/>
              <w:numPr>
                <w:ilvl w:val="0"/>
                <w:numId w:val="14"/>
              </w:numPr>
              <w:ind w:left="720"/>
              <w:jc w:val="both"/>
              <w:rPr>
                <w:rFonts w:ascii="Arial" w:hAnsi="Arial" w:cstheme="minorHAnsi"/>
                <w:lang w:val="en-US"/>
              </w:rPr>
            </w:pPr>
            <w:r w:rsidRPr="00F567DE">
              <w:rPr>
                <w:rFonts w:ascii="Arial" w:hAnsi="Arial" w:cstheme="minorHAnsi"/>
                <w:sz w:val="22"/>
                <w:szCs w:val="22"/>
                <w:lang w:val="en-US"/>
              </w:rPr>
              <w:t xml:space="preserve">BOIX C. (2003) Democracy and redistribution, New York, Cambridge University Press </w:t>
            </w:r>
          </w:p>
          <w:p w14:paraId="18BC867D" w14:textId="298C6A6F" w:rsidR="00A26C8B" w:rsidRPr="00F567DE" w:rsidRDefault="00A26C8B" w:rsidP="0061297F">
            <w:pPr>
              <w:pStyle w:val="Prrafodelista"/>
              <w:numPr>
                <w:ilvl w:val="0"/>
                <w:numId w:val="14"/>
              </w:numPr>
              <w:ind w:left="720"/>
              <w:jc w:val="both"/>
              <w:rPr>
                <w:rFonts w:ascii="Arial" w:hAnsi="Arial" w:cstheme="minorHAnsi"/>
              </w:rPr>
            </w:pPr>
            <w:r w:rsidRPr="00F567DE">
              <w:rPr>
                <w:rFonts w:ascii="Arial" w:hAnsi="Arial" w:cstheme="minorHAnsi"/>
                <w:sz w:val="22"/>
                <w:szCs w:val="22"/>
              </w:rPr>
              <w:t>BOBBIO N.</w:t>
            </w:r>
            <w:r w:rsidR="006461D2" w:rsidRPr="00F567DE">
              <w:rPr>
                <w:rFonts w:ascii="Arial" w:hAnsi="Arial" w:cstheme="minorHAnsi"/>
                <w:sz w:val="22"/>
                <w:szCs w:val="22"/>
              </w:rPr>
              <w:t xml:space="preserve"> (1986)</w:t>
            </w:r>
            <w:r w:rsidRPr="00F567DE">
              <w:rPr>
                <w:rFonts w:ascii="Arial" w:hAnsi="Arial" w:cstheme="minorHAnsi"/>
                <w:sz w:val="22"/>
                <w:szCs w:val="22"/>
              </w:rPr>
              <w:t xml:space="preserve"> El futuro de la democracia. México, Fondo de Cultura Económica</w:t>
            </w:r>
            <w:r w:rsidR="006461D2" w:rsidRPr="00F567DE">
              <w:rPr>
                <w:rFonts w:ascii="Arial" w:hAnsi="Arial" w:cstheme="minorHAnsi"/>
                <w:sz w:val="22"/>
                <w:szCs w:val="22"/>
              </w:rPr>
              <w:t>.</w:t>
            </w:r>
          </w:p>
          <w:p w14:paraId="128BE350" w14:textId="77777777" w:rsidR="00F567DE" w:rsidRPr="00F567DE" w:rsidRDefault="00F567DE" w:rsidP="0061297F">
            <w:pPr>
              <w:pStyle w:val="Prrafodelista"/>
              <w:numPr>
                <w:ilvl w:val="0"/>
                <w:numId w:val="14"/>
              </w:numPr>
              <w:ind w:left="720"/>
              <w:jc w:val="both"/>
              <w:rPr>
                <w:rFonts w:ascii="Arial" w:hAnsi="Arial" w:cstheme="minorHAnsi"/>
              </w:rPr>
            </w:pPr>
            <w:r w:rsidRPr="00F567DE">
              <w:rPr>
                <w:rFonts w:ascii="Arial" w:hAnsi="Arial" w:cstheme="minorHAnsi"/>
                <w:sz w:val="22"/>
                <w:szCs w:val="22"/>
              </w:rPr>
              <w:t>CHOMSKY N. (2006) Sobre la democracia y la educación, Barcelona, Ed. Paidos.</w:t>
            </w:r>
          </w:p>
          <w:p w14:paraId="1B9C37F3" w14:textId="77777777" w:rsidR="00F567DE" w:rsidRPr="00F567DE" w:rsidRDefault="00F567DE" w:rsidP="0061297F">
            <w:pPr>
              <w:pStyle w:val="Prrafodelista"/>
              <w:numPr>
                <w:ilvl w:val="0"/>
                <w:numId w:val="14"/>
              </w:numPr>
              <w:ind w:left="720"/>
              <w:jc w:val="both"/>
              <w:rPr>
                <w:rFonts w:ascii="Arial" w:hAnsi="Arial" w:cstheme="minorHAnsi"/>
              </w:rPr>
            </w:pPr>
            <w:r w:rsidRPr="00F567DE">
              <w:rPr>
                <w:rFonts w:ascii="Arial" w:hAnsi="Arial" w:cstheme="minorHAnsi"/>
                <w:sz w:val="22"/>
                <w:szCs w:val="22"/>
              </w:rPr>
              <w:t>----------------- (2004) El miedo a la democracia, Barcelona, Ed. Critica.</w:t>
            </w:r>
          </w:p>
          <w:p w14:paraId="3A90840D" w14:textId="3EDC6E9E" w:rsidR="00A26C8B" w:rsidRPr="00F567DE" w:rsidRDefault="006461D2" w:rsidP="0061297F">
            <w:pPr>
              <w:pStyle w:val="Prrafodelista"/>
              <w:numPr>
                <w:ilvl w:val="0"/>
                <w:numId w:val="14"/>
              </w:numPr>
              <w:ind w:left="720"/>
              <w:jc w:val="both"/>
              <w:rPr>
                <w:rFonts w:ascii="Arial" w:hAnsi="Arial" w:cstheme="minorHAnsi"/>
              </w:rPr>
            </w:pPr>
            <w:r w:rsidRPr="00F567DE">
              <w:rPr>
                <w:rFonts w:ascii="Arial" w:hAnsi="Arial" w:cstheme="minorHAnsi"/>
                <w:sz w:val="22"/>
                <w:szCs w:val="22"/>
              </w:rPr>
              <w:t>DEWEY, J.</w:t>
            </w:r>
            <w:r w:rsidR="00A26C8B" w:rsidRPr="00F567DE">
              <w:rPr>
                <w:rFonts w:ascii="Arial" w:hAnsi="Arial" w:cstheme="minorHAnsi"/>
                <w:sz w:val="22"/>
                <w:szCs w:val="22"/>
              </w:rPr>
              <w:t xml:space="preserve"> </w:t>
            </w:r>
            <w:r w:rsidRPr="00F567DE">
              <w:rPr>
                <w:rFonts w:ascii="Arial" w:hAnsi="Arial" w:cstheme="minorHAnsi"/>
                <w:sz w:val="22"/>
                <w:szCs w:val="22"/>
              </w:rPr>
              <w:t>(1971) Democracia y educación, Buenos Aires, Losada</w:t>
            </w:r>
            <w:r w:rsidR="00A26C8B" w:rsidRPr="00F567DE">
              <w:rPr>
                <w:rFonts w:ascii="Arial" w:hAnsi="Arial" w:cstheme="minorHAnsi"/>
                <w:sz w:val="22"/>
                <w:szCs w:val="22"/>
              </w:rPr>
              <w:t>.</w:t>
            </w:r>
          </w:p>
          <w:p w14:paraId="2C812109" w14:textId="77777777" w:rsidR="00F567DE" w:rsidRPr="00F567DE" w:rsidRDefault="00F567DE" w:rsidP="0061297F">
            <w:pPr>
              <w:pStyle w:val="Prrafodelista"/>
              <w:numPr>
                <w:ilvl w:val="0"/>
                <w:numId w:val="14"/>
              </w:numPr>
              <w:ind w:left="720"/>
              <w:jc w:val="both"/>
              <w:rPr>
                <w:rFonts w:ascii="Arial" w:hAnsi="Arial" w:cstheme="minorHAnsi"/>
              </w:rPr>
            </w:pPr>
            <w:r w:rsidRPr="00F567DE">
              <w:rPr>
                <w:rFonts w:ascii="Arial" w:hAnsi="Arial" w:cstheme="minorHAnsi"/>
                <w:sz w:val="22"/>
                <w:szCs w:val="22"/>
              </w:rPr>
              <w:t xml:space="preserve">FERNÁNDEZ E. (2008) Homo Sampler, Tiempo y consumo en la era Afterpop, Barcelona, Ed. Anagrama. </w:t>
            </w:r>
          </w:p>
          <w:p w14:paraId="75096D0F" w14:textId="77777777" w:rsidR="00F567DE" w:rsidRPr="00F567DE" w:rsidRDefault="00F567DE" w:rsidP="0061297F">
            <w:pPr>
              <w:pStyle w:val="Prrafodelista"/>
              <w:numPr>
                <w:ilvl w:val="0"/>
                <w:numId w:val="14"/>
              </w:numPr>
              <w:ind w:left="720"/>
              <w:jc w:val="both"/>
              <w:rPr>
                <w:rFonts w:ascii="Arial" w:hAnsi="Arial" w:cstheme="minorHAnsi"/>
              </w:rPr>
            </w:pPr>
            <w:r w:rsidRPr="00F567DE">
              <w:rPr>
                <w:rFonts w:ascii="Arial" w:hAnsi="Arial" w:cstheme="minorHAnsi"/>
                <w:sz w:val="22"/>
                <w:szCs w:val="22"/>
              </w:rPr>
              <w:t>GUBERN R. (1999) Del bisonte a la realidad virtual. La escena y el laberinto, Barcelona, Ed. Anagrama.</w:t>
            </w:r>
          </w:p>
          <w:p w14:paraId="4868E07F" w14:textId="6EC8DC9C" w:rsidR="00A26C8B" w:rsidRPr="00F567DE" w:rsidRDefault="006461D2" w:rsidP="0061297F">
            <w:pPr>
              <w:pStyle w:val="Prrafodelista"/>
              <w:numPr>
                <w:ilvl w:val="0"/>
                <w:numId w:val="14"/>
              </w:numPr>
              <w:ind w:left="720"/>
              <w:jc w:val="both"/>
              <w:rPr>
                <w:rFonts w:ascii="Arial" w:hAnsi="Arial" w:cstheme="minorHAnsi"/>
              </w:rPr>
            </w:pPr>
            <w:r w:rsidRPr="00F567DE">
              <w:rPr>
                <w:rFonts w:ascii="Arial" w:hAnsi="Arial" w:cstheme="minorHAnsi"/>
                <w:sz w:val="22"/>
                <w:szCs w:val="22"/>
              </w:rPr>
              <w:t>NATERAS A.</w:t>
            </w:r>
            <w:r w:rsidR="00A26C8B" w:rsidRPr="00F567DE">
              <w:rPr>
                <w:rFonts w:ascii="Arial" w:hAnsi="Arial" w:cstheme="minorHAnsi"/>
                <w:sz w:val="22"/>
                <w:szCs w:val="22"/>
              </w:rPr>
              <w:t xml:space="preserve"> </w:t>
            </w:r>
            <w:r w:rsidRPr="00F567DE">
              <w:rPr>
                <w:rFonts w:ascii="Arial" w:hAnsi="Arial" w:cstheme="minorHAnsi"/>
                <w:sz w:val="22"/>
                <w:szCs w:val="22"/>
              </w:rPr>
              <w:t xml:space="preserve">(2002) </w:t>
            </w:r>
            <w:r w:rsidR="00A26C8B" w:rsidRPr="00F567DE">
              <w:rPr>
                <w:rFonts w:ascii="Arial" w:hAnsi="Arial" w:cstheme="minorHAnsi"/>
                <w:sz w:val="22"/>
                <w:szCs w:val="22"/>
              </w:rPr>
              <w:t xml:space="preserve">Jóvenes, culturas e identidades urbanas, </w:t>
            </w:r>
            <w:r w:rsidRPr="00F567DE">
              <w:rPr>
                <w:rFonts w:ascii="Arial" w:hAnsi="Arial" w:cstheme="minorHAnsi"/>
                <w:sz w:val="22"/>
                <w:szCs w:val="22"/>
              </w:rPr>
              <w:t>México, ED Porrúa-UAM</w:t>
            </w:r>
            <w:r w:rsidR="00A26C8B" w:rsidRPr="00F567DE">
              <w:rPr>
                <w:rFonts w:ascii="Arial" w:hAnsi="Arial" w:cstheme="minorHAnsi"/>
                <w:sz w:val="22"/>
                <w:szCs w:val="22"/>
              </w:rPr>
              <w:t xml:space="preserve"> </w:t>
            </w:r>
          </w:p>
          <w:p w14:paraId="2289608A" w14:textId="47BE4A64" w:rsidR="00A26C8B" w:rsidRPr="00F567DE" w:rsidRDefault="006461D2" w:rsidP="0061297F">
            <w:pPr>
              <w:pStyle w:val="Prrafodelista"/>
              <w:numPr>
                <w:ilvl w:val="0"/>
                <w:numId w:val="14"/>
              </w:numPr>
              <w:ind w:left="720"/>
              <w:jc w:val="both"/>
              <w:rPr>
                <w:rFonts w:ascii="Arial" w:hAnsi="Arial" w:cstheme="minorHAnsi"/>
              </w:rPr>
            </w:pPr>
            <w:r w:rsidRPr="00F567DE">
              <w:rPr>
                <w:rFonts w:ascii="Arial" w:hAnsi="Arial" w:cstheme="minorHAnsi"/>
                <w:sz w:val="22"/>
                <w:szCs w:val="22"/>
              </w:rPr>
              <w:t>RACIONERO L</w:t>
            </w:r>
            <w:r w:rsidR="00A26C8B" w:rsidRPr="00F567DE">
              <w:rPr>
                <w:rFonts w:ascii="Arial" w:hAnsi="Arial" w:cstheme="minorHAnsi"/>
                <w:sz w:val="22"/>
                <w:szCs w:val="22"/>
              </w:rPr>
              <w:t xml:space="preserve">. </w:t>
            </w:r>
            <w:r w:rsidRPr="00F567DE">
              <w:rPr>
                <w:rFonts w:ascii="Arial" w:hAnsi="Arial" w:cstheme="minorHAnsi"/>
                <w:sz w:val="22"/>
                <w:szCs w:val="22"/>
              </w:rPr>
              <w:t xml:space="preserve">(1977) </w:t>
            </w:r>
            <w:r w:rsidR="00A26C8B" w:rsidRPr="00F567DE">
              <w:rPr>
                <w:rFonts w:ascii="Arial" w:hAnsi="Arial" w:cstheme="minorHAnsi"/>
                <w:sz w:val="22"/>
                <w:szCs w:val="22"/>
              </w:rPr>
              <w:t>Filosofías de lo undergr</w:t>
            </w:r>
            <w:r w:rsidRPr="00F567DE">
              <w:rPr>
                <w:rFonts w:ascii="Arial" w:hAnsi="Arial" w:cstheme="minorHAnsi"/>
                <w:sz w:val="22"/>
                <w:szCs w:val="22"/>
              </w:rPr>
              <w:t>ound, Madrid, Ed. Critica.</w:t>
            </w:r>
          </w:p>
          <w:p w14:paraId="28EF5C29" w14:textId="77777777" w:rsidR="005930BA" w:rsidRPr="0061297F" w:rsidRDefault="006461D2" w:rsidP="0061297F">
            <w:pPr>
              <w:pStyle w:val="Prrafodelista"/>
              <w:numPr>
                <w:ilvl w:val="0"/>
                <w:numId w:val="14"/>
              </w:numPr>
              <w:ind w:left="720"/>
              <w:jc w:val="both"/>
              <w:rPr>
                <w:rFonts w:ascii="Arial" w:hAnsi="Arial" w:cstheme="minorHAnsi"/>
              </w:rPr>
            </w:pPr>
            <w:r w:rsidRPr="00F567DE">
              <w:rPr>
                <w:rFonts w:ascii="Arial" w:hAnsi="Arial" w:cstheme="minorHAnsi"/>
                <w:sz w:val="22"/>
                <w:szCs w:val="22"/>
              </w:rPr>
              <w:t>VARIOS (2004)</w:t>
            </w:r>
            <w:r w:rsidR="00A26C8B" w:rsidRPr="00F567DE">
              <w:rPr>
                <w:rFonts w:ascii="Arial" w:hAnsi="Arial" w:cstheme="minorHAnsi"/>
                <w:sz w:val="22"/>
                <w:szCs w:val="22"/>
              </w:rPr>
              <w:t xml:space="preserve"> La democracia en América Latina: hacia una democracia de ciudad</w:t>
            </w:r>
            <w:r w:rsidRPr="00F567DE">
              <w:rPr>
                <w:rFonts w:ascii="Arial" w:hAnsi="Arial" w:cstheme="minorHAnsi"/>
                <w:sz w:val="22"/>
                <w:szCs w:val="22"/>
              </w:rPr>
              <w:t>anas y ciudadanos, Buenos Aires,</w:t>
            </w:r>
            <w:r w:rsidR="00A26C8B" w:rsidRPr="00F567DE">
              <w:rPr>
                <w:rFonts w:ascii="Arial" w:hAnsi="Arial" w:cstheme="minorHAnsi"/>
                <w:sz w:val="22"/>
                <w:szCs w:val="22"/>
              </w:rPr>
              <w:t xml:space="preserve"> PNUD.</w:t>
            </w:r>
          </w:p>
          <w:p w14:paraId="638889D2" w14:textId="590EA7F0" w:rsidR="0061297F" w:rsidRPr="00F567DE" w:rsidRDefault="0061297F" w:rsidP="0061297F">
            <w:pPr>
              <w:pStyle w:val="Prrafodelista"/>
              <w:jc w:val="both"/>
              <w:rPr>
                <w:rFonts w:ascii="Arial" w:hAnsi="Arial" w:cstheme="minorHAnsi"/>
              </w:rPr>
            </w:pPr>
          </w:p>
        </w:tc>
      </w:tr>
      <w:tr w:rsidR="003D44FD" w:rsidRPr="004F0F39" w14:paraId="09E20832" w14:textId="77777777" w:rsidTr="00611F7A">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C074" w14:textId="54D31048" w:rsidR="005A7AF4" w:rsidRPr="004F0F39" w:rsidRDefault="003D44FD" w:rsidP="0061297F">
            <w:pPr>
              <w:rPr>
                <w:rFonts w:ascii="Arial" w:hAnsi="Arial" w:cstheme="minorHAnsi"/>
              </w:rPr>
            </w:pPr>
            <w:r w:rsidRPr="004F0F39">
              <w:rPr>
                <w:rFonts w:ascii="Arial" w:hAnsi="Arial" w:cstheme="minorHAnsi"/>
                <w:b/>
                <w:sz w:val="22"/>
                <w:szCs w:val="22"/>
              </w:rPr>
              <w:t>FECHA</w:t>
            </w:r>
            <w:r w:rsidR="001C192C" w:rsidRPr="004F0F39">
              <w:rPr>
                <w:rFonts w:ascii="Arial" w:hAnsi="Arial" w:cstheme="minorHAnsi"/>
                <w:b/>
                <w:sz w:val="22"/>
                <w:szCs w:val="22"/>
              </w:rPr>
              <w:t>:</w:t>
            </w:r>
            <w:r w:rsidR="00444386" w:rsidRPr="004F0F39">
              <w:rPr>
                <w:rFonts w:ascii="Arial" w:hAnsi="Arial" w:cstheme="minorHAnsi"/>
                <w:sz w:val="22"/>
                <w:szCs w:val="22"/>
              </w:rPr>
              <w:t xml:space="preserve"> </w:t>
            </w:r>
            <w:r w:rsidR="00FF7A33" w:rsidRPr="004F0F39">
              <w:rPr>
                <w:rFonts w:ascii="Arial" w:hAnsi="Arial" w:cstheme="minorHAnsi"/>
                <w:sz w:val="22"/>
                <w:szCs w:val="22"/>
              </w:rPr>
              <w:t xml:space="preserve">revisado </w:t>
            </w:r>
            <w:r w:rsidR="00F567DE">
              <w:rPr>
                <w:rFonts w:ascii="Arial" w:hAnsi="Arial" w:cstheme="minorHAnsi"/>
                <w:sz w:val="22"/>
                <w:szCs w:val="22"/>
              </w:rPr>
              <w:t>agosto 2016</w:t>
            </w:r>
          </w:p>
        </w:tc>
      </w:tr>
    </w:tbl>
    <w:p w14:paraId="542F5653" w14:textId="77777777" w:rsidR="00C222D6" w:rsidRPr="004F0F39" w:rsidRDefault="00C222D6" w:rsidP="0061297F">
      <w:pPr>
        <w:jc w:val="both"/>
        <w:rPr>
          <w:rFonts w:ascii="Arial" w:hAnsi="Arial"/>
        </w:rPr>
      </w:pPr>
    </w:p>
    <w:sectPr w:rsidR="00C222D6" w:rsidRPr="004F0F39" w:rsidSect="00451E0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AF21F" w14:textId="77777777" w:rsidR="00840E14" w:rsidRDefault="00840E14" w:rsidP="003D44FD">
      <w:r>
        <w:separator/>
      </w:r>
    </w:p>
  </w:endnote>
  <w:endnote w:type="continuationSeparator" w:id="0">
    <w:p w14:paraId="0500908A" w14:textId="77777777" w:rsidR="00840E14" w:rsidRDefault="00840E14"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B491" w14:textId="77777777" w:rsidR="00840E14" w:rsidRDefault="00840E14" w:rsidP="003D44FD">
      <w:r>
        <w:separator/>
      </w:r>
    </w:p>
  </w:footnote>
  <w:footnote w:type="continuationSeparator" w:id="0">
    <w:p w14:paraId="744BDD13" w14:textId="77777777" w:rsidR="00840E14" w:rsidRDefault="00840E14"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D39F4" w14:textId="77777777" w:rsidR="00A26C8B" w:rsidRDefault="00A26C8B">
    <w:pPr>
      <w:pStyle w:val="Encabezado"/>
    </w:pPr>
  </w:p>
  <w:p w14:paraId="11C500D6" w14:textId="77777777" w:rsidR="00A26C8B" w:rsidRDefault="00A26C8B"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02E"/>
    <w:multiLevelType w:val="hybridMultilevel"/>
    <w:tmpl w:val="AAD419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585682F"/>
    <w:multiLevelType w:val="hybridMultilevel"/>
    <w:tmpl w:val="8F52B5B6"/>
    <w:lvl w:ilvl="0" w:tplc="33C0C8A8">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4D042A"/>
    <w:multiLevelType w:val="hybridMultilevel"/>
    <w:tmpl w:val="BD4ED7E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29AD03A7"/>
    <w:multiLevelType w:val="hybridMultilevel"/>
    <w:tmpl w:val="C7B63FEA"/>
    <w:lvl w:ilvl="0" w:tplc="74C65718">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7"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7CD056C"/>
    <w:multiLevelType w:val="hybridMultilevel"/>
    <w:tmpl w:val="5BC895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A465153"/>
    <w:multiLevelType w:val="hybridMultilevel"/>
    <w:tmpl w:val="4CA4AFB2"/>
    <w:lvl w:ilvl="0" w:tplc="88F4618A">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10"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3" w15:restartNumberingAfterBreak="0">
    <w:nsid w:val="5CF734D3"/>
    <w:multiLevelType w:val="hybridMultilevel"/>
    <w:tmpl w:val="860E481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F876F8C"/>
    <w:multiLevelType w:val="hybridMultilevel"/>
    <w:tmpl w:val="169E2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
  </w:num>
  <w:num w:numId="4">
    <w:abstractNumId w:val="3"/>
  </w:num>
  <w:num w:numId="5">
    <w:abstractNumId w:val="11"/>
  </w:num>
  <w:num w:numId="6">
    <w:abstractNumId w:val="10"/>
  </w:num>
  <w:num w:numId="7">
    <w:abstractNumId w:val="4"/>
  </w:num>
  <w:num w:numId="8">
    <w:abstractNumId w:val="12"/>
  </w:num>
  <w:num w:numId="9">
    <w:abstractNumId w:val="9"/>
  </w:num>
  <w:num w:numId="10">
    <w:abstractNumId w:val="6"/>
  </w:num>
  <w:num w:numId="11">
    <w:abstractNumId w:val="1"/>
  </w:num>
  <w:num w:numId="12">
    <w:abstractNumId w:val="15"/>
  </w:num>
  <w:num w:numId="13">
    <w:abstractNumId w:val="13"/>
  </w:num>
  <w:num w:numId="14">
    <w:abstractNumId w:val="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31D8"/>
    <w:rsid w:val="0001147F"/>
    <w:rsid w:val="000122E0"/>
    <w:rsid w:val="00012FBF"/>
    <w:rsid w:val="00051BFF"/>
    <w:rsid w:val="000C7B6D"/>
    <w:rsid w:val="00104E8D"/>
    <w:rsid w:val="00127515"/>
    <w:rsid w:val="001668CD"/>
    <w:rsid w:val="0017627E"/>
    <w:rsid w:val="00182B8B"/>
    <w:rsid w:val="001B3B64"/>
    <w:rsid w:val="001C192C"/>
    <w:rsid w:val="002A666B"/>
    <w:rsid w:val="002B572E"/>
    <w:rsid w:val="002C7723"/>
    <w:rsid w:val="002E0460"/>
    <w:rsid w:val="002F762C"/>
    <w:rsid w:val="003501FC"/>
    <w:rsid w:val="00357373"/>
    <w:rsid w:val="00373017"/>
    <w:rsid w:val="00392272"/>
    <w:rsid w:val="003A26F3"/>
    <w:rsid w:val="003B047C"/>
    <w:rsid w:val="003B1524"/>
    <w:rsid w:val="003C5485"/>
    <w:rsid w:val="003D4152"/>
    <w:rsid w:val="003D44FD"/>
    <w:rsid w:val="003F2BFE"/>
    <w:rsid w:val="00444386"/>
    <w:rsid w:val="00451E0F"/>
    <w:rsid w:val="00454D52"/>
    <w:rsid w:val="00461F53"/>
    <w:rsid w:val="004D7E6A"/>
    <w:rsid w:val="004E7E56"/>
    <w:rsid w:val="004F0F39"/>
    <w:rsid w:val="004F4A8E"/>
    <w:rsid w:val="004F5662"/>
    <w:rsid w:val="00507FD6"/>
    <w:rsid w:val="00523F3D"/>
    <w:rsid w:val="00547D5F"/>
    <w:rsid w:val="0057001F"/>
    <w:rsid w:val="005775AE"/>
    <w:rsid w:val="005930BA"/>
    <w:rsid w:val="005A61FF"/>
    <w:rsid w:val="005A7AF4"/>
    <w:rsid w:val="005F079F"/>
    <w:rsid w:val="00603835"/>
    <w:rsid w:val="006066CF"/>
    <w:rsid w:val="00611F7A"/>
    <w:rsid w:val="0061297F"/>
    <w:rsid w:val="006234D7"/>
    <w:rsid w:val="00631FD5"/>
    <w:rsid w:val="006461D2"/>
    <w:rsid w:val="0066264C"/>
    <w:rsid w:val="00677BF2"/>
    <w:rsid w:val="00685F4B"/>
    <w:rsid w:val="006A2345"/>
    <w:rsid w:val="006B5CCB"/>
    <w:rsid w:val="006C297C"/>
    <w:rsid w:val="00714183"/>
    <w:rsid w:val="0072712B"/>
    <w:rsid w:val="00731656"/>
    <w:rsid w:val="007453A0"/>
    <w:rsid w:val="00750F59"/>
    <w:rsid w:val="007575A9"/>
    <w:rsid w:val="007E6E87"/>
    <w:rsid w:val="007F4676"/>
    <w:rsid w:val="00807009"/>
    <w:rsid w:val="0081166E"/>
    <w:rsid w:val="00840E14"/>
    <w:rsid w:val="008A6999"/>
    <w:rsid w:val="008F0CAF"/>
    <w:rsid w:val="00920B69"/>
    <w:rsid w:val="00951E98"/>
    <w:rsid w:val="00994D5C"/>
    <w:rsid w:val="009C5C31"/>
    <w:rsid w:val="009D2392"/>
    <w:rsid w:val="00A108E2"/>
    <w:rsid w:val="00A20B62"/>
    <w:rsid w:val="00A25453"/>
    <w:rsid w:val="00A26C8B"/>
    <w:rsid w:val="00A46159"/>
    <w:rsid w:val="00A52F93"/>
    <w:rsid w:val="00A65987"/>
    <w:rsid w:val="00AB5972"/>
    <w:rsid w:val="00AC2347"/>
    <w:rsid w:val="00AF2486"/>
    <w:rsid w:val="00B063FE"/>
    <w:rsid w:val="00B076C6"/>
    <w:rsid w:val="00B22EA5"/>
    <w:rsid w:val="00B3501A"/>
    <w:rsid w:val="00B43C9F"/>
    <w:rsid w:val="00B8177F"/>
    <w:rsid w:val="00BB38F4"/>
    <w:rsid w:val="00BD485A"/>
    <w:rsid w:val="00BD4F13"/>
    <w:rsid w:val="00C0052C"/>
    <w:rsid w:val="00C1071C"/>
    <w:rsid w:val="00C110CF"/>
    <w:rsid w:val="00C128EE"/>
    <w:rsid w:val="00C13CB8"/>
    <w:rsid w:val="00C222D6"/>
    <w:rsid w:val="00C25EBE"/>
    <w:rsid w:val="00C4711D"/>
    <w:rsid w:val="00C75C16"/>
    <w:rsid w:val="00C860E0"/>
    <w:rsid w:val="00CA3470"/>
    <w:rsid w:val="00CD183E"/>
    <w:rsid w:val="00CD7F4C"/>
    <w:rsid w:val="00CE22B8"/>
    <w:rsid w:val="00DB7495"/>
    <w:rsid w:val="00DC2952"/>
    <w:rsid w:val="00DF06F1"/>
    <w:rsid w:val="00E14043"/>
    <w:rsid w:val="00E21EDA"/>
    <w:rsid w:val="00E32DF6"/>
    <w:rsid w:val="00E36327"/>
    <w:rsid w:val="00E566C8"/>
    <w:rsid w:val="00E60CE3"/>
    <w:rsid w:val="00E854DB"/>
    <w:rsid w:val="00EE1E8A"/>
    <w:rsid w:val="00F11E2E"/>
    <w:rsid w:val="00F14DF1"/>
    <w:rsid w:val="00F20FEF"/>
    <w:rsid w:val="00F518E0"/>
    <w:rsid w:val="00F5205C"/>
    <w:rsid w:val="00F567DE"/>
    <w:rsid w:val="00F65E03"/>
    <w:rsid w:val="00F70767"/>
    <w:rsid w:val="00F77C91"/>
    <w:rsid w:val="00FE5471"/>
    <w:rsid w:val="00FF7A33"/>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AEBE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3">
    <w:name w:val="heading 3"/>
    <w:basedOn w:val="Normal"/>
    <w:next w:val="Normal"/>
    <w:link w:val="Ttulo3Car"/>
    <w:uiPriority w:val="9"/>
    <w:unhideWhenUsed/>
    <w:qFormat/>
    <w:rsid w:val="00A26C8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A26C8B"/>
    <w:rPr>
      <w:rFonts w:asciiTheme="majorHAnsi" w:eastAsiaTheme="majorEastAsia" w:hAnsiTheme="majorHAnsi" w:cstheme="majorBidi"/>
      <w:b/>
      <w:bCs/>
      <w:color w:val="4F81BD" w:themeColor="accent1"/>
    </w:rPr>
  </w:style>
  <w:style w:type="paragraph" w:styleId="Sinespaciado">
    <w:name w:val="No Spacing"/>
    <w:uiPriority w:val="1"/>
    <w:qFormat/>
    <w:rsid w:val="00A26C8B"/>
    <w:pPr>
      <w:spacing w:after="0" w:line="240" w:lineRule="auto"/>
    </w:pPr>
  </w:style>
  <w:style w:type="character" w:styleId="nfasis">
    <w:name w:val="Emphasis"/>
    <w:basedOn w:val="Fuentedeprrafopredeter"/>
    <w:uiPriority w:val="20"/>
    <w:qFormat/>
    <w:rsid w:val="00A26C8B"/>
    <w:rPr>
      <w:i/>
      <w:iCs/>
    </w:rPr>
  </w:style>
  <w:style w:type="character" w:customStyle="1" w:styleId="citation">
    <w:name w:val="citation"/>
    <w:basedOn w:val="Fuentedeprrafopredeter"/>
    <w:rsid w:val="00A26C8B"/>
  </w:style>
  <w:style w:type="character" w:styleId="Textoennegrita">
    <w:name w:val="Strong"/>
    <w:basedOn w:val="Fuentedeprrafopredeter"/>
    <w:uiPriority w:val="22"/>
    <w:qFormat/>
    <w:rsid w:val="00A26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7B8B-682C-4BFD-9561-3E9883B7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1285</Words>
  <Characters>7330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2021-04-19T00:39:00Z</dcterms:created>
  <dcterms:modified xsi:type="dcterms:W3CDTF">2021-04-19T00:39:00Z</dcterms:modified>
</cp:coreProperties>
</file>