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67227" w14:textId="77777777" w:rsidR="004A4B98" w:rsidRDefault="004A4B98" w:rsidP="003750C9">
      <w:pPr>
        <w:pStyle w:val="Ttulo1"/>
        <w:rPr>
          <w:rFonts w:eastAsia="Arial"/>
        </w:rPr>
      </w:pPr>
    </w:p>
    <w:tbl>
      <w:tblPr>
        <w:tblW w:w="8569" w:type="dxa"/>
        <w:tblInd w:w="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1654"/>
        <w:gridCol w:w="6057"/>
        <w:gridCol w:w="858"/>
      </w:tblGrid>
      <w:tr w:rsidR="004A4B98" w14:paraId="688AD4A0" w14:textId="77777777" w:rsidTr="00F304BB">
        <w:trPr>
          <w:trHeight w:val="2540"/>
        </w:trPr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8360B72" w14:textId="76AE1F2F" w:rsidR="004A4B98" w:rsidRDefault="004A4B98" w:rsidP="00F304BB">
            <w:r>
              <w:rPr>
                <w:noProof/>
                <w:lang w:val="en-US" w:eastAsia="en-US"/>
              </w:rPr>
              <w:drawing>
                <wp:inline distT="0" distB="127000" distL="0" distR="0" wp14:anchorId="276AA3C6" wp14:editId="64EF45E5">
                  <wp:extent cx="952500" cy="1209675"/>
                  <wp:effectExtent l="0" t="0" r="0" b="9525"/>
                  <wp:docPr id="2" name="image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209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C6206FB" w14:textId="77777777" w:rsidR="004A4B98" w:rsidRDefault="004A4B98" w:rsidP="00F304BB">
            <w:pPr>
              <w:keepNext/>
              <w:tabs>
                <w:tab w:val="left" w:pos="432"/>
              </w:tabs>
              <w:spacing w:line="312" w:lineRule="auto"/>
              <w:jc w:val="center"/>
              <w:rPr>
                <w:rFonts w:ascii="Arial" w:eastAsia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>UNIVERSIDAD DISTRITAL FRANCISCO JOSÉ DE CALDAS</w:t>
            </w:r>
          </w:p>
          <w:p w14:paraId="47B29A9C" w14:textId="77777777" w:rsidR="004A4B98" w:rsidRDefault="004A4B98" w:rsidP="00F304BB">
            <w:pPr>
              <w:keepNext/>
              <w:tabs>
                <w:tab w:val="left" w:pos="576"/>
              </w:tabs>
              <w:spacing w:line="312" w:lineRule="auto"/>
              <w:jc w:val="center"/>
              <w:rPr>
                <w:rFonts w:ascii="Arial" w:eastAsia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>FACULTAD de artes-</w:t>
            </w:r>
            <w:proofErr w:type="spellStart"/>
            <w:r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>asab</w:t>
            </w:r>
            <w:proofErr w:type="spellEnd"/>
          </w:p>
          <w:p w14:paraId="29E21AD4" w14:textId="77777777" w:rsidR="004A4B98" w:rsidRDefault="004A4B98" w:rsidP="00F304B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PROYECTO CURRICULAR DE ARTES ESCÉNICAS </w:t>
            </w:r>
          </w:p>
          <w:p w14:paraId="622C0DC8" w14:textId="77777777" w:rsidR="004A4B98" w:rsidRDefault="004A4B98" w:rsidP="00F304BB">
            <w:pPr>
              <w:jc w:val="center"/>
              <w:rPr>
                <w:rFonts w:ascii="Arial" w:eastAsia="Arial" w:hAnsi="Arial" w:cs="Arial"/>
              </w:rPr>
            </w:pPr>
          </w:p>
          <w:p w14:paraId="4F199888" w14:textId="77777777" w:rsidR="004A4B98" w:rsidRPr="00536071" w:rsidRDefault="004A4B98" w:rsidP="00F304BB">
            <w:pPr>
              <w:jc w:val="center"/>
              <w:rPr>
                <w:rFonts w:ascii="Arial" w:eastAsia="Arial" w:hAnsi="Arial" w:cs="Arial"/>
                <w:b/>
              </w:rPr>
            </w:pPr>
            <w:r w:rsidRPr="00536071">
              <w:rPr>
                <w:rFonts w:ascii="Arial" w:eastAsia="Arial" w:hAnsi="Arial" w:cs="Arial"/>
                <w:b/>
                <w:sz w:val="22"/>
                <w:szCs w:val="22"/>
              </w:rPr>
              <w:t>SYLLABUS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3FD824F" w14:textId="77777777" w:rsidR="004A4B98" w:rsidRDefault="004A4B98" w:rsidP="00F304BB">
            <w:pPr>
              <w:spacing w:after="200" w:line="276" w:lineRule="auto"/>
              <w:rPr>
                <w:rFonts w:ascii="Arial" w:eastAsia="Arial" w:hAnsi="Arial" w:cs="Arial"/>
              </w:rPr>
            </w:pPr>
          </w:p>
          <w:p w14:paraId="4F7CCF90" w14:textId="77777777" w:rsidR="004A4B98" w:rsidRDefault="004A4B98" w:rsidP="00F304BB">
            <w:pPr>
              <w:spacing w:after="200" w:line="276" w:lineRule="auto"/>
              <w:rPr>
                <w:rFonts w:ascii="Arial" w:eastAsia="Arial" w:hAnsi="Arial" w:cs="Arial"/>
              </w:rPr>
            </w:pPr>
          </w:p>
          <w:p w14:paraId="0233B05E" w14:textId="77777777" w:rsidR="004A4B98" w:rsidRDefault="004A4B98" w:rsidP="00F304BB">
            <w:pPr>
              <w:spacing w:after="200" w:line="276" w:lineRule="auto"/>
              <w:rPr>
                <w:rFonts w:ascii="Arial" w:eastAsia="Arial" w:hAnsi="Arial" w:cs="Arial"/>
              </w:rPr>
            </w:pPr>
          </w:p>
          <w:p w14:paraId="1401AC97" w14:textId="77777777" w:rsidR="004A4B98" w:rsidRDefault="004A4B98" w:rsidP="00F304BB">
            <w:pPr>
              <w:spacing w:after="200" w:line="276" w:lineRule="auto"/>
              <w:rPr>
                <w:rFonts w:ascii="Arial" w:eastAsia="Arial" w:hAnsi="Arial" w:cs="Arial"/>
              </w:rPr>
            </w:pPr>
          </w:p>
          <w:p w14:paraId="1F46D74E" w14:textId="77777777" w:rsidR="004A4B98" w:rsidRDefault="004A4B98" w:rsidP="00F304BB">
            <w:pPr>
              <w:spacing w:after="200" w:line="276" w:lineRule="auto"/>
              <w:rPr>
                <w:rFonts w:ascii="Arial" w:eastAsia="Arial" w:hAnsi="Arial" w:cs="Arial"/>
              </w:rPr>
            </w:pPr>
          </w:p>
          <w:p w14:paraId="7BBE8986" w14:textId="77777777" w:rsidR="004A4B98" w:rsidRDefault="004A4B98" w:rsidP="00F304BB">
            <w:pPr>
              <w:spacing w:after="200" w:line="276" w:lineRule="auto"/>
              <w:rPr>
                <w:rFonts w:ascii="Arial" w:eastAsia="Arial" w:hAnsi="Arial" w:cs="Arial"/>
              </w:rPr>
            </w:pPr>
          </w:p>
          <w:p w14:paraId="57AED0BD" w14:textId="77777777" w:rsidR="004A4B98" w:rsidRDefault="004A4B98" w:rsidP="00F304B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A4B98" w14:paraId="2FFE3E2B" w14:textId="77777777" w:rsidTr="00F304BB">
        <w:trPr>
          <w:trHeight w:val="640"/>
        </w:trPr>
        <w:tc>
          <w:tcPr>
            <w:tcW w:w="8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60" w:type="dxa"/>
            </w:tcMar>
            <w:vAlign w:val="center"/>
          </w:tcPr>
          <w:p w14:paraId="310BE288" w14:textId="77777777" w:rsidR="004A4B98" w:rsidRDefault="004A4B98" w:rsidP="00F304BB">
            <w:pPr>
              <w:numPr>
                <w:ilvl w:val="0"/>
                <w:numId w:val="5"/>
              </w:numPr>
              <w:spacing w:line="360" w:lineRule="auto"/>
              <w:ind w:hanging="360"/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4A4B98" w14:paraId="290E0F51" w14:textId="77777777" w:rsidTr="00F304BB">
        <w:trPr>
          <w:trHeight w:val="640"/>
        </w:trPr>
        <w:tc>
          <w:tcPr>
            <w:tcW w:w="8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3C9808E5" w14:textId="77777777" w:rsidR="003750C9" w:rsidRDefault="003750C9" w:rsidP="004A4B98">
            <w:pPr>
              <w:spacing w:line="360" w:lineRule="auto"/>
              <w:ind w:left="214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F9A0971" w14:textId="71B2EC41" w:rsidR="003750C9" w:rsidRDefault="003750C9" w:rsidP="004A4B98">
            <w:pPr>
              <w:spacing w:line="360" w:lineRule="auto"/>
              <w:ind w:left="214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97F51">
              <w:rPr>
                <w:rFonts w:ascii="Arial" w:hAnsi="Arial" w:cs="Arial"/>
                <w:b/>
                <w:sz w:val="22"/>
                <w:szCs w:val="22"/>
              </w:rPr>
              <w:t>PLAN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ESTUDIOS EN CRÉDITOS NÚMERO:</w:t>
            </w:r>
            <w:r w:rsidR="001104B7">
              <w:rPr>
                <w:rFonts w:ascii="Arial" w:hAnsi="Arial" w:cs="Arial"/>
                <w:b/>
                <w:sz w:val="22"/>
                <w:szCs w:val="22"/>
              </w:rPr>
              <w:t xml:space="preserve"> 317</w:t>
            </w:r>
          </w:p>
          <w:p w14:paraId="47A3CB64" w14:textId="0B043CAA" w:rsidR="004A4B98" w:rsidRDefault="004A4B98" w:rsidP="004A4B98">
            <w:pPr>
              <w:spacing w:line="360" w:lineRule="auto"/>
              <w:ind w:left="2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Asignatura     X                                   Cátedra                             Grupo de Trabajo </w:t>
            </w:r>
          </w:p>
          <w:p w14:paraId="71BE9803" w14:textId="7040A51A" w:rsidR="004A4B98" w:rsidRDefault="004A4B98" w:rsidP="004A4B98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NOMBRE: </w:t>
            </w:r>
            <w:r w:rsidR="008B1A35">
              <w:rPr>
                <w:rFonts w:ascii="Arial" w:eastAsia="Arial" w:hAnsi="Arial" w:cs="Arial"/>
                <w:b/>
                <w:sz w:val="22"/>
                <w:szCs w:val="22"/>
              </w:rPr>
              <w:t>G</w:t>
            </w:r>
            <w:r w:rsidR="003750C9">
              <w:rPr>
                <w:rFonts w:ascii="Arial" w:eastAsia="Arial" w:hAnsi="Arial" w:cs="Arial"/>
                <w:b/>
                <w:sz w:val="22"/>
                <w:szCs w:val="22"/>
              </w:rPr>
              <w:t xml:space="preserve">estión y producción en artes </w:t>
            </w:r>
            <w:proofErr w:type="gramStart"/>
            <w:r w:rsidR="003750C9">
              <w:rPr>
                <w:rFonts w:ascii="Arial" w:eastAsia="Arial" w:hAnsi="Arial" w:cs="Arial"/>
                <w:b/>
                <w:sz w:val="22"/>
                <w:szCs w:val="22"/>
              </w:rPr>
              <w:t>escénicas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</w:t>
            </w:r>
            <w:r w:rsidR="0046265B">
              <w:rPr>
                <w:rFonts w:ascii="Arial" w:eastAsia="Arial" w:hAnsi="Arial" w:cs="Arial"/>
                <w:b/>
                <w:sz w:val="22"/>
                <w:szCs w:val="22"/>
              </w:rPr>
              <w:t>CÓDIGO</w:t>
            </w:r>
            <w:proofErr w:type="gramEnd"/>
            <w:r w:rsidR="0046265B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r w:rsidR="00536071">
              <w:rPr>
                <w:rFonts w:ascii="Arial" w:eastAsia="Arial" w:hAnsi="Arial" w:cs="Arial"/>
                <w:b/>
                <w:sz w:val="22"/>
                <w:szCs w:val="22"/>
              </w:rPr>
              <w:t xml:space="preserve"> 24129</w:t>
            </w:r>
          </w:p>
          <w:p w14:paraId="6541C505" w14:textId="77777777" w:rsidR="00536071" w:rsidRDefault="004A4B98" w:rsidP="003750C9">
            <w:pPr>
              <w:spacing w:line="360" w:lineRule="auto"/>
              <w:ind w:left="280" w:hanging="28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</w:t>
            </w:r>
            <w:r w:rsidR="00270DE2">
              <w:rPr>
                <w:rFonts w:ascii="Arial" w:hAnsi="Arial" w:cs="Arial"/>
                <w:b/>
                <w:sz w:val="22"/>
                <w:szCs w:val="22"/>
              </w:rPr>
              <w:t>NÚCLEO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: FORMACIÓN PROFESIONAL  </w:t>
            </w:r>
          </w:p>
          <w:p w14:paraId="37DA9F61" w14:textId="2C07AEF8" w:rsidR="004A4B98" w:rsidRDefault="00536071" w:rsidP="003750C9">
            <w:pPr>
              <w:spacing w:line="360" w:lineRule="auto"/>
              <w:ind w:left="280" w:hanging="280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4A4B98">
              <w:rPr>
                <w:rFonts w:ascii="Arial" w:eastAsia="Arial" w:hAnsi="Arial" w:cs="Arial"/>
                <w:b/>
                <w:sz w:val="22"/>
                <w:szCs w:val="22"/>
              </w:rPr>
              <w:t>COMPONENTE: CAMPO DE LA PROFESIÓN</w:t>
            </w:r>
          </w:p>
          <w:p w14:paraId="5921227B" w14:textId="77777777" w:rsidR="004A4B98" w:rsidRDefault="00EE0FED" w:rsidP="004A4B98">
            <w:pPr>
              <w:spacing w:line="360" w:lineRule="auto"/>
              <w:ind w:left="2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Nº DE CRÉDITOS:         2</w:t>
            </w:r>
            <w:r w:rsidR="004A4B98"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HTD: 2 HTC: 2</w:t>
            </w:r>
            <w:r w:rsidR="004A4B98">
              <w:rPr>
                <w:rFonts w:ascii="Arial" w:eastAsia="Arial" w:hAnsi="Arial" w:cs="Arial"/>
                <w:b/>
                <w:sz w:val="22"/>
                <w:szCs w:val="22"/>
              </w:rPr>
              <w:t xml:space="preserve">  HTA: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  <w:p w14:paraId="6734A525" w14:textId="1262D6B2" w:rsidR="004A4B98" w:rsidRDefault="004A4B98" w:rsidP="004A4B98">
            <w:pPr>
              <w:spacing w:line="360" w:lineRule="auto"/>
              <w:ind w:left="2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Nº  DE ESTUDIANTES:</w:t>
            </w:r>
            <w:r w:rsidR="007E711B">
              <w:rPr>
                <w:rFonts w:ascii="Arial" w:eastAsia="Arial" w:hAnsi="Arial" w:cs="Arial"/>
                <w:b/>
                <w:sz w:val="22"/>
                <w:szCs w:val="22"/>
              </w:rPr>
              <w:t xml:space="preserve"> 15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t>Obligatorio Básico  X         Obligatorio  Complementario       Electivo Intrínseco      Electivo Extrínseco</w:t>
            </w:r>
          </w:p>
          <w:p w14:paraId="69B05BD3" w14:textId="77777777" w:rsidR="004A4B98" w:rsidRDefault="004A4B98" w:rsidP="00F304BB">
            <w:pPr>
              <w:spacing w:line="360" w:lineRule="auto"/>
              <w:ind w:left="214"/>
              <w:rPr>
                <w:rFonts w:ascii="Arial" w:eastAsia="Arial" w:hAnsi="Arial" w:cs="Arial"/>
                <w:b/>
              </w:rPr>
            </w:pPr>
          </w:p>
          <w:p w14:paraId="2DBF9042" w14:textId="77777777" w:rsidR="004A4B98" w:rsidRDefault="004A4B98" w:rsidP="004A4B98">
            <w:pPr>
              <w:spacing w:line="360" w:lineRule="auto"/>
              <w:ind w:left="214"/>
              <w:rPr>
                <w:rFonts w:ascii="Arial" w:eastAsia="Arial" w:hAnsi="Arial" w:cs="Arial"/>
                <w:b/>
              </w:rPr>
            </w:pPr>
          </w:p>
        </w:tc>
      </w:tr>
      <w:tr w:rsidR="004A4B98" w14:paraId="737FF8C8" w14:textId="77777777" w:rsidTr="00F304BB">
        <w:trPr>
          <w:trHeight w:val="640"/>
        </w:trPr>
        <w:tc>
          <w:tcPr>
            <w:tcW w:w="8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60" w:type="dxa"/>
            </w:tcMar>
            <w:vAlign w:val="center"/>
          </w:tcPr>
          <w:p w14:paraId="1B6E5A03" w14:textId="77777777" w:rsidR="004A4B98" w:rsidRDefault="004A4B98" w:rsidP="00F304BB">
            <w:pPr>
              <w:numPr>
                <w:ilvl w:val="0"/>
                <w:numId w:val="5"/>
              </w:numPr>
              <w:spacing w:line="360" w:lineRule="auto"/>
              <w:ind w:hanging="360"/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CATEGORÍAS  METODOLÓGICAS</w:t>
            </w:r>
          </w:p>
        </w:tc>
      </w:tr>
      <w:tr w:rsidR="004A4B98" w14:paraId="2939E9A1" w14:textId="77777777" w:rsidTr="00F304BB">
        <w:trPr>
          <w:trHeight w:val="520"/>
        </w:trPr>
        <w:tc>
          <w:tcPr>
            <w:tcW w:w="8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F780CBE" w14:textId="77777777" w:rsidR="004A4B98" w:rsidRDefault="004A4B98" w:rsidP="00F304B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14:paraId="0B8D80B6" w14:textId="77777777" w:rsidR="00EE0FED" w:rsidRDefault="004A4B98" w:rsidP="00EE0FED">
            <w:pPr>
              <w:ind w:left="56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 w:rsidR="00EE0FED">
              <w:rPr>
                <w:rFonts w:ascii="Arial" w:eastAsia="Arial" w:hAnsi="Arial" w:cs="Arial"/>
                <w:b/>
                <w:sz w:val="22"/>
                <w:szCs w:val="22"/>
              </w:rPr>
              <w:t>TEÓRICO:       PRÁCTICO :   TEO-PRAC: X</w:t>
            </w:r>
          </w:p>
          <w:p w14:paraId="4E8F759F" w14:textId="77777777" w:rsidR="00EE0FED" w:rsidRDefault="00EE0FED" w:rsidP="00EE0FED">
            <w:pPr>
              <w:ind w:left="567"/>
              <w:jc w:val="right"/>
              <w:rPr>
                <w:rFonts w:ascii="Arial" w:eastAsia="Arial" w:hAnsi="Arial" w:cs="Arial"/>
                <w:b/>
              </w:rPr>
            </w:pPr>
          </w:p>
          <w:p w14:paraId="70A034BE" w14:textId="77777777" w:rsidR="00EE0FED" w:rsidRDefault="00EE0FED" w:rsidP="00EE0FED">
            <w:pPr>
              <w:spacing w:line="276" w:lineRule="auto"/>
              <w:ind w:left="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Cátedra:____</w:t>
            </w:r>
          </w:p>
          <w:p w14:paraId="4D145103" w14:textId="77777777" w:rsidR="00EE0FED" w:rsidRDefault="00EE0FED" w:rsidP="00EE0FED">
            <w:pPr>
              <w:ind w:left="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Ensamble:_____</w:t>
            </w:r>
          </w:p>
          <w:p w14:paraId="1F74C0D3" w14:textId="77777777" w:rsidR="00EE0FED" w:rsidRDefault="00EE0FED" w:rsidP="00EE0FED">
            <w:pPr>
              <w:spacing w:line="276" w:lineRule="auto"/>
              <w:ind w:left="567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Entrenamiento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: ___</w:t>
            </w:r>
          </w:p>
          <w:p w14:paraId="5D16253C" w14:textId="77777777" w:rsidR="00EE0FED" w:rsidRDefault="00EE0FED" w:rsidP="00EE0FED">
            <w:pPr>
              <w:ind w:left="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Magistral:_____</w:t>
            </w:r>
          </w:p>
          <w:p w14:paraId="359F4CAF" w14:textId="77777777" w:rsidR="00EE0FED" w:rsidRDefault="00EE0FED" w:rsidP="00EE0FED">
            <w:pPr>
              <w:spacing w:line="276" w:lineRule="auto"/>
              <w:ind w:left="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Prácticas: ____</w:t>
            </w:r>
          </w:p>
          <w:p w14:paraId="3B4D9FE7" w14:textId="77777777" w:rsidR="00EE0FED" w:rsidRDefault="00EE0FED" w:rsidP="00EE0FED">
            <w:pPr>
              <w:shd w:val="clear" w:color="auto" w:fill="FFFFFF"/>
              <w:spacing w:line="276" w:lineRule="auto"/>
              <w:ind w:left="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Proyecto:____</w:t>
            </w:r>
          </w:p>
          <w:p w14:paraId="2BFC41F4" w14:textId="77777777" w:rsidR="00EE0FED" w:rsidRDefault="00EE0FED" w:rsidP="00EE0FED">
            <w:pPr>
              <w:shd w:val="clear" w:color="auto" w:fill="FFFFFF"/>
              <w:spacing w:line="276" w:lineRule="auto"/>
              <w:ind w:left="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Seminario: ____ </w:t>
            </w:r>
          </w:p>
          <w:p w14:paraId="077AE9BD" w14:textId="77777777" w:rsidR="00EE0FED" w:rsidRDefault="00EE0FED" w:rsidP="00EE0FED">
            <w:pPr>
              <w:spacing w:line="276" w:lineRule="auto"/>
              <w:ind w:left="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Taller: X</w:t>
            </w:r>
          </w:p>
          <w:p w14:paraId="11659EB3" w14:textId="77777777" w:rsidR="00EE0FED" w:rsidRDefault="00EE0FED" w:rsidP="00EE0FED">
            <w:pPr>
              <w:spacing w:line="276" w:lineRule="auto"/>
              <w:ind w:left="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Tutoría:____</w:t>
            </w:r>
          </w:p>
          <w:p w14:paraId="028604DC" w14:textId="77777777" w:rsidR="00EE0FED" w:rsidRDefault="00EE0FED" w:rsidP="00EE0FED">
            <w:pPr>
              <w:spacing w:line="276" w:lineRule="auto"/>
              <w:ind w:left="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Otra: _______________________ ¿Cuál?________________________</w:t>
            </w:r>
          </w:p>
          <w:p w14:paraId="6A751880" w14:textId="77777777" w:rsidR="004A4B98" w:rsidRDefault="004A4B98" w:rsidP="00F304BB">
            <w:pPr>
              <w:rPr>
                <w:rFonts w:ascii="Arial" w:eastAsia="Arial" w:hAnsi="Arial" w:cs="Arial"/>
                <w:i/>
              </w:rPr>
            </w:pPr>
          </w:p>
        </w:tc>
      </w:tr>
      <w:tr w:rsidR="004A4B98" w14:paraId="68162E3C" w14:textId="77777777" w:rsidTr="00F304BB">
        <w:trPr>
          <w:trHeight w:val="400"/>
        </w:trPr>
        <w:tc>
          <w:tcPr>
            <w:tcW w:w="8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60" w:type="dxa"/>
            </w:tcMar>
            <w:vAlign w:val="center"/>
          </w:tcPr>
          <w:p w14:paraId="2DC48B06" w14:textId="77777777" w:rsidR="004A4B98" w:rsidRDefault="004A4B98" w:rsidP="00F304BB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PERFIL DEL DOCENTE</w:t>
            </w:r>
          </w:p>
        </w:tc>
      </w:tr>
      <w:tr w:rsidR="004A4B98" w14:paraId="0A313148" w14:textId="77777777" w:rsidTr="00F304BB">
        <w:trPr>
          <w:trHeight w:val="520"/>
        </w:trPr>
        <w:tc>
          <w:tcPr>
            <w:tcW w:w="8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35F89175" w14:textId="77777777" w:rsidR="004A4B98" w:rsidRDefault="004A4B98" w:rsidP="00F304BB">
            <w:pPr>
              <w:ind w:left="574"/>
              <w:jc w:val="both"/>
              <w:rPr>
                <w:rFonts w:ascii="Arial" w:eastAsia="Arial" w:hAnsi="Arial" w:cs="Arial"/>
              </w:rPr>
            </w:pPr>
          </w:p>
          <w:p w14:paraId="1BF1114B" w14:textId="77777777" w:rsidR="004A4B98" w:rsidRDefault="00EE0FED" w:rsidP="00F304BB">
            <w:pPr>
              <w:ind w:left="5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Docente con experiencia en gestión y producción de las artes escénicas. </w:t>
            </w:r>
          </w:p>
        </w:tc>
      </w:tr>
      <w:tr w:rsidR="004A4B98" w14:paraId="51276D97" w14:textId="77777777" w:rsidTr="00F304BB">
        <w:trPr>
          <w:trHeight w:val="520"/>
        </w:trPr>
        <w:tc>
          <w:tcPr>
            <w:tcW w:w="8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C3C5221" w14:textId="77777777" w:rsidR="004A4B98" w:rsidRDefault="004A4B98" w:rsidP="00F304BB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Nº DE DOCENTES: 1</w:t>
            </w:r>
          </w:p>
        </w:tc>
      </w:tr>
      <w:tr w:rsidR="004A4B98" w14:paraId="62FE950A" w14:textId="77777777" w:rsidTr="00F304BB">
        <w:trPr>
          <w:trHeight w:val="480"/>
        </w:trPr>
        <w:tc>
          <w:tcPr>
            <w:tcW w:w="8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60" w:type="dxa"/>
            </w:tcMar>
            <w:vAlign w:val="center"/>
          </w:tcPr>
          <w:p w14:paraId="70A41D22" w14:textId="77777777" w:rsidR="004A4B98" w:rsidRDefault="004A4B98" w:rsidP="00F304BB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4A4B98" w14:paraId="74773F35" w14:textId="77777777" w:rsidTr="00F304BB">
        <w:trPr>
          <w:trHeight w:val="480"/>
        </w:trPr>
        <w:tc>
          <w:tcPr>
            <w:tcW w:w="8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BA88BDB" w14:textId="77777777" w:rsidR="004A4B98" w:rsidRDefault="004A4B98" w:rsidP="00F304BB">
            <w:pPr>
              <w:ind w:left="574"/>
              <w:jc w:val="both"/>
              <w:rPr>
                <w:rFonts w:ascii="Arial" w:eastAsia="Arial" w:hAnsi="Arial" w:cs="Arial"/>
              </w:rPr>
            </w:pPr>
          </w:p>
          <w:p w14:paraId="6C0A279F" w14:textId="4D9D4878" w:rsidR="004A4B98" w:rsidRPr="004A4B98" w:rsidRDefault="004A4B98" w:rsidP="004A4B98">
            <w:pPr>
              <w:widowControl/>
              <w:rPr>
                <w:rFonts w:ascii="Arial" w:eastAsiaTheme="minorHAnsi" w:hAnsi="Arial" w:cs="Arial"/>
                <w:color w:val="auto"/>
              </w:rPr>
            </w:pPr>
            <w:r w:rsidRPr="004A4B98">
              <w:rPr>
                <w:rFonts w:ascii="Arial" w:eastAsiaTheme="minorHAnsi" w:hAnsi="Arial" w:cs="Arial"/>
                <w:sz w:val="22"/>
                <w:szCs w:val="22"/>
              </w:rPr>
              <w:t>Es necesario dotar a los estudiantes de herramientas que le  permitan la viabilidad de sus iniciativas artísticas y culturales en el sect</w:t>
            </w:r>
            <w:r w:rsidR="0024689F">
              <w:rPr>
                <w:rFonts w:ascii="Arial" w:eastAsiaTheme="minorHAnsi" w:hAnsi="Arial" w:cs="Arial"/>
                <w:sz w:val="22"/>
                <w:szCs w:val="22"/>
              </w:rPr>
              <w:t>or de las artes escénicas, hacién</w:t>
            </w:r>
            <w:r w:rsidRPr="004A4B98">
              <w:rPr>
                <w:rFonts w:ascii="Arial" w:eastAsiaTheme="minorHAnsi" w:hAnsi="Arial" w:cs="Arial"/>
                <w:sz w:val="22"/>
                <w:szCs w:val="22"/>
              </w:rPr>
              <w:t>dose necesar</w:t>
            </w:r>
            <w:r w:rsidR="0024689F">
              <w:rPr>
                <w:rFonts w:ascii="Arial" w:eastAsiaTheme="minorHAnsi" w:hAnsi="Arial" w:cs="Arial"/>
                <w:sz w:val="22"/>
                <w:szCs w:val="22"/>
              </w:rPr>
              <w:t>io  que conozca no solo las polí</w:t>
            </w:r>
            <w:r w:rsidRPr="004A4B98">
              <w:rPr>
                <w:rFonts w:ascii="Arial" w:eastAsiaTheme="minorHAnsi" w:hAnsi="Arial" w:cs="Arial"/>
                <w:sz w:val="22"/>
                <w:szCs w:val="22"/>
              </w:rPr>
              <w:t>ticas culturales de la ciudad y el país, sino también que se convierta en un agente dinamizador y gestor de proyectos cultura</w:t>
            </w:r>
            <w:r w:rsidR="0024689F">
              <w:rPr>
                <w:rFonts w:ascii="Arial" w:eastAsiaTheme="minorHAnsi" w:hAnsi="Arial" w:cs="Arial"/>
                <w:sz w:val="22"/>
                <w:szCs w:val="22"/>
              </w:rPr>
              <w:t>les y pedagógicos dentro de su á</w:t>
            </w:r>
            <w:r w:rsidRPr="004A4B98">
              <w:rPr>
                <w:rFonts w:ascii="Arial" w:eastAsiaTheme="minorHAnsi" w:hAnsi="Arial" w:cs="Arial"/>
                <w:sz w:val="22"/>
                <w:szCs w:val="22"/>
              </w:rPr>
              <w:t xml:space="preserve">rea </w:t>
            </w:r>
          </w:p>
          <w:p w14:paraId="5C9F0183" w14:textId="77777777" w:rsidR="004A4B98" w:rsidRPr="004A4B98" w:rsidRDefault="004A4B98" w:rsidP="004A4B98">
            <w:pPr>
              <w:widowControl/>
              <w:rPr>
                <w:rFonts w:ascii="Arial" w:eastAsiaTheme="minorHAnsi" w:hAnsi="Arial" w:cs="Arial"/>
                <w:color w:val="auto"/>
              </w:rPr>
            </w:pPr>
            <w:r w:rsidRPr="004A4B98">
              <w:rPr>
                <w:rFonts w:ascii="Arial" w:eastAsiaTheme="minorHAnsi" w:hAnsi="Arial" w:cs="Arial"/>
                <w:sz w:val="22"/>
                <w:szCs w:val="22"/>
              </w:rPr>
              <w:t xml:space="preserve">Por otra parte, resulta indispensable reflexionar sobre las relaciones entre la cultura y el mercado. Estas relaciones establecen problemáticas de hondo impacto en el sector,  la cultura, la sociedad y  la educación. </w:t>
            </w:r>
          </w:p>
          <w:p w14:paraId="5B09D714" w14:textId="77777777" w:rsidR="004A4B98" w:rsidRPr="004A4B98" w:rsidRDefault="004A4B98" w:rsidP="004A4B98">
            <w:pPr>
              <w:widowControl/>
              <w:rPr>
                <w:color w:val="auto"/>
              </w:rPr>
            </w:pPr>
          </w:p>
          <w:p w14:paraId="238D07F6" w14:textId="77777777" w:rsidR="004A4B98" w:rsidRDefault="004A4B98" w:rsidP="004A4B98">
            <w:pPr>
              <w:ind w:left="574"/>
              <w:jc w:val="both"/>
            </w:pPr>
          </w:p>
        </w:tc>
      </w:tr>
      <w:tr w:rsidR="004A4B98" w14:paraId="06E31E04" w14:textId="77777777" w:rsidTr="00F304BB">
        <w:trPr>
          <w:trHeight w:val="480"/>
        </w:trPr>
        <w:tc>
          <w:tcPr>
            <w:tcW w:w="8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60" w:type="dxa"/>
            </w:tcMar>
            <w:vAlign w:val="center"/>
          </w:tcPr>
          <w:p w14:paraId="1DC0C21A" w14:textId="77777777" w:rsidR="004A4B98" w:rsidRDefault="004A4B98" w:rsidP="00F304BB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OBJETIVO GENERAL</w:t>
            </w:r>
          </w:p>
        </w:tc>
      </w:tr>
      <w:tr w:rsidR="004A4B98" w14:paraId="64D037FB" w14:textId="77777777" w:rsidTr="00F304BB">
        <w:trPr>
          <w:trHeight w:val="480"/>
        </w:trPr>
        <w:tc>
          <w:tcPr>
            <w:tcW w:w="8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2032644" w14:textId="77777777" w:rsidR="004A4B98" w:rsidRPr="004A4B98" w:rsidRDefault="004A4B98" w:rsidP="004A4B98">
            <w:pPr>
              <w:widowControl/>
              <w:rPr>
                <w:rFonts w:ascii="Arial" w:hAnsi="Arial" w:cs="Arial"/>
                <w:color w:val="auto"/>
              </w:rPr>
            </w:pPr>
            <w:r w:rsidRPr="004A4B98">
              <w:rPr>
                <w:rFonts w:ascii="Arial" w:hAnsi="Arial" w:cs="Arial"/>
                <w:sz w:val="22"/>
                <w:szCs w:val="22"/>
              </w:rPr>
              <w:t xml:space="preserve">Adquirir conceptos e instrumentos  para gestionar y  proyectos escénicos. </w:t>
            </w:r>
          </w:p>
          <w:p w14:paraId="5DDFDBFD" w14:textId="77777777" w:rsidR="004A4B98" w:rsidRPr="00EE0FED" w:rsidRDefault="004A4B98" w:rsidP="00F304BB">
            <w:pPr>
              <w:ind w:left="574"/>
              <w:jc w:val="both"/>
              <w:rPr>
                <w:rFonts w:ascii="Arial" w:eastAsia="Arial" w:hAnsi="Arial" w:cs="Arial"/>
              </w:rPr>
            </w:pPr>
          </w:p>
          <w:p w14:paraId="70075837" w14:textId="77777777" w:rsidR="004A4B98" w:rsidRDefault="004A4B98" w:rsidP="004A4B98">
            <w:pPr>
              <w:ind w:left="574"/>
              <w:jc w:val="both"/>
              <w:rPr>
                <w:rFonts w:ascii="Arial" w:eastAsia="Arial" w:hAnsi="Arial" w:cs="Arial"/>
              </w:rPr>
            </w:pPr>
          </w:p>
        </w:tc>
      </w:tr>
      <w:tr w:rsidR="004A4B98" w14:paraId="63FD9805" w14:textId="77777777" w:rsidTr="00F304BB">
        <w:trPr>
          <w:trHeight w:val="460"/>
        </w:trPr>
        <w:tc>
          <w:tcPr>
            <w:tcW w:w="8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60" w:type="dxa"/>
            </w:tcMar>
            <w:vAlign w:val="center"/>
          </w:tcPr>
          <w:p w14:paraId="230077B8" w14:textId="77777777" w:rsidR="004A4B98" w:rsidRDefault="004A4B98" w:rsidP="00F304BB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4A4B98" w14:paraId="6F0C5CBD" w14:textId="77777777" w:rsidTr="00F304BB">
        <w:trPr>
          <w:trHeight w:val="460"/>
        </w:trPr>
        <w:tc>
          <w:tcPr>
            <w:tcW w:w="8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2BDF147" w14:textId="77777777" w:rsidR="004A4B98" w:rsidRPr="00EE0FED" w:rsidRDefault="004A4B98" w:rsidP="004A4B9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FED">
              <w:rPr>
                <w:rFonts w:ascii="Arial" w:hAnsi="Arial" w:cs="Arial"/>
                <w:color w:val="000000"/>
                <w:sz w:val="22"/>
                <w:szCs w:val="22"/>
              </w:rPr>
              <w:t xml:space="preserve">Construir  procesos de gestión y producción de eventos escénicos </w:t>
            </w:r>
          </w:p>
          <w:p w14:paraId="1BDDF521" w14:textId="77777777" w:rsidR="004A4B98" w:rsidRPr="00EE0FED" w:rsidRDefault="004A4B98" w:rsidP="004A4B9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FED">
              <w:rPr>
                <w:rFonts w:ascii="Arial" w:hAnsi="Arial" w:cs="Arial"/>
                <w:color w:val="000000"/>
                <w:sz w:val="22"/>
                <w:szCs w:val="22"/>
              </w:rPr>
              <w:t>Orientar los procesos académicos a la realización de una práctica formativa en gestión y producción de las artes escénicas dentro del sector artístico de la ciudad</w:t>
            </w:r>
          </w:p>
          <w:p w14:paraId="2D11BFA4" w14:textId="77777777" w:rsidR="004A4B98" w:rsidRPr="00EE0FED" w:rsidRDefault="004A4B98" w:rsidP="004A4B9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FED">
              <w:rPr>
                <w:rFonts w:ascii="Arial" w:hAnsi="Arial" w:cs="Arial"/>
                <w:color w:val="000000"/>
                <w:sz w:val="22"/>
                <w:szCs w:val="22"/>
              </w:rPr>
              <w:t>Adquirir conceptos e instrumentos básicos sobre la organización empresarial y el recurso humano en el sector artístico y cultural</w:t>
            </w:r>
          </w:p>
          <w:p w14:paraId="1CF1C974" w14:textId="77777777" w:rsidR="004A4B98" w:rsidRPr="00EE0FED" w:rsidRDefault="004A4B98" w:rsidP="004A4B9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FED">
              <w:rPr>
                <w:rFonts w:ascii="Arial" w:hAnsi="Arial" w:cs="Arial"/>
                <w:color w:val="000000"/>
                <w:sz w:val="22"/>
                <w:szCs w:val="22"/>
              </w:rPr>
              <w:t xml:space="preserve">Adquirir conceptos e instrumentos básicos sobre técnicas de negociación, obtención  de patrocinios, captación de recursos externos, imagen y comunicación. </w:t>
            </w:r>
          </w:p>
          <w:p w14:paraId="02CA1693" w14:textId="77777777" w:rsidR="004A4B98" w:rsidRPr="00EE0FED" w:rsidRDefault="004A4B98" w:rsidP="004A4B9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FED">
              <w:rPr>
                <w:rFonts w:ascii="Arial" w:hAnsi="Arial" w:cs="Arial"/>
                <w:color w:val="000000"/>
                <w:sz w:val="22"/>
                <w:szCs w:val="22"/>
              </w:rPr>
              <w:t>Lograr elaborar una planeación financiera de proyectos escénicos</w:t>
            </w:r>
          </w:p>
          <w:p w14:paraId="1DD0B80E" w14:textId="77777777" w:rsidR="004A4B98" w:rsidRPr="00EE0FED" w:rsidRDefault="004A4B98" w:rsidP="004A4B9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FED">
              <w:rPr>
                <w:rFonts w:ascii="Arial" w:hAnsi="Arial" w:cs="Arial"/>
                <w:color w:val="000000"/>
                <w:sz w:val="22"/>
                <w:szCs w:val="22"/>
              </w:rPr>
              <w:t>Adquirir técnicas y conceptos para la planeación y ejecución de los eventos artísticos escénicos.</w:t>
            </w:r>
          </w:p>
          <w:p w14:paraId="6B31C2D5" w14:textId="77777777" w:rsidR="004A4B98" w:rsidRDefault="004A4B98" w:rsidP="004A4B98">
            <w:pPr>
              <w:contextualSpacing/>
              <w:jc w:val="both"/>
              <w:rPr>
                <w:rFonts w:ascii="Arial" w:eastAsia="Arial" w:hAnsi="Arial" w:cs="Arial"/>
              </w:rPr>
            </w:pPr>
          </w:p>
        </w:tc>
      </w:tr>
      <w:tr w:rsidR="004A4B98" w14:paraId="0C4860B7" w14:textId="77777777" w:rsidTr="00F304BB">
        <w:trPr>
          <w:trHeight w:val="400"/>
        </w:trPr>
        <w:tc>
          <w:tcPr>
            <w:tcW w:w="8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60" w:type="dxa"/>
            </w:tcMar>
            <w:vAlign w:val="center"/>
          </w:tcPr>
          <w:p w14:paraId="484EA623" w14:textId="77777777" w:rsidR="004A4B98" w:rsidRDefault="004A4B98" w:rsidP="00F304BB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4A4B98" w14:paraId="76EDFFE4" w14:textId="77777777" w:rsidTr="00F304BB">
        <w:trPr>
          <w:trHeight w:val="400"/>
        </w:trPr>
        <w:tc>
          <w:tcPr>
            <w:tcW w:w="8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4FB2F158" w14:textId="77777777" w:rsidR="004A4B98" w:rsidRDefault="004A4B98" w:rsidP="00F304BB">
            <w:pPr>
              <w:ind w:left="360"/>
              <w:jc w:val="both"/>
              <w:rPr>
                <w:rFonts w:ascii="Arial" w:eastAsia="Arial" w:hAnsi="Arial" w:cs="Arial"/>
              </w:rPr>
            </w:pPr>
          </w:p>
          <w:p w14:paraId="1EE1A4E6" w14:textId="77777777" w:rsidR="004A4B98" w:rsidRPr="004A4B98" w:rsidRDefault="004A4B98" w:rsidP="004A4B98">
            <w:pPr>
              <w:widowControl/>
              <w:jc w:val="both"/>
              <w:rPr>
                <w:rFonts w:ascii="Arial" w:eastAsiaTheme="minorHAnsi" w:hAnsi="Arial" w:cs="Arial"/>
                <w:color w:val="auto"/>
              </w:rPr>
            </w:pPr>
            <w:r w:rsidRPr="004A4B98">
              <w:rPr>
                <w:rFonts w:ascii="Arial" w:eastAsiaTheme="minorHAnsi" w:hAnsi="Arial" w:cs="Arial"/>
                <w:sz w:val="22"/>
                <w:szCs w:val="22"/>
              </w:rPr>
              <w:t>SABER  </w:t>
            </w:r>
            <w:proofErr w:type="spellStart"/>
            <w:r w:rsidRPr="004A4B98">
              <w:rPr>
                <w:rFonts w:ascii="Arial" w:eastAsiaTheme="minorHAnsi" w:hAnsi="Arial" w:cs="Arial"/>
                <w:sz w:val="22"/>
                <w:szCs w:val="22"/>
              </w:rPr>
              <w:t>SABER</w:t>
            </w:r>
            <w:proofErr w:type="spellEnd"/>
            <w:r w:rsidRPr="004A4B98">
              <w:rPr>
                <w:rFonts w:ascii="Arial" w:eastAsiaTheme="minorHAnsi" w:hAnsi="Arial" w:cs="Arial"/>
                <w:sz w:val="22"/>
                <w:szCs w:val="22"/>
              </w:rPr>
              <w:t xml:space="preserve">: </w:t>
            </w:r>
          </w:p>
          <w:p w14:paraId="517FBC8F" w14:textId="77777777" w:rsidR="004A4B98" w:rsidRPr="004A4B98" w:rsidRDefault="004A4B98" w:rsidP="004A4B98">
            <w:pPr>
              <w:widowControl/>
              <w:numPr>
                <w:ilvl w:val="0"/>
                <w:numId w:val="9"/>
              </w:numPr>
              <w:ind w:left="426"/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4A4B98">
              <w:rPr>
                <w:rFonts w:ascii="Arial" w:eastAsiaTheme="minorHAnsi" w:hAnsi="Arial" w:cs="Arial"/>
                <w:sz w:val="22"/>
                <w:szCs w:val="22"/>
              </w:rPr>
              <w:t>Comprende los recursos y técnicas de la producción escénica</w:t>
            </w:r>
          </w:p>
          <w:p w14:paraId="2C718BD9" w14:textId="77777777" w:rsidR="004A4B98" w:rsidRPr="004A4B98" w:rsidRDefault="004A4B98" w:rsidP="004A4B98">
            <w:pPr>
              <w:widowControl/>
              <w:rPr>
                <w:rFonts w:ascii="Arial" w:hAnsi="Arial" w:cs="Arial"/>
                <w:color w:val="auto"/>
              </w:rPr>
            </w:pPr>
          </w:p>
          <w:p w14:paraId="1B0ECBC4" w14:textId="77777777" w:rsidR="004A4B98" w:rsidRPr="004A4B98" w:rsidRDefault="004A4B98" w:rsidP="004A4B98">
            <w:pPr>
              <w:widowControl/>
              <w:jc w:val="both"/>
              <w:rPr>
                <w:rFonts w:ascii="Arial" w:eastAsiaTheme="minorHAnsi" w:hAnsi="Arial" w:cs="Arial"/>
                <w:color w:val="auto"/>
              </w:rPr>
            </w:pPr>
            <w:r w:rsidRPr="004A4B98">
              <w:rPr>
                <w:rFonts w:ascii="Arial" w:eastAsiaTheme="minorHAnsi" w:hAnsi="Arial" w:cs="Arial"/>
                <w:sz w:val="22"/>
                <w:szCs w:val="22"/>
              </w:rPr>
              <w:t>SABER HACER:</w:t>
            </w:r>
            <w:r w:rsidRPr="004A4B98">
              <w:rPr>
                <w:rFonts w:ascii="Arial" w:eastAsiaTheme="minorHAnsi" w:hAnsi="Arial" w:cs="Arial"/>
                <w:sz w:val="40"/>
                <w:szCs w:val="40"/>
              </w:rPr>
              <w:t xml:space="preserve"> </w:t>
            </w:r>
          </w:p>
          <w:p w14:paraId="21ABE011" w14:textId="77777777" w:rsidR="004A4B98" w:rsidRPr="004A4B98" w:rsidRDefault="004A4B98" w:rsidP="004A4B98">
            <w:pPr>
              <w:widowControl/>
              <w:numPr>
                <w:ilvl w:val="0"/>
                <w:numId w:val="10"/>
              </w:numPr>
              <w:jc w:val="both"/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4A4B98">
              <w:rPr>
                <w:rFonts w:ascii="Arial" w:eastAsiaTheme="minorHAnsi" w:hAnsi="Arial" w:cs="Arial"/>
                <w:sz w:val="22"/>
                <w:szCs w:val="22"/>
              </w:rPr>
              <w:t>Aplica recursos y técnicas de la gestión cultural y de la producción artística</w:t>
            </w:r>
          </w:p>
          <w:p w14:paraId="59BFB90D" w14:textId="77777777" w:rsidR="004A4B98" w:rsidRPr="004A4B98" w:rsidRDefault="004A4B98" w:rsidP="004A4B98">
            <w:pPr>
              <w:widowControl/>
              <w:rPr>
                <w:rFonts w:ascii="Arial" w:hAnsi="Arial" w:cs="Arial"/>
                <w:color w:val="auto"/>
              </w:rPr>
            </w:pPr>
          </w:p>
          <w:p w14:paraId="2B2B0F80" w14:textId="77777777" w:rsidR="004A4B98" w:rsidRPr="004A4B98" w:rsidRDefault="004A4B98" w:rsidP="004A4B98">
            <w:pPr>
              <w:widowControl/>
              <w:jc w:val="both"/>
              <w:rPr>
                <w:rFonts w:ascii="Arial" w:eastAsiaTheme="minorHAnsi" w:hAnsi="Arial" w:cs="Arial"/>
                <w:color w:val="auto"/>
              </w:rPr>
            </w:pPr>
            <w:r w:rsidRPr="004A4B98">
              <w:rPr>
                <w:rFonts w:ascii="Arial" w:eastAsiaTheme="minorHAnsi" w:hAnsi="Arial" w:cs="Arial"/>
                <w:sz w:val="22"/>
                <w:szCs w:val="22"/>
              </w:rPr>
              <w:t>SABER SER:</w:t>
            </w:r>
            <w:r w:rsidRPr="004A4B98">
              <w:rPr>
                <w:rFonts w:ascii="Arial" w:eastAsiaTheme="minorHAnsi" w:hAnsi="Arial" w:cs="Arial"/>
                <w:sz w:val="40"/>
                <w:szCs w:val="40"/>
              </w:rPr>
              <w:t xml:space="preserve"> </w:t>
            </w:r>
          </w:p>
          <w:p w14:paraId="2DFE6AEE" w14:textId="77777777" w:rsidR="004A4B98" w:rsidRPr="004A4B98" w:rsidRDefault="004A4B98" w:rsidP="004A4B98">
            <w:pPr>
              <w:widowControl/>
              <w:numPr>
                <w:ilvl w:val="0"/>
                <w:numId w:val="11"/>
              </w:numPr>
              <w:jc w:val="both"/>
              <w:textAlignment w:val="baseline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4A4B98">
              <w:rPr>
                <w:rFonts w:ascii="Arial" w:eastAsiaTheme="minorHAnsi" w:hAnsi="Arial" w:cs="Arial"/>
                <w:sz w:val="22"/>
                <w:szCs w:val="22"/>
              </w:rPr>
              <w:t>Valora el ejercicio de desarrollo de proyectos con base en la aplicación de recursos y técnicas de la gestión cultural y la producción escénica  proyectándose hacía el sector escénico.</w:t>
            </w:r>
          </w:p>
          <w:p w14:paraId="1459069A" w14:textId="77777777" w:rsidR="004A4B98" w:rsidRDefault="004A4B98" w:rsidP="004A4B98">
            <w:pPr>
              <w:ind w:left="360"/>
              <w:contextualSpacing/>
              <w:jc w:val="both"/>
            </w:pPr>
          </w:p>
          <w:p w14:paraId="365F0921" w14:textId="77777777" w:rsidR="004A4B98" w:rsidRDefault="004A4B98" w:rsidP="00F304BB">
            <w:pPr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4A4B98" w14:paraId="512ECC09" w14:textId="77777777" w:rsidTr="00F304BB">
        <w:trPr>
          <w:trHeight w:val="400"/>
        </w:trPr>
        <w:tc>
          <w:tcPr>
            <w:tcW w:w="8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60" w:type="dxa"/>
            </w:tcMar>
            <w:vAlign w:val="center"/>
          </w:tcPr>
          <w:p w14:paraId="237EC3EB" w14:textId="77777777" w:rsidR="004A4B98" w:rsidRDefault="004A4B98" w:rsidP="00F304BB">
            <w:pPr>
              <w:numPr>
                <w:ilvl w:val="0"/>
                <w:numId w:val="5"/>
              </w:numPr>
              <w:spacing w:line="288" w:lineRule="auto"/>
              <w:ind w:hanging="36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SABERES PREVIOS</w:t>
            </w:r>
          </w:p>
        </w:tc>
      </w:tr>
      <w:tr w:rsidR="004A4B98" w14:paraId="3C914A0B" w14:textId="77777777" w:rsidTr="00F304BB">
        <w:trPr>
          <w:trHeight w:val="400"/>
        </w:trPr>
        <w:tc>
          <w:tcPr>
            <w:tcW w:w="8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B5661EB" w14:textId="55E67FEE" w:rsidR="004A4B98" w:rsidRDefault="004A4B98" w:rsidP="00F304BB">
            <w:pPr>
              <w:ind w:left="574"/>
              <w:jc w:val="both"/>
              <w:rPr>
                <w:rFonts w:ascii="Arial" w:eastAsia="Arial" w:hAnsi="Arial" w:cs="Arial"/>
              </w:rPr>
            </w:pPr>
          </w:p>
          <w:p w14:paraId="7B9673D4" w14:textId="77777777" w:rsidR="004A4B98" w:rsidRDefault="0024689F" w:rsidP="0024689F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Dirección 3</w:t>
            </w:r>
          </w:p>
          <w:p w14:paraId="25EE286B" w14:textId="06C6A74E" w:rsidR="0024689F" w:rsidRDefault="0024689F" w:rsidP="0024689F">
            <w:pPr>
              <w:ind w:left="5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Integral 3</w:t>
            </w:r>
          </w:p>
        </w:tc>
      </w:tr>
      <w:tr w:rsidR="004A4B98" w14:paraId="1BA75B72" w14:textId="77777777" w:rsidTr="00F304BB">
        <w:trPr>
          <w:trHeight w:val="480"/>
        </w:trPr>
        <w:tc>
          <w:tcPr>
            <w:tcW w:w="8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  <w:vAlign w:val="center"/>
          </w:tcPr>
          <w:p w14:paraId="2CD2522D" w14:textId="77777777" w:rsidR="004A4B98" w:rsidRDefault="004A4B98" w:rsidP="00F304BB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4A4B98" w14:paraId="5FE3613C" w14:textId="77777777" w:rsidTr="00F304BB">
        <w:trPr>
          <w:trHeight w:val="1740"/>
        </w:trPr>
        <w:tc>
          <w:tcPr>
            <w:tcW w:w="8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7E6BE8BF" w14:textId="32437335" w:rsidR="004A4B98" w:rsidRPr="00EE0FED" w:rsidRDefault="004A4B98" w:rsidP="004A4B98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FED">
              <w:rPr>
                <w:rFonts w:ascii="Arial" w:hAnsi="Arial" w:cs="Arial"/>
                <w:color w:val="000000"/>
                <w:sz w:val="22"/>
                <w:szCs w:val="22"/>
              </w:rPr>
              <w:t>Políticas culturales del sector escénico.</w:t>
            </w:r>
          </w:p>
          <w:p w14:paraId="0CCCDA68" w14:textId="77777777" w:rsidR="004A4B98" w:rsidRPr="00EE0FED" w:rsidRDefault="004A4B98" w:rsidP="004A4B98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FED">
              <w:rPr>
                <w:rFonts w:ascii="Arial" w:hAnsi="Arial" w:cs="Arial"/>
                <w:color w:val="000000"/>
                <w:sz w:val="22"/>
                <w:szCs w:val="22"/>
              </w:rPr>
              <w:t>La organización empresarial y el recurso humano en el sector cultural escénico</w:t>
            </w:r>
          </w:p>
          <w:p w14:paraId="29E3745E" w14:textId="77777777" w:rsidR="004A4B98" w:rsidRPr="00EE0FED" w:rsidRDefault="004A4B98" w:rsidP="004A4B98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FED">
              <w:rPr>
                <w:rFonts w:ascii="Arial" w:hAnsi="Arial" w:cs="Arial"/>
                <w:color w:val="000000"/>
                <w:sz w:val="22"/>
                <w:szCs w:val="22"/>
              </w:rPr>
              <w:t>Elaboración de presupuestos  y cronogramas</w:t>
            </w:r>
          </w:p>
          <w:p w14:paraId="15F3F08D" w14:textId="77777777" w:rsidR="004A4B98" w:rsidRDefault="004A4B98" w:rsidP="004A4B98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FED">
              <w:rPr>
                <w:rFonts w:ascii="Arial" w:hAnsi="Arial" w:cs="Arial"/>
                <w:color w:val="000000"/>
                <w:sz w:val="22"/>
                <w:szCs w:val="22"/>
              </w:rPr>
              <w:t xml:space="preserve">Elaboración de proyectos escénicos teniendo en cuenta el sector </w:t>
            </w:r>
          </w:p>
          <w:p w14:paraId="413F97F0" w14:textId="4471FFBB" w:rsidR="00EF07F1" w:rsidRDefault="00EF07F1" w:rsidP="00EF07F1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INVESTIGACIÓN FORMATIVA: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El estudiante se verá en la necesidad de indagar y analizar contenidos que están fuera de su fuente del conocimiento, como políticas culturales, decretos, resoluciones etc. También trabajará sobre otros lenguajes más allá de lo artístico. </w:t>
            </w:r>
          </w:p>
          <w:p w14:paraId="646C8551" w14:textId="6711F5E8" w:rsidR="00EF07F1" w:rsidRPr="00EF07F1" w:rsidRDefault="00EF07F1" w:rsidP="00EF07F1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GESTIÓN Y PRODUCCIÓN: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Por la naturaleza misma del espacio académico el estudiante adquirirá herramientas organizacionales que le ayudarán a establecer un proyecto de gestión y producción en un futuro, creación de cronogramas, presupuestos y procesos de socialización propios de los proyectos de gestión. </w:t>
            </w:r>
          </w:p>
          <w:p w14:paraId="4A5FFFC1" w14:textId="77777777" w:rsidR="004A4B98" w:rsidRDefault="004A4B98" w:rsidP="004A4B98">
            <w:pPr>
              <w:ind w:left="574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4A4B98" w14:paraId="37957DB7" w14:textId="77777777" w:rsidTr="00F304BB">
        <w:trPr>
          <w:trHeight w:val="260"/>
        </w:trPr>
        <w:tc>
          <w:tcPr>
            <w:tcW w:w="8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  <w:vAlign w:val="center"/>
          </w:tcPr>
          <w:p w14:paraId="311617A2" w14:textId="77777777" w:rsidR="004A4B98" w:rsidRDefault="004A4B98" w:rsidP="00F304BB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4A4B98" w14:paraId="581130B3" w14:textId="77777777" w:rsidTr="00F304BB">
        <w:trPr>
          <w:trHeight w:val="400"/>
        </w:trPr>
        <w:tc>
          <w:tcPr>
            <w:tcW w:w="8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7D04A37A" w14:textId="77777777" w:rsidR="004A4B98" w:rsidRDefault="004A4B98" w:rsidP="00F304BB">
            <w:pPr>
              <w:ind w:left="574"/>
              <w:jc w:val="both"/>
              <w:rPr>
                <w:rFonts w:ascii="Arial" w:eastAsia="Arial" w:hAnsi="Arial" w:cs="Arial"/>
              </w:rPr>
            </w:pPr>
          </w:p>
          <w:p w14:paraId="360082E5" w14:textId="77777777" w:rsidR="004A4B98" w:rsidRPr="004A4B98" w:rsidRDefault="004A4B98" w:rsidP="004A4B98">
            <w:pPr>
              <w:widowControl/>
              <w:jc w:val="both"/>
              <w:rPr>
                <w:rFonts w:ascii="Arial" w:eastAsiaTheme="minorHAnsi" w:hAnsi="Arial" w:cs="Arial"/>
                <w:color w:val="auto"/>
              </w:rPr>
            </w:pPr>
            <w:r w:rsidRPr="004A4B98">
              <w:rPr>
                <w:rFonts w:ascii="Arial" w:eastAsiaTheme="minorHAnsi" w:hAnsi="Arial" w:cs="Arial"/>
                <w:sz w:val="22"/>
                <w:szCs w:val="22"/>
              </w:rPr>
              <w:t xml:space="preserve">Se desarrollan contenidos pertinentes a todos los casos en sesiones de seminario. </w:t>
            </w:r>
          </w:p>
          <w:p w14:paraId="4CAA6388" w14:textId="77777777" w:rsidR="004A4B98" w:rsidRPr="004A4B98" w:rsidRDefault="004A4B98" w:rsidP="004A4B98">
            <w:pPr>
              <w:widowControl/>
              <w:jc w:val="both"/>
              <w:rPr>
                <w:rFonts w:eastAsiaTheme="minorHAnsi"/>
                <w:color w:val="auto"/>
              </w:rPr>
            </w:pPr>
            <w:r w:rsidRPr="004A4B98">
              <w:rPr>
                <w:rFonts w:ascii="Arial" w:eastAsiaTheme="minorHAnsi" w:hAnsi="Arial" w:cs="Arial"/>
                <w:sz w:val="22"/>
                <w:szCs w:val="22"/>
              </w:rPr>
              <w:t>Se desarrolla un segundo momento para la producción de los ítems del trabajo en clase con seguimiento particularizado para cada estudiante</w:t>
            </w:r>
            <w:r w:rsidRPr="004A4B98">
              <w:rPr>
                <w:rFonts w:eastAsiaTheme="minorHAnsi"/>
                <w:sz w:val="22"/>
                <w:szCs w:val="22"/>
              </w:rPr>
              <w:t xml:space="preserve">. </w:t>
            </w:r>
          </w:p>
          <w:p w14:paraId="3FB9382A" w14:textId="77777777" w:rsidR="004A4B98" w:rsidRPr="004A4B98" w:rsidRDefault="004A4B98" w:rsidP="004A4B98">
            <w:pPr>
              <w:widowControl/>
              <w:rPr>
                <w:color w:val="auto"/>
              </w:rPr>
            </w:pPr>
          </w:p>
          <w:p w14:paraId="3FAC8258" w14:textId="77777777" w:rsidR="004A4B98" w:rsidRDefault="004A4B98" w:rsidP="004A4B98">
            <w:pPr>
              <w:ind w:left="574"/>
              <w:jc w:val="both"/>
              <w:rPr>
                <w:rFonts w:ascii="Arial" w:eastAsia="Arial" w:hAnsi="Arial" w:cs="Arial"/>
              </w:rPr>
            </w:pPr>
          </w:p>
        </w:tc>
      </w:tr>
      <w:tr w:rsidR="004A4B98" w14:paraId="04C02349" w14:textId="77777777" w:rsidTr="00F304BB">
        <w:trPr>
          <w:trHeight w:val="320"/>
        </w:trPr>
        <w:tc>
          <w:tcPr>
            <w:tcW w:w="8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  <w:vAlign w:val="center"/>
          </w:tcPr>
          <w:p w14:paraId="26862EDA" w14:textId="77777777" w:rsidR="004A4B98" w:rsidRDefault="004A4B98" w:rsidP="00F304BB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RECURSOS</w:t>
            </w:r>
          </w:p>
        </w:tc>
      </w:tr>
      <w:tr w:rsidR="004A4B98" w14:paraId="1AD322D7" w14:textId="77777777" w:rsidTr="00F304BB">
        <w:trPr>
          <w:trHeight w:val="400"/>
        </w:trPr>
        <w:tc>
          <w:tcPr>
            <w:tcW w:w="8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A1662F0" w14:textId="77777777" w:rsidR="004A4B98" w:rsidRDefault="004A4B98" w:rsidP="00F304BB">
            <w:pPr>
              <w:ind w:left="574"/>
              <w:jc w:val="both"/>
              <w:rPr>
                <w:rFonts w:ascii="Arial" w:eastAsia="Arial" w:hAnsi="Arial" w:cs="Arial"/>
                <w:b/>
              </w:rPr>
            </w:pPr>
          </w:p>
          <w:p w14:paraId="27DE6C9A" w14:textId="77777777" w:rsidR="004A4B98" w:rsidRPr="004A4B98" w:rsidRDefault="004A4B98" w:rsidP="004A4B98">
            <w:pPr>
              <w:widowControl/>
              <w:jc w:val="both"/>
              <w:rPr>
                <w:rFonts w:ascii="Arial" w:eastAsiaTheme="minorHAnsi" w:hAnsi="Arial" w:cs="Arial"/>
                <w:color w:val="auto"/>
              </w:rPr>
            </w:pPr>
            <w:r w:rsidRPr="004A4B98">
              <w:rPr>
                <w:rFonts w:ascii="Arial" w:eastAsiaTheme="minorHAnsi" w:hAnsi="Arial" w:cs="Arial"/>
                <w:sz w:val="22"/>
                <w:szCs w:val="22"/>
              </w:rPr>
              <w:t>El espacio académico requiere de diferentes instrumentos que viabilicen el acceso a la información, el desarrollo de los procesos y contribuyan a productos de investigación más visibles y pertinentes. Para tal fin demanda:</w:t>
            </w:r>
          </w:p>
          <w:p w14:paraId="1AF91A80" w14:textId="77777777" w:rsidR="004A4B98" w:rsidRPr="004A4B98" w:rsidRDefault="004A4B98" w:rsidP="004A4B98">
            <w:pPr>
              <w:widowControl/>
              <w:numPr>
                <w:ilvl w:val="0"/>
                <w:numId w:val="13"/>
              </w:numPr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4A4B98">
              <w:rPr>
                <w:rFonts w:ascii="Arial" w:eastAsiaTheme="minorHAnsi" w:hAnsi="Arial" w:cs="Arial"/>
                <w:sz w:val="22"/>
                <w:szCs w:val="22"/>
              </w:rPr>
              <w:t>Bibliografía especializada</w:t>
            </w:r>
          </w:p>
          <w:p w14:paraId="617A7012" w14:textId="77777777" w:rsidR="004A4B98" w:rsidRPr="004A4B98" w:rsidRDefault="004A4B98" w:rsidP="004A4B98">
            <w:pPr>
              <w:widowControl/>
              <w:numPr>
                <w:ilvl w:val="0"/>
                <w:numId w:val="13"/>
              </w:numPr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4A4B98">
              <w:rPr>
                <w:rFonts w:ascii="Arial" w:eastAsiaTheme="minorHAnsi" w:hAnsi="Arial" w:cs="Arial"/>
                <w:sz w:val="22"/>
                <w:szCs w:val="22"/>
              </w:rPr>
              <w:t>Fonografía</w:t>
            </w:r>
          </w:p>
          <w:p w14:paraId="312A5EFF" w14:textId="77777777" w:rsidR="004A4B98" w:rsidRPr="004A4B98" w:rsidRDefault="004A4B98" w:rsidP="004A4B98">
            <w:pPr>
              <w:widowControl/>
              <w:numPr>
                <w:ilvl w:val="0"/>
                <w:numId w:val="13"/>
              </w:numPr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4A4B98">
              <w:rPr>
                <w:rFonts w:ascii="Arial" w:eastAsiaTheme="minorHAnsi" w:hAnsi="Arial" w:cs="Arial"/>
                <w:sz w:val="22"/>
                <w:szCs w:val="22"/>
              </w:rPr>
              <w:t>Filmografía</w:t>
            </w:r>
          </w:p>
          <w:p w14:paraId="418B2B29" w14:textId="77777777" w:rsidR="004A4B98" w:rsidRPr="004A4B98" w:rsidRDefault="004A4B98" w:rsidP="004A4B98">
            <w:pPr>
              <w:widowControl/>
              <w:numPr>
                <w:ilvl w:val="0"/>
                <w:numId w:val="13"/>
              </w:numPr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4A4B98">
              <w:rPr>
                <w:rFonts w:ascii="Arial" w:eastAsiaTheme="minorHAnsi" w:hAnsi="Arial" w:cs="Arial"/>
                <w:sz w:val="22"/>
                <w:szCs w:val="22"/>
              </w:rPr>
              <w:t>Bases de datos</w:t>
            </w:r>
          </w:p>
          <w:p w14:paraId="1303AB86" w14:textId="77777777" w:rsidR="004A4B98" w:rsidRPr="004A4B98" w:rsidRDefault="004A4B98" w:rsidP="004A4B98">
            <w:pPr>
              <w:widowControl/>
              <w:numPr>
                <w:ilvl w:val="0"/>
                <w:numId w:val="13"/>
              </w:numPr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4A4B98">
              <w:rPr>
                <w:rFonts w:ascii="Arial" w:eastAsiaTheme="minorHAnsi" w:hAnsi="Arial" w:cs="Arial"/>
                <w:sz w:val="22"/>
                <w:szCs w:val="22"/>
              </w:rPr>
              <w:t>Internet</w:t>
            </w:r>
          </w:p>
          <w:p w14:paraId="0ED7EF2D" w14:textId="77777777" w:rsidR="004A4B98" w:rsidRPr="004A4B98" w:rsidRDefault="004A4B98" w:rsidP="004A4B98">
            <w:pPr>
              <w:widowControl/>
              <w:numPr>
                <w:ilvl w:val="0"/>
                <w:numId w:val="13"/>
              </w:numPr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4A4B98">
              <w:rPr>
                <w:rFonts w:ascii="Arial" w:eastAsiaTheme="minorHAnsi" w:hAnsi="Arial" w:cs="Arial"/>
                <w:sz w:val="22"/>
                <w:szCs w:val="22"/>
              </w:rPr>
              <w:t>Computadores personales con  licenciamiento de procesador de textos, hojas de cálculo y presentación de diapositivas</w:t>
            </w:r>
          </w:p>
          <w:p w14:paraId="0CFF4D5E" w14:textId="77777777" w:rsidR="004A4B98" w:rsidRPr="004A4B98" w:rsidRDefault="004A4B98" w:rsidP="004A4B98">
            <w:pPr>
              <w:widowControl/>
              <w:numPr>
                <w:ilvl w:val="0"/>
                <w:numId w:val="13"/>
              </w:numPr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r w:rsidRPr="004A4B98">
              <w:rPr>
                <w:rFonts w:ascii="Arial" w:eastAsiaTheme="minorHAnsi" w:hAnsi="Arial" w:cs="Arial"/>
                <w:sz w:val="22"/>
                <w:szCs w:val="22"/>
              </w:rPr>
              <w:t>Centro de documentación y biblioteca</w:t>
            </w:r>
          </w:p>
          <w:p w14:paraId="3947D595" w14:textId="77777777" w:rsidR="004A4B98" w:rsidRPr="004A4B98" w:rsidRDefault="004A4B98" w:rsidP="004A4B98">
            <w:pPr>
              <w:widowControl/>
              <w:numPr>
                <w:ilvl w:val="0"/>
                <w:numId w:val="13"/>
              </w:num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A4B98">
              <w:rPr>
                <w:rFonts w:ascii="Arial" w:hAnsi="Arial" w:cs="Arial"/>
                <w:sz w:val="22"/>
                <w:szCs w:val="22"/>
              </w:rPr>
              <w:t xml:space="preserve">Apoyo de gestión para intercambio y préstamo </w:t>
            </w:r>
            <w:proofErr w:type="spellStart"/>
            <w:r w:rsidRPr="004A4B98">
              <w:rPr>
                <w:rFonts w:ascii="Arial" w:hAnsi="Arial" w:cs="Arial"/>
                <w:sz w:val="22"/>
                <w:szCs w:val="22"/>
              </w:rPr>
              <w:t>interbibliotecario</w:t>
            </w:r>
            <w:proofErr w:type="spellEnd"/>
          </w:p>
          <w:p w14:paraId="13D98515" w14:textId="77777777" w:rsidR="004A4B98" w:rsidRDefault="004A4B98" w:rsidP="004A4B98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4A4B98" w14:paraId="742D6BAD" w14:textId="77777777" w:rsidTr="00F304BB">
        <w:trPr>
          <w:trHeight w:val="400"/>
        </w:trPr>
        <w:tc>
          <w:tcPr>
            <w:tcW w:w="8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  <w:vAlign w:val="center"/>
          </w:tcPr>
          <w:p w14:paraId="30EC4C07" w14:textId="77777777" w:rsidR="004A4B98" w:rsidRDefault="004A4B98" w:rsidP="00F304BB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4A4B98" w14:paraId="3BDF3778" w14:textId="77777777" w:rsidTr="00F304BB">
        <w:trPr>
          <w:trHeight w:val="400"/>
        </w:trPr>
        <w:tc>
          <w:tcPr>
            <w:tcW w:w="8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D88C276" w14:textId="77777777" w:rsidR="004A4B98" w:rsidRPr="004A4B98" w:rsidRDefault="004A4B98" w:rsidP="004A4B98">
            <w:pPr>
              <w:widowControl/>
              <w:rPr>
                <w:rFonts w:ascii="Arial" w:hAnsi="Arial" w:cs="Arial"/>
                <w:color w:val="auto"/>
              </w:rPr>
            </w:pPr>
            <w:r w:rsidRPr="004A4B98">
              <w:rPr>
                <w:rFonts w:ascii="Arial" w:hAnsi="Arial" w:cs="Arial"/>
                <w:sz w:val="22"/>
                <w:szCs w:val="22"/>
              </w:rPr>
              <w:t>Durante cada curso tienen lugar tres calificaciones: dos realizadas durante el semestre con un valor del 35% cada una y un examen final con un valor de 30%. A menos que se indique lo contrario, los contenidos de las sesiones de historia y análisis serán evaluados en forma  separada</w:t>
            </w:r>
          </w:p>
          <w:p w14:paraId="5298F106" w14:textId="77777777" w:rsidR="004A4B98" w:rsidRPr="00EE0FED" w:rsidRDefault="004A4B98" w:rsidP="004A4B9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FED">
              <w:rPr>
                <w:rFonts w:ascii="Arial" w:hAnsi="Arial" w:cs="Arial"/>
                <w:color w:val="000000"/>
                <w:sz w:val="22"/>
                <w:szCs w:val="22"/>
              </w:rPr>
              <w:t>Capacidad de comprensión y apropiación de herramientas y recursos</w:t>
            </w:r>
          </w:p>
          <w:p w14:paraId="506349F2" w14:textId="77777777" w:rsidR="004A4B98" w:rsidRPr="00EE0FED" w:rsidRDefault="004A4B98" w:rsidP="004A4B9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FED">
              <w:rPr>
                <w:rFonts w:ascii="Arial" w:hAnsi="Arial" w:cs="Arial"/>
                <w:color w:val="000000"/>
                <w:sz w:val="22"/>
                <w:szCs w:val="22"/>
              </w:rPr>
              <w:t>Precisión en los términos empleados en los referentes conceptuales</w:t>
            </w:r>
          </w:p>
          <w:p w14:paraId="0C18AFCB" w14:textId="77777777" w:rsidR="004A4B98" w:rsidRPr="00EE0FED" w:rsidRDefault="004A4B98" w:rsidP="004A4B9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0FE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Capacidad de síntesis y análisis</w:t>
            </w:r>
          </w:p>
          <w:p w14:paraId="2A1CC149" w14:textId="77777777" w:rsidR="004A4B98" w:rsidRPr="00EE0FED" w:rsidRDefault="004A4B98" w:rsidP="004A4B9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E0FED">
              <w:rPr>
                <w:rFonts w:ascii="Arial" w:hAnsi="Arial" w:cs="Arial"/>
                <w:color w:val="000000"/>
                <w:sz w:val="22"/>
                <w:szCs w:val="22"/>
              </w:rPr>
              <w:t>Presencialidad</w:t>
            </w:r>
            <w:proofErr w:type="spellEnd"/>
            <w:r w:rsidRPr="00EE0FED">
              <w:rPr>
                <w:rFonts w:ascii="Arial" w:hAnsi="Arial" w:cs="Arial"/>
                <w:color w:val="000000"/>
                <w:sz w:val="22"/>
                <w:szCs w:val="22"/>
              </w:rPr>
              <w:t xml:space="preserve"> e interés manifiesto</w:t>
            </w:r>
          </w:p>
          <w:p w14:paraId="2C2FCC63" w14:textId="77777777" w:rsidR="004A4B98" w:rsidRDefault="004A4B98" w:rsidP="00F304BB">
            <w:pPr>
              <w:ind w:left="574"/>
              <w:jc w:val="both"/>
              <w:rPr>
                <w:rFonts w:ascii="Arial" w:eastAsia="Arial" w:hAnsi="Arial" w:cs="Arial"/>
              </w:rPr>
            </w:pPr>
          </w:p>
          <w:p w14:paraId="40C0B4A7" w14:textId="77777777" w:rsidR="004A4B98" w:rsidRDefault="004A4B98" w:rsidP="004A4B98">
            <w:pPr>
              <w:ind w:left="574"/>
              <w:jc w:val="both"/>
              <w:rPr>
                <w:rFonts w:ascii="Arial" w:eastAsia="Arial" w:hAnsi="Arial" w:cs="Arial"/>
              </w:rPr>
            </w:pPr>
          </w:p>
        </w:tc>
      </w:tr>
      <w:tr w:rsidR="004A4B98" w14:paraId="60D757F8" w14:textId="77777777" w:rsidTr="00F304BB">
        <w:trPr>
          <w:trHeight w:val="400"/>
        </w:trPr>
        <w:tc>
          <w:tcPr>
            <w:tcW w:w="8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  <w:vAlign w:val="center"/>
          </w:tcPr>
          <w:p w14:paraId="7D5FD766" w14:textId="77777777" w:rsidR="004A4B98" w:rsidRDefault="004A4B98" w:rsidP="00F304BB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BIBLIOGRAFÍA Y REFERENCIAS</w:t>
            </w:r>
          </w:p>
        </w:tc>
      </w:tr>
      <w:tr w:rsidR="004A4B98" w14:paraId="4BEDAEBE" w14:textId="77777777" w:rsidTr="00F304BB">
        <w:trPr>
          <w:trHeight w:val="400"/>
        </w:trPr>
        <w:tc>
          <w:tcPr>
            <w:tcW w:w="8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40569EEF" w14:textId="2B39A81B" w:rsidR="004A4B98" w:rsidRPr="004A4B98" w:rsidRDefault="0024689F" w:rsidP="004A4B98">
            <w:pPr>
              <w:widowControl/>
              <w:rPr>
                <w:rFonts w:ascii="Arial" w:eastAsiaTheme="minorHAnsi" w:hAnsi="Arial" w:cs="Arial"/>
                <w:color w:val="auto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De león Marisa, (2005) Espectá</w:t>
            </w:r>
            <w:r w:rsidR="004A4B98" w:rsidRPr="004A4B98">
              <w:rPr>
                <w:rFonts w:ascii="Arial" w:eastAsiaTheme="minorHAnsi" w:hAnsi="Arial" w:cs="Arial"/>
                <w:sz w:val="22"/>
                <w:szCs w:val="22"/>
              </w:rPr>
              <w:t xml:space="preserve">culos escénicos, producción y </w:t>
            </w:r>
            <w:proofErr w:type="gramStart"/>
            <w:r w:rsidR="004A4B98" w:rsidRPr="004A4B98">
              <w:rPr>
                <w:rFonts w:ascii="Arial" w:eastAsiaTheme="minorHAnsi" w:hAnsi="Arial" w:cs="Arial"/>
                <w:sz w:val="22"/>
                <w:szCs w:val="22"/>
              </w:rPr>
              <w:t>difusión .</w:t>
            </w:r>
            <w:proofErr w:type="gramEnd"/>
            <w:r w:rsidR="004A4B98" w:rsidRPr="004A4B98">
              <w:rPr>
                <w:rFonts w:ascii="Arial" w:eastAsiaTheme="minorHAnsi" w:hAnsi="Arial" w:cs="Arial"/>
                <w:sz w:val="22"/>
                <w:szCs w:val="22"/>
              </w:rPr>
              <w:t xml:space="preserve"> Instituto Distrital de cultura y turismo.</w:t>
            </w:r>
          </w:p>
          <w:p w14:paraId="561C087F" w14:textId="77777777" w:rsidR="004A4B98" w:rsidRPr="004A4B98" w:rsidRDefault="004A4B98" w:rsidP="004A4B98">
            <w:pPr>
              <w:widowControl/>
              <w:spacing w:after="240"/>
              <w:rPr>
                <w:rFonts w:ascii="Arial" w:hAnsi="Arial" w:cs="Arial"/>
                <w:color w:val="auto"/>
              </w:rPr>
            </w:pPr>
          </w:p>
          <w:p w14:paraId="0C7EC988" w14:textId="77777777" w:rsidR="004A4B98" w:rsidRPr="004A4B98" w:rsidRDefault="004A4B98" w:rsidP="004A4B98">
            <w:pPr>
              <w:widowControl/>
              <w:rPr>
                <w:rFonts w:ascii="Arial" w:eastAsiaTheme="minorHAnsi" w:hAnsi="Arial" w:cs="Arial"/>
                <w:color w:val="auto"/>
              </w:rPr>
            </w:pPr>
            <w:r w:rsidRPr="004A4B98">
              <w:rPr>
                <w:rFonts w:ascii="Arial" w:eastAsiaTheme="minorHAnsi" w:hAnsi="Arial" w:cs="Arial"/>
                <w:sz w:val="22"/>
                <w:szCs w:val="22"/>
              </w:rPr>
              <w:t>Instituto Distrital de Cultura y Turismo (2002) Mapeo de las industrias creativas en Bogotá y Soacha. IDCT.</w:t>
            </w:r>
          </w:p>
          <w:p w14:paraId="77060E44" w14:textId="77777777" w:rsidR="004A4B98" w:rsidRPr="004A4B98" w:rsidRDefault="004A4B98" w:rsidP="004A4B98">
            <w:pPr>
              <w:widowControl/>
              <w:rPr>
                <w:rFonts w:ascii="Arial" w:hAnsi="Arial" w:cs="Arial"/>
                <w:color w:val="auto"/>
              </w:rPr>
            </w:pPr>
          </w:p>
          <w:p w14:paraId="3E5E38D2" w14:textId="77777777" w:rsidR="004A4B98" w:rsidRPr="004A4B98" w:rsidRDefault="004A4B98" w:rsidP="004A4B98">
            <w:pPr>
              <w:widowControl/>
              <w:rPr>
                <w:rFonts w:ascii="Arial" w:eastAsiaTheme="minorHAnsi" w:hAnsi="Arial" w:cs="Arial"/>
                <w:color w:val="auto"/>
              </w:rPr>
            </w:pPr>
            <w:r w:rsidRPr="004A4B98">
              <w:rPr>
                <w:rFonts w:ascii="Arial" w:eastAsiaTheme="minorHAnsi" w:hAnsi="Arial" w:cs="Arial"/>
                <w:sz w:val="22"/>
                <w:szCs w:val="22"/>
              </w:rPr>
              <w:t>Ministerio de Cultura de Colombia y Convenio Andrés Bello (2003) El impacto económico de las industrias culturales en Colombia. CAB</w:t>
            </w:r>
          </w:p>
          <w:p w14:paraId="3FB69C57" w14:textId="77777777" w:rsidR="004A4B98" w:rsidRPr="004A4B98" w:rsidRDefault="004A4B98" w:rsidP="004A4B98">
            <w:pPr>
              <w:widowControl/>
              <w:rPr>
                <w:rFonts w:ascii="Arial" w:hAnsi="Arial" w:cs="Arial"/>
                <w:color w:val="auto"/>
              </w:rPr>
            </w:pPr>
          </w:p>
          <w:p w14:paraId="5B989D74" w14:textId="77777777" w:rsidR="004A4B98" w:rsidRPr="004A4B98" w:rsidRDefault="004A4B98" w:rsidP="004A4B98">
            <w:pPr>
              <w:widowControl/>
              <w:rPr>
                <w:rFonts w:ascii="Arial" w:eastAsiaTheme="minorHAnsi" w:hAnsi="Arial" w:cs="Arial"/>
                <w:color w:val="auto"/>
              </w:rPr>
            </w:pPr>
            <w:r w:rsidRPr="004A4B98">
              <w:rPr>
                <w:rFonts w:ascii="Arial" w:eastAsiaTheme="minorHAnsi" w:hAnsi="Arial" w:cs="Arial"/>
                <w:sz w:val="22"/>
                <w:szCs w:val="22"/>
              </w:rPr>
              <w:t xml:space="preserve">Niño Morales, Santiago (2000) El sector cultural y del esparcimiento en Colombia. Actividades de las industrias culturales y del esparcimiento en Colombia y su contribución al PIB. Universidad del Rosario </w:t>
            </w:r>
          </w:p>
          <w:p w14:paraId="08DD61E8" w14:textId="77777777" w:rsidR="004A4B98" w:rsidRPr="004A4B98" w:rsidRDefault="004A4B98" w:rsidP="004A4B98">
            <w:pPr>
              <w:widowControl/>
              <w:rPr>
                <w:rFonts w:ascii="Arial" w:hAnsi="Arial" w:cs="Arial"/>
                <w:color w:val="auto"/>
              </w:rPr>
            </w:pPr>
          </w:p>
          <w:p w14:paraId="3001B0F0" w14:textId="77777777" w:rsidR="004A4B98" w:rsidRDefault="004A4B98" w:rsidP="004A4B98">
            <w:pPr>
              <w:ind w:left="720"/>
              <w:contextualSpacing/>
              <w:jc w:val="both"/>
              <w:rPr>
                <w:rFonts w:ascii="Arial" w:eastAsia="Arial" w:hAnsi="Arial" w:cs="Arial"/>
              </w:rPr>
            </w:pPr>
          </w:p>
        </w:tc>
      </w:tr>
      <w:tr w:rsidR="004A4B98" w14:paraId="071F590D" w14:textId="77777777" w:rsidTr="00F304BB">
        <w:trPr>
          <w:trHeight w:val="360"/>
        </w:trPr>
        <w:tc>
          <w:tcPr>
            <w:tcW w:w="8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78559AC4" w14:textId="77777777" w:rsidR="004A4B98" w:rsidRDefault="004A4B98" w:rsidP="00EE0FED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FECHA: marzo de 2017</w:t>
            </w:r>
          </w:p>
        </w:tc>
      </w:tr>
    </w:tbl>
    <w:p w14:paraId="58A80756" w14:textId="77777777" w:rsidR="004A4B98" w:rsidRDefault="004A4B98" w:rsidP="004A4B98">
      <w:pPr>
        <w:jc w:val="both"/>
        <w:rPr>
          <w:rFonts w:ascii="Arial" w:eastAsia="Arial" w:hAnsi="Arial" w:cs="Arial"/>
          <w:sz w:val="22"/>
          <w:szCs w:val="22"/>
        </w:rPr>
      </w:pPr>
    </w:p>
    <w:p w14:paraId="412E5040" w14:textId="77777777" w:rsidR="004A4B98" w:rsidRDefault="004A4B98" w:rsidP="004A4B98">
      <w:pPr>
        <w:jc w:val="both"/>
        <w:rPr>
          <w:rFonts w:ascii="Arial" w:eastAsia="Arial" w:hAnsi="Arial" w:cs="Arial"/>
          <w:sz w:val="22"/>
          <w:szCs w:val="22"/>
        </w:rPr>
      </w:pPr>
    </w:p>
    <w:p w14:paraId="28C97135" w14:textId="77777777" w:rsidR="004A4B98" w:rsidRDefault="004A4B98" w:rsidP="004A4B98">
      <w:pPr>
        <w:jc w:val="both"/>
        <w:rPr>
          <w:rFonts w:ascii="Arial" w:eastAsia="Arial" w:hAnsi="Arial" w:cs="Arial"/>
          <w:sz w:val="22"/>
          <w:szCs w:val="22"/>
        </w:rPr>
      </w:pPr>
    </w:p>
    <w:p w14:paraId="5308BC72" w14:textId="77777777" w:rsidR="004A4B98" w:rsidRDefault="004A4B98" w:rsidP="004A4B98">
      <w:pPr>
        <w:jc w:val="both"/>
        <w:rPr>
          <w:rFonts w:ascii="Arial" w:eastAsia="Arial" w:hAnsi="Arial" w:cs="Arial"/>
          <w:sz w:val="22"/>
          <w:szCs w:val="22"/>
        </w:rPr>
      </w:pPr>
    </w:p>
    <w:p w14:paraId="1132321D" w14:textId="77777777" w:rsidR="004A4B98" w:rsidRDefault="004A4B98" w:rsidP="004A4B98">
      <w:pPr>
        <w:jc w:val="both"/>
        <w:rPr>
          <w:rFonts w:ascii="Arial" w:eastAsia="Arial" w:hAnsi="Arial" w:cs="Arial"/>
          <w:sz w:val="22"/>
          <w:szCs w:val="22"/>
        </w:rPr>
      </w:pPr>
    </w:p>
    <w:p w14:paraId="4DB94E10" w14:textId="77777777" w:rsidR="004A4B98" w:rsidRDefault="004A4B98" w:rsidP="004A4B98">
      <w:pPr>
        <w:rPr>
          <w:rFonts w:ascii="Arial" w:eastAsia="Arial" w:hAnsi="Arial" w:cs="Arial"/>
          <w:b/>
          <w:sz w:val="22"/>
          <w:szCs w:val="22"/>
        </w:rPr>
      </w:pPr>
    </w:p>
    <w:p w14:paraId="58F4993F" w14:textId="77777777" w:rsidR="004A4B98" w:rsidRDefault="004A4B98" w:rsidP="004A4B98">
      <w:pPr>
        <w:rPr>
          <w:rFonts w:ascii="Arial" w:eastAsia="Arial" w:hAnsi="Arial" w:cs="Arial"/>
          <w:sz w:val="22"/>
          <w:szCs w:val="22"/>
        </w:rPr>
      </w:pPr>
    </w:p>
    <w:p w14:paraId="3AA7F322" w14:textId="77777777" w:rsidR="004A4B98" w:rsidRDefault="004A4B98" w:rsidP="004A4B98"/>
    <w:p w14:paraId="582732BF" w14:textId="77777777" w:rsidR="005D2ED2" w:rsidRDefault="005D2ED2"/>
    <w:sectPr w:rsidR="005D2ED2">
      <w:headerReference w:type="default" r:id="rId8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A917F" w14:textId="77777777" w:rsidR="00001838" w:rsidRDefault="00001838">
      <w:r>
        <w:separator/>
      </w:r>
    </w:p>
  </w:endnote>
  <w:endnote w:type="continuationSeparator" w:id="0">
    <w:p w14:paraId="5BFBAA89" w14:textId="77777777" w:rsidR="00001838" w:rsidRDefault="0000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CB6FB" w14:textId="77777777" w:rsidR="00001838" w:rsidRDefault="00001838">
      <w:r>
        <w:separator/>
      </w:r>
    </w:p>
  </w:footnote>
  <w:footnote w:type="continuationSeparator" w:id="0">
    <w:p w14:paraId="283AF0B5" w14:textId="77777777" w:rsidR="00001838" w:rsidRDefault="0000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7AFA8" w14:textId="77777777" w:rsidR="003D5FD8" w:rsidRDefault="00001838">
    <w:pPr>
      <w:keepNext/>
      <w:tabs>
        <w:tab w:val="center" w:pos="4252"/>
        <w:tab w:val="right" w:pos="8504"/>
      </w:tabs>
      <w:spacing w:before="948" w:after="120"/>
      <w:rPr>
        <w:rFonts w:ascii="Liberation Sans" w:eastAsia="Liberation Sans" w:hAnsi="Liberation Sans" w:cs="Liberation Sans"/>
        <w:sz w:val="28"/>
        <w:szCs w:val="28"/>
      </w:rPr>
    </w:pPr>
  </w:p>
  <w:p w14:paraId="48FA7F0C" w14:textId="77777777" w:rsidR="003D5FD8" w:rsidRDefault="0000183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628A"/>
    <w:multiLevelType w:val="multilevel"/>
    <w:tmpl w:val="3CE8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E52C6"/>
    <w:multiLevelType w:val="multilevel"/>
    <w:tmpl w:val="7756B8B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 w15:restartNumberingAfterBreak="0">
    <w:nsid w:val="0A0B0397"/>
    <w:multiLevelType w:val="multilevel"/>
    <w:tmpl w:val="BB9247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0F612B62"/>
    <w:multiLevelType w:val="multilevel"/>
    <w:tmpl w:val="2DC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C4900"/>
    <w:multiLevelType w:val="multilevel"/>
    <w:tmpl w:val="83E8FA00"/>
    <w:lvl w:ilvl="0">
      <w:start w:val="1"/>
      <w:numFmt w:val="decimal"/>
      <w:lvlText w:val="%1."/>
      <w:lvlJc w:val="left"/>
      <w:pPr>
        <w:ind w:left="502" w:firstLine="142"/>
      </w:pPr>
    </w:lvl>
    <w:lvl w:ilvl="1">
      <w:start w:val="1"/>
      <w:numFmt w:val="lowerLetter"/>
      <w:lvlText w:val="%2."/>
      <w:lvlJc w:val="left"/>
      <w:pPr>
        <w:ind w:left="1294" w:firstLine="934"/>
      </w:pPr>
    </w:lvl>
    <w:lvl w:ilvl="2">
      <w:start w:val="1"/>
      <w:numFmt w:val="lowerRoman"/>
      <w:lvlText w:val="%3."/>
      <w:lvlJc w:val="right"/>
      <w:pPr>
        <w:ind w:left="2014" w:firstLine="1834"/>
      </w:pPr>
    </w:lvl>
    <w:lvl w:ilvl="3">
      <w:start w:val="1"/>
      <w:numFmt w:val="decimal"/>
      <w:lvlText w:val="%4."/>
      <w:lvlJc w:val="left"/>
      <w:pPr>
        <w:ind w:left="2734" w:firstLine="2374"/>
      </w:pPr>
    </w:lvl>
    <w:lvl w:ilvl="4">
      <w:start w:val="1"/>
      <w:numFmt w:val="lowerLetter"/>
      <w:lvlText w:val="%5."/>
      <w:lvlJc w:val="left"/>
      <w:pPr>
        <w:ind w:left="3454" w:firstLine="3094"/>
      </w:pPr>
    </w:lvl>
    <w:lvl w:ilvl="5">
      <w:start w:val="1"/>
      <w:numFmt w:val="lowerRoman"/>
      <w:lvlText w:val="%6."/>
      <w:lvlJc w:val="right"/>
      <w:pPr>
        <w:ind w:left="4174" w:firstLine="3994"/>
      </w:pPr>
    </w:lvl>
    <w:lvl w:ilvl="6">
      <w:start w:val="1"/>
      <w:numFmt w:val="decimal"/>
      <w:lvlText w:val="%7."/>
      <w:lvlJc w:val="left"/>
      <w:pPr>
        <w:ind w:left="4894" w:firstLine="4534"/>
      </w:pPr>
    </w:lvl>
    <w:lvl w:ilvl="7">
      <w:start w:val="1"/>
      <w:numFmt w:val="lowerLetter"/>
      <w:lvlText w:val="%8."/>
      <w:lvlJc w:val="left"/>
      <w:pPr>
        <w:ind w:left="5614" w:firstLine="5254"/>
      </w:pPr>
    </w:lvl>
    <w:lvl w:ilvl="8">
      <w:start w:val="1"/>
      <w:numFmt w:val="lowerRoman"/>
      <w:lvlText w:val="%9."/>
      <w:lvlJc w:val="right"/>
      <w:pPr>
        <w:ind w:left="6334" w:firstLine="6154"/>
      </w:pPr>
    </w:lvl>
  </w:abstractNum>
  <w:abstractNum w:abstractNumId="5" w15:restartNumberingAfterBreak="0">
    <w:nsid w:val="2A861748"/>
    <w:multiLevelType w:val="multilevel"/>
    <w:tmpl w:val="90D6D16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37CC4254"/>
    <w:multiLevelType w:val="multilevel"/>
    <w:tmpl w:val="C918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95A5F"/>
    <w:multiLevelType w:val="multilevel"/>
    <w:tmpl w:val="6042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636E4F"/>
    <w:multiLevelType w:val="multilevel"/>
    <w:tmpl w:val="3EF6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033E88"/>
    <w:multiLevelType w:val="multilevel"/>
    <w:tmpl w:val="3432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A70125"/>
    <w:multiLevelType w:val="multilevel"/>
    <w:tmpl w:val="0CCC366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1" w15:restartNumberingAfterBreak="0">
    <w:nsid w:val="5A10631F"/>
    <w:multiLevelType w:val="multilevel"/>
    <w:tmpl w:val="AB56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137C03"/>
    <w:multiLevelType w:val="multilevel"/>
    <w:tmpl w:val="A20661D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3" w15:restartNumberingAfterBreak="0">
    <w:nsid w:val="6C9B3F3E"/>
    <w:multiLevelType w:val="multilevel"/>
    <w:tmpl w:val="E2D0ED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9"/>
  </w:num>
  <w:num w:numId="12">
    <w:abstractNumId w:val="7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98"/>
    <w:rsid w:val="00001838"/>
    <w:rsid w:val="001104B7"/>
    <w:rsid w:val="0024689F"/>
    <w:rsid w:val="00270DE2"/>
    <w:rsid w:val="00294FE2"/>
    <w:rsid w:val="0032493C"/>
    <w:rsid w:val="003750C9"/>
    <w:rsid w:val="0046265B"/>
    <w:rsid w:val="004A4B98"/>
    <w:rsid w:val="00531E03"/>
    <w:rsid w:val="00536071"/>
    <w:rsid w:val="005D2ED2"/>
    <w:rsid w:val="00616A2E"/>
    <w:rsid w:val="0077546F"/>
    <w:rsid w:val="007E711B"/>
    <w:rsid w:val="008B1A35"/>
    <w:rsid w:val="00955A1E"/>
    <w:rsid w:val="00A56ED2"/>
    <w:rsid w:val="00AF3831"/>
    <w:rsid w:val="00B7687D"/>
    <w:rsid w:val="00DB37E2"/>
    <w:rsid w:val="00DC5397"/>
    <w:rsid w:val="00E039A7"/>
    <w:rsid w:val="00E73F82"/>
    <w:rsid w:val="00E91CF3"/>
    <w:rsid w:val="00EE0FED"/>
    <w:rsid w:val="00E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78A8"/>
  <w15:docId w15:val="{CD8939A6-74D4-4C1C-BFBB-1F90E6DF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A4B98"/>
    <w:pPr>
      <w:widowControl w:val="0"/>
    </w:pPr>
    <w:rPr>
      <w:rFonts w:ascii="Times New Roman" w:eastAsia="Times New Roman" w:hAnsi="Times New Roman" w:cs="Times New Roman"/>
      <w:color w:val="000000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750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4B98"/>
    <w:pPr>
      <w:widowControl/>
      <w:spacing w:before="100" w:beforeAutospacing="1" w:after="100" w:afterAutospacing="1"/>
    </w:pPr>
    <w:rPr>
      <w:rFonts w:eastAsiaTheme="minorHAnsi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50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0C9"/>
    <w:rPr>
      <w:rFonts w:ascii="Tahoma" w:eastAsia="Times New Roman" w:hAnsi="Tahoma" w:cs="Tahoma"/>
      <w:color w:val="000000"/>
      <w:sz w:val="16"/>
      <w:szCs w:val="16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3750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 de Windows</cp:lastModifiedBy>
  <cp:revision>3</cp:revision>
  <dcterms:created xsi:type="dcterms:W3CDTF">2021-05-12T23:14:00Z</dcterms:created>
  <dcterms:modified xsi:type="dcterms:W3CDTF">2021-05-24T21:50:00Z</dcterms:modified>
</cp:coreProperties>
</file>