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330AD7" w:rsidRPr="00922947" w14:paraId="49B43353" w14:textId="77777777" w:rsidTr="00F53BC9">
        <w:trPr>
          <w:trHeight w:val="2121"/>
        </w:trPr>
        <w:tc>
          <w:tcPr>
            <w:tcW w:w="1560" w:type="dxa"/>
            <w:tcBorders>
              <w:top w:val="single" w:sz="4" w:space="0" w:color="auto"/>
              <w:left w:val="single" w:sz="4" w:space="0" w:color="auto"/>
              <w:bottom w:val="single" w:sz="4" w:space="0" w:color="auto"/>
              <w:right w:val="single" w:sz="4" w:space="0" w:color="auto"/>
            </w:tcBorders>
          </w:tcPr>
          <w:p w14:paraId="6299C2C8" w14:textId="77777777" w:rsidR="00330AD7" w:rsidRPr="00922947" w:rsidRDefault="003B1CB0" w:rsidP="00677065">
            <w:pPr>
              <w:rPr>
                <w:rFonts w:ascii="Arial" w:hAnsi="Arial" w:cs="Arial"/>
                <w:b/>
                <w:sz w:val="20"/>
                <w:szCs w:val="20"/>
              </w:rPr>
            </w:pPr>
            <w:bookmarkStart w:id="0" w:name="_GoBack"/>
            <w:bookmarkEnd w:id="0"/>
            <w:r>
              <w:rPr>
                <w:rFonts w:ascii="Arial" w:hAnsi="Arial" w:cs="Arial"/>
                <w:noProof/>
                <w:sz w:val="20"/>
                <w:szCs w:val="20"/>
              </w:rPr>
              <w:object w:dxaOrig="1440" w:dyaOrig="1440" w14:anchorId="44F2D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7pt;margin-top:15.55pt;width:57.55pt;height:74.3pt;z-index:251671552" fillcolor="window">
                  <v:imagedata r:id="rId5" o:title=""/>
                  <w10:wrap type="topAndBottom"/>
                </v:shape>
                <o:OLEObject Type="Embed" ProgID="PBrush" ShapeID="_x0000_s1029" DrawAspect="Content" ObjectID="_1680280673" r:id="rId6"/>
              </w:object>
            </w:r>
            <w:r w:rsidR="00330AD7" w:rsidRPr="00922947">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C034EA4" w14:textId="77777777" w:rsidR="00330AD7" w:rsidRPr="00922947" w:rsidRDefault="00330AD7" w:rsidP="00677065">
            <w:pPr>
              <w:pStyle w:val="Ttulo1"/>
              <w:tabs>
                <w:tab w:val="clear" w:pos="432"/>
              </w:tabs>
              <w:ind w:left="0" w:firstLine="0"/>
              <w:jc w:val="center"/>
              <w:rPr>
                <w:rFonts w:cs="Arial"/>
                <w:szCs w:val="20"/>
              </w:rPr>
            </w:pPr>
            <w:r w:rsidRPr="00922947">
              <w:rPr>
                <w:rFonts w:cs="Arial"/>
                <w:szCs w:val="20"/>
              </w:rPr>
              <w:t>UNIVERSIDAD DISTRITAL FRANCISCO JOSÉ DE CALDAS</w:t>
            </w:r>
          </w:p>
          <w:p w14:paraId="05ECE0B8" w14:textId="77777777" w:rsidR="00330AD7" w:rsidRPr="00922947" w:rsidRDefault="00330AD7" w:rsidP="00677065">
            <w:pPr>
              <w:pStyle w:val="Ttulo2"/>
              <w:tabs>
                <w:tab w:val="clear" w:pos="576"/>
              </w:tabs>
              <w:ind w:left="0" w:firstLine="0"/>
              <w:jc w:val="center"/>
              <w:rPr>
                <w:rFonts w:cs="Arial"/>
                <w:szCs w:val="20"/>
              </w:rPr>
            </w:pPr>
            <w:r w:rsidRPr="00922947">
              <w:rPr>
                <w:rFonts w:cs="Arial"/>
                <w:szCs w:val="20"/>
              </w:rPr>
              <w:t>FACULTAD de artes-asab</w:t>
            </w:r>
          </w:p>
          <w:p w14:paraId="6B759EF9" w14:textId="77777777" w:rsidR="00330AD7" w:rsidRPr="00922947" w:rsidRDefault="00330AD7" w:rsidP="00677065">
            <w:pPr>
              <w:jc w:val="center"/>
              <w:rPr>
                <w:rFonts w:ascii="Arial" w:hAnsi="Arial"/>
                <w:lang w:val="es-ES_tradnl" w:eastAsia="es-MX"/>
              </w:rPr>
            </w:pPr>
            <w:r w:rsidRPr="00922947">
              <w:rPr>
                <w:rFonts w:ascii="Arial" w:hAnsi="Arial" w:cs="Arial"/>
                <w:b/>
                <w:sz w:val="20"/>
                <w:szCs w:val="20"/>
              </w:rPr>
              <w:t xml:space="preserve">PROYECTO CURRICULAR ARTES ESCÉNICAS </w:t>
            </w:r>
          </w:p>
          <w:p w14:paraId="1A60B623" w14:textId="77777777" w:rsidR="00330AD7" w:rsidRPr="00922947" w:rsidRDefault="00330AD7" w:rsidP="00677065">
            <w:pPr>
              <w:jc w:val="center"/>
              <w:rPr>
                <w:rFonts w:ascii="Arial" w:hAnsi="Arial" w:cs="Arial"/>
                <w:w w:val="200"/>
                <w:sz w:val="20"/>
                <w:szCs w:val="20"/>
              </w:rPr>
            </w:pPr>
          </w:p>
          <w:p w14:paraId="07C272A1" w14:textId="344F95CF" w:rsidR="00330AD7" w:rsidRPr="00330AD7" w:rsidRDefault="00330AD7" w:rsidP="00677065">
            <w:pPr>
              <w:jc w:val="center"/>
              <w:rPr>
                <w:rFonts w:ascii="Arial" w:hAnsi="Arial" w:cs="Arial"/>
                <w:b/>
                <w:bCs/>
                <w:sz w:val="20"/>
                <w:szCs w:val="20"/>
                <w:u w:val="words"/>
              </w:rPr>
            </w:pPr>
            <w:r w:rsidRPr="00922947">
              <w:rPr>
                <w:rFonts w:ascii="Arial" w:hAnsi="Arial" w:cs="Arial"/>
                <w:w w:val="200"/>
                <w:sz w:val="20"/>
                <w:szCs w:val="20"/>
              </w:rPr>
              <w:t>SYLLABUS</w:t>
            </w:r>
          </w:p>
        </w:tc>
      </w:tr>
      <w:tr w:rsidR="00D448E1" w:rsidRPr="00922947" w14:paraId="2952D256" w14:textId="77777777" w:rsidTr="00D6725C">
        <w:trPr>
          <w:cantSplit/>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121D0C5" w14:textId="77777777" w:rsidR="00D448E1" w:rsidRPr="00922947" w:rsidRDefault="00D448E1" w:rsidP="00677065">
            <w:pPr>
              <w:pStyle w:val="Prrafodelista"/>
              <w:numPr>
                <w:ilvl w:val="0"/>
                <w:numId w:val="1"/>
              </w:numPr>
              <w:spacing w:line="360" w:lineRule="auto"/>
              <w:rPr>
                <w:rFonts w:ascii="Arial" w:hAnsi="Arial" w:cs="Arial"/>
                <w:b/>
                <w:sz w:val="20"/>
                <w:szCs w:val="20"/>
              </w:rPr>
            </w:pPr>
            <w:r w:rsidRPr="00922947">
              <w:rPr>
                <w:rFonts w:ascii="Arial" w:hAnsi="Arial" w:cs="Arial"/>
                <w:b/>
                <w:sz w:val="20"/>
                <w:szCs w:val="20"/>
              </w:rPr>
              <w:t>IDENTIFICACIÓN DEL ESPACIO ACADÉMICO</w:t>
            </w:r>
          </w:p>
        </w:tc>
      </w:tr>
      <w:tr w:rsidR="00D448E1" w:rsidRPr="00922947" w14:paraId="6DDCD2D8" w14:textId="77777777" w:rsidTr="00D6725C">
        <w:trPr>
          <w:cantSplit/>
          <w:trHeight w:val="647"/>
        </w:trPr>
        <w:tc>
          <w:tcPr>
            <w:tcW w:w="9498" w:type="dxa"/>
            <w:gridSpan w:val="2"/>
            <w:tcBorders>
              <w:left w:val="single" w:sz="4" w:space="0" w:color="auto"/>
              <w:bottom w:val="single" w:sz="4" w:space="0" w:color="auto"/>
              <w:right w:val="single" w:sz="4" w:space="0" w:color="auto"/>
            </w:tcBorders>
            <w:vAlign w:val="center"/>
          </w:tcPr>
          <w:p w14:paraId="695BECA1" w14:textId="0FB323E3" w:rsidR="00D448E1" w:rsidRPr="00922947" w:rsidRDefault="00D448E1" w:rsidP="00677065">
            <w:pPr>
              <w:spacing w:line="360" w:lineRule="auto"/>
              <w:ind w:left="214"/>
              <w:rPr>
                <w:rFonts w:ascii="Arial" w:hAnsi="Arial" w:cs="Arial"/>
                <w:b/>
                <w:sz w:val="20"/>
                <w:szCs w:val="20"/>
              </w:rPr>
            </w:pPr>
          </w:p>
          <w:p w14:paraId="0691CFF5" w14:textId="0C5839C6" w:rsidR="00D448E1" w:rsidRPr="00922947" w:rsidRDefault="00D448E1" w:rsidP="00677065">
            <w:pPr>
              <w:spacing w:line="360" w:lineRule="auto"/>
              <w:ind w:left="426"/>
              <w:rPr>
                <w:rFonts w:ascii="Arial" w:hAnsi="Arial" w:cs="Arial"/>
                <w:b/>
                <w:sz w:val="20"/>
                <w:szCs w:val="20"/>
              </w:rPr>
            </w:pPr>
            <w:r w:rsidRPr="00922947">
              <w:rPr>
                <w:rFonts w:ascii="Arial" w:hAnsi="Arial" w:cs="Arial"/>
                <w:b/>
                <w:sz w:val="20"/>
                <w:szCs w:val="20"/>
              </w:rPr>
              <w:t xml:space="preserve">Asignatura </w:t>
            </w:r>
            <w:r w:rsidR="00F745F9">
              <w:rPr>
                <w:rFonts w:ascii="Arial" w:hAnsi="Arial" w:cs="Arial"/>
                <w:b/>
                <w:sz w:val="20"/>
                <w:szCs w:val="20"/>
              </w:rPr>
              <w:t>X</w:t>
            </w:r>
            <w:r w:rsidRPr="00922947">
              <w:rPr>
                <w:rFonts w:ascii="Arial" w:hAnsi="Arial" w:cs="Arial"/>
                <w:b/>
                <w:sz w:val="20"/>
                <w:szCs w:val="20"/>
              </w:rPr>
              <w:t xml:space="preserve">                                       Cátedra                                Grupo de Trabajo </w:t>
            </w:r>
          </w:p>
          <w:p w14:paraId="7C13ED9C" w14:textId="238F7ED2" w:rsidR="00EB6CB9" w:rsidRDefault="00EB6CB9" w:rsidP="00677065">
            <w:pPr>
              <w:spacing w:line="360" w:lineRule="auto"/>
              <w:ind w:left="426"/>
              <w:rPr>
                <w:rFonts w:ascii="Arial" w:hAnsi="Arial" w:cs="Arial"/>
                <w:b/>
                <w:sz w:val="22"/>
                <w:szCs w:val="20"/>
              </w:rPr>
            </w:pPr>
            <w:r w:rsidRPr="008D05E7">
              <w:rPr>
                <w:rFonts w:ascii="Arial" w:hAnsi="Arial" w:cs="Arial"/>
                <w:b/>
                <w:sz w:val="22"/>
                <w:szCs w:val="22"/>
              </w:rPr>
              <w:t>PLAN DE ESTUDIOS EN CRÉDITOS NÚMERO 311 y 312</w:t>
            </w:r>
          </w:p>
          <w:p w14:paraId="22E399F6" w14:textId="06892EC6" w:rsidR="00D448E1" w:rsidRPr="00922947" w:rsidRDefault="00D448E1" w:rsidP="00677065">
            <w:pPr>
              <w:spacing w:line="360" w:lineRule="auto"/>
              <w:ind w:left="426"/>
              <w:rPr>
                <w:rFonts w:ascii="Arial" w:hAnsi="Arial" w:cs="Arial"/>
                <w:b/>
                <w:sz w:val="22"/>
                <w:szCs w:val="20"/>
              </w:rPr>
            </w:pPr>
            <w:r w:rsidRPr="00922947">
              <w:rPr>
                <w:rFonts w:ascii="Arial" w:hAnsi="Arial" w:cs="Arial"/>
                <w:b/>
                <w:sz w:val="22"/>
                <w:szCs w:val="20"/>
              </w:rPr>
              <w:t xml:space="preserve">NOMBRE:   </w:t>
            </w:r>
            <w:r w:rsidR="00922947" w:rsidRPr="00922947">
              <w:rPr>
                <w:rFonts w:ascii="Arial" w:hAnsi="Arial" w:cs="Arial"/>
                <w:b/>
                <w:sz w:val="22"/>
                <w:szCs w:val="20"/>
              </w:rPr>
              <w:t xml:space="preserve"> HISTORIA DE LA LITERATURA I</w:t>
            </w:r>
            <w:r w:rsidRPr="00922947">
              <w:rPr>
                <w:rFonts w:ascii="Arial" w:hAnsi="Arial" w:cs="Arial"/>
                <w:b/>
                <w:sz w:val="22"/>
                <w:szCs w:val="20"/>
              </w:rPr>
              <w:t xml:space="preserve">                             CÓDIGO</w:t>
            </w:r>
            <w:r w:rsidRPr="00F745F9">
              <w:rPr>
                <w:rFonts w:ascii="Arial" w:hAnsi="Arial" w:cs="Arial"/>
                <w:b/>
                <w:sz w:val="22"/>
                <w:szCs w:val="20"/>
              </w:rPr>
              <w:t>:</w:t>
            </w:r>
            <w:r w:rsidR="00A46448" w:rsidRPr="00F745F9">
              <w:rPr>
                <w:rFonts w:ascii="Arial" w:hAnsi="Arial" w:cs="Arial"/>
                <w:b/>
                <w:sz w:val="22"/>
                <w:szCs w:val="20"/>
              </w:rPr>
              <w:t xml:space="preserve">    14010</w:t>
            </w:r>
            <w:r w:rsidRPr="00922947">
              <w:rPr>
                <w:rFonts w:ascii="Arial" w:hAnsi="Arial" w:cs="Arial"/>
                <w:b/>
                <w:sz w:val="22"/>
                <w:szCs w:val="20"/>
              </w:rPr>
              <w:t xml:space="preserve">  </w:t>
            </w:r>
          </w:p>
          <w:p w14:paraId="10962F70" w14:textId="663EE84A" w:rsidR="00D448E1" w:rsidRPr="00F745F9" w:rsidRDefault="00D448E1" w:rsidP="00677065">
            <w:pPr>
              <w:spacing w:line="360" w:lineRule="auto"/>
              <w:ind w:left="426"/>
              <w:rPr>
                <w:rFonts w:ascii="Arial" w:hAnsi="Arial" w:cs="Arial"/>
                <w:b/>
                <w:sz w:val="22"/>
                <w:szCs w:val="20"/>
              </w:rPr>
            </w:pPr>
            <w:r w:rsidRPr="00F745F9">
              <w:rPr>
                <w:rFonts w:ascii="Arial" w:hAnsi="Arial" w:cs="Arial"/>
                <w:b/>
                <w:sz w:val="22"/>
                <w:szCs w:val="20"/>
              </w:rPr>
              <w:t xml:space="preserve">ÁREA: </w:t>
            </w:r>
            <w:r w:rsidR="002D2DE0" w:rsidRPr="00F745F9">
              <w:rPr>
                <w:rFonts w:ascii="Arial" w:hAnsi="Arial" w:cs="Arial"/>
                <w:b/>
                <w:sz w:val="22"/>
                <w:szCs w:val="20"/>
              </w:rPr>
              <w:t>FORMACIÓN BÁSICA</w:t>
            </w:r>
            <w:r w:rsidRPr="00F745F9">
              <w:rPr>
                <w:rFonts w:ascii="Arial" w:hAnsi="Arial" w:cs="Arial"/>
                <w:b/>
                <w:sz w:val="22"/>
                <w:szCs w:val="20"/>
              </w:rPr>
              <w:t xml:space="preserve"> </w:t>
            </w:r>
            <w:r w:rsidR="00922947" w:rsidRPr="00F745F9">
              <w:rPr>
                <w:rFonts w:ascii="Arial" w:hAnsi="Arial" w:cs="Arial"/>
                <w:b/>
                <w:sz w:val="22"/>
                <w:szCs w:val="20"/>
              </w:rPr>
              <w:t xml:space="preserve">                   </w:t>
            </w:r>
            <w:r w:rsidR="00A46448" w:rsidRPr="00F745F9">
              <w:rPr>
                <w:rFonts w:ascii="Arial" w:hAnsi="Arial" w:cs="Arial"/>
                <w:b/>
                <w:sz w:val="22"/>
                <w:szCs w:val="20"/>
              </w:rPr>
              <w:t xml:space="preserve">   </w:t>
            </w:r>
            <w:r w:rsidRPr="00F745F9">
              <w:rPr>
                <w:rFonts w:ascii="Arial" w:hAnsi="Arial" w:cs="Arial"/>
                <w:b/>
                <w:sz w:val="22"/>
                <w:szCs w:val="20"/>
              </w:rPr>
              <w:t>COMPONENTE:</w:t>
            </w:r>
            <w:r w:rsidR="00A46448" w:rsidRPr="00F745F9">
              <w:rPr>
                <w:rFonts w:ascii="Arial" w:hAnsi="Arial" w:cs="Arial"/>
                <w:b/>
                <w:sz w:val="22"/>
                <w:szCs w:val="20"/>
              </w:rPr>
              <w:t xml:space="preserve"> </w:t>
            </w:r>
            <w:r w:rsidR="009671FD" w:rsidRPr="00F745F9">
              <w:rPr>
                <w:rFonts w:ascii="Arial" w:hAnsi="Arial" w:cstheme="minorHAnsi"/>
                <w:b/>
                <w:sz w:val="22"/>
                <w:szCs w:val="22"/>
              </w:rPr>
              <w:t xml:space="preserve"> CONTEXTUALIZACIÓN Y FORMACIÓN SOCIO HUMANÍSTICA</w:t>
            </w:r>
          </w:p>
          <w:p w14:paraId="6CA69096" w14:textId="47246B7C" w:rsidR="00D448E1" w:rsidRPr="00F745F9" w:rsidRDefault="00D448E1" w:rsidP="00677065">
            <w:pPr>
              <w:spacing w:line="360" w:lineRule="auto"/>
              <w:ind w:left="426"/>
              <w:rPr>
                <w:rFonts w:ascii="Arial" w:hAnsi="Arial" w:cs="Arial"/>
                <w:b/>
                <w:sz w:val="22"/>
                <w:szCs w:val="20"/>
              </w:rPr>
            </w:pPr>
            <w:r w:rsidRPr="00F745F9">
              <w:rPr>
                <w:rFonts w:ascii="Arial" w:hAnsi="Arial" w:cs="Arial"/>
                <w:b/>
                <w:sz w:val="22"/>
                <w:szCs w:val="20"/>
              </w:rPr>
              <w:t xml:space="preserve">Nº DE CRÉDITOS: </w:t>
            </w:r>
            <w:r w:rsidR="00A46448" w:rsidRPr="00F745F9">
              <w:rPr>
                <w:rFonts w:ascii="Arial" w:hAnsi="Arial" w:cs="Arial"/>
                <w:b/>
                <w:sz w:val="22"/>
                <w:szCs w:val="20"/>
              </w:rPr>
              <w:t xml:space="preserve">2   </w:t>
            </w:r>
            <w:r w:rsidR="00922947" w:rsidRPr="00F745F9">
              <w:rPr>
                <w:rFonts w:ascii="Arial" w:hAnsi="Arial" w:cs="Arial"/>
                <w:b/>
                <w:sz w:val="22"/>
                <w:szCs w:val="20"/>
              </w:rPr>
              <w:t xml:space="preserve">                            </w:t>
            </w:r>
            <w:r w:rsidR="00A46448" w:rsidRPr="00F745F9">
              <w:rPr>
                <w:rFonts w:ascii="Arial" w:hAnsi="Arial" w:cs="Arial"/>
                <w:b/>
                <w:sz w:val="22"/>
                <w:szCs w:val="20"/>
              </w:rPr>
              <w:t xml:space="preserve"> </w:t>
            </w:r>
            <w:r w:rsidRPr="00F745F9">
              <w:rPr>
                <w:rFonts w:ascii="Arial" w:hAnsi="Arial" w:cs="Arial"/>
                <w:b/>
                <w:sz w:val="22"/>
                <w:szCs w:val="20"/>
              </w:rPr>
              <w:t xml:space="preserve"> HTD: </w:t>
            </w:r>
            <w:r w:rsidR="00A46448" w:rsidRPr="00F745F9">
              <w:rPr>
                <w:rFonts w:ascii="Arial" w:hAnsi="Arial" w:cs="Arial"/>
                <w:b/>
                <w:sz w:val="22"/>
                <w:szCs w:val="20"/>
              </w:rPr>
              <w:t xml:space="preserve">2        </w:t>
            </w:r>
            <w:r w:rsidRPr="00F745F9">
              <w:rPr>
                <w:rFonts w:ascii="Arial" w:hAnsi="Arial" w:cs="Arial"/>
                <w:b/>
                <w:sz w:val="22"/>
                <w:szCs w:val="20"/>
              </w:rPr>
              <w:t xml:space="preserve"> HTC:</w:t>
            </w:r>
            <w:r w:rsidR="00A46448" w:rsidRPr="00F745F9">
              <w:rPr>
                <w:rFonts w:ascii="Arial" w:hAnsi="Arial" w:cs="Arial"/>
                <w:b/>
                <w:sz w:val="22"/>
                <w:szCs w:val="20"/>
              </w:rPr>
              <w:t xml:space="preserve"> 2                 </w:t>
            </w:r>
            <w:r w:rsidRPr="00F745F9">
              <w:rPr>
                <w:rFonts w:ascii="Arial" w:hAnsi="Arial" w:cs="Arial"/>
                <w:b/>
                <w:sz w:val="22"/>
                <w:szCs w:val="20"/>
              </w:rPr>
              <w:t xml:space="preserve">HTA: </w:t>
            </w:r>
            <w:r w:rsidR="00A46448" w:rsidRPr="00F745F9">
              <w:rPr>
                <w:rFonts w:ascii="Arial" w:hAnsi="Arial" w:cs="Arial"/>
                <w:b/>
                <w:sz w:val="22"/>
                <w:szCs w:val="20"/>
              </w:rPr>
              <w:t>2</w:t>
            </w:r>
          </w:p>
          <w:p w14:paraId="19904692" w14:textId="77777777" w:rsidR="00D448E1" w:rsidRDefault="00D448E1" w:rsidP="00677065">
            <w:pPr>
              <w:spacing w:line="360" w:lineRule="auto"/>
              <w:ind w:left="426"/>
              <w:rPr>
                <w:rFonts w:ascii="Arial" w:hAnsi="Arial" w:cs="Arial"/>
                <w:b/>
                <w:sz w:val="18"/>
                <w:szCs w:val="20"/>
              </w:rPr>
            </w:pPr>
            <w:r w:rsidRPr="00F745F9">
              <w:rPr>
                <w:rFonts w:ascii="Arial" w:hAnsi="Arial" w:cs="Arial"/>
                <w:b/>
                <w:sz w:val="22"/>
                <w:szCs w:val="20"/>
              </w:rPr>
              <w:t>Nº  DE ESTUDIANTES</w:t>
            </w:r>
            <w:r w:rsidRPr="00F745F9">
              <w:rPr>
                <w:rFonts w:ascii="Arial" w:hAnsi="Arial" w:cs="Arial"/>
                <w:b/>
                <w:noProof/>
                <w:sz w:val="20"/>
                <w:szCs w:val="20"/>
              </w:rPr>
              <w:t xml:space="preserve"> </w:t>
            </w:r>
            <w:r w:rsidR="00A46448" w:rsidRPr="00F745F9">
              <w:rPr>
                <w:rFonts w:ascii="Arial" w:hAnsi="Arial" w:cs="Arial"/>
                <w:b/>
                <w:noProof/>
                <w:sz w:val="18"/>
                <w:szCs w:val="20"/>
              </w:rPr>
              <w:t>35</w:t>
            </w:r>
            <w:r w:rsidRPr="00F745F9">
              <w:rPr>
                <w:rFonts w:ascii="Arial" w:hAnsi="Arial" w:cs="Arial"/>
                <w:b/>
                <w:noProof/>
                <w:sz w:val="18"/>
                <w:szCs w:val="20"/>
              </w:rPr>
              <w:br/>
            </w:r>
            <w:r w:rsidRPr="00922947">
              <w:rPr>
                <w:rFonts w:ascii="Arial" w:hAnsi="Arial" w:cs="Arial"/>
                <w:b/>
                <w:sz w:val="16"/>
                <w:szCs w:val="16"/>
              </w:rPr>
              <w:t xml:space="preserve">Obligatorio Básico  </w:t>
            </w:r>
            <w:r w:rsidR="009671FD">
              <w:rPr>
                <w:rFonts w:ascii="Arial" w:hAnsi="Arial" w:cs="Arial"/>
                <w:b/>
                <w:sz w:val="16"/>
                <w:szCs w:val="16"/>
              </w:rPr>
              <w:t>X</w:t>
            </w:r>
            <w:r w:rsidRPr="00922947">
              <w:rPr>
                <w:rFonts w:ascii="Arial" w:hAnsi="Arial" w:cs="Arial"/>
                <w:b/>
                <w:sz w:val="16"/>
                <w:szCs w:val="16"/>
              </w:rPr>
              <w:t xml:space="preserve">         Obligatorio  Complementario          Electivo Intrínseco          Electivo Extrínseco</w:t>
            </w:r>
            <w:r w:rsidRPr="00922947">
              <w:rPr>
                <w:rFonts w:ascii="Arial" w:hAnsi="Arial" w:cs="Arial"/>
                <w:b/>
                <w:sz w:val="18"/>
                <w:szCs w:val="20"/>
              </w:rPr>
              <w:t xml:space="preserve"> </w:t>
            </w:r>
          </w:p>
          <w:p w14:paraId="4D05AD79" w14:textId="2D5D5BEE" w:rsidR="00487484" w:rsidRPr="00922947" w:rsidRDefault="00487484" w:rsidP="00677065">
            <w:pPr>
              <w:spacing w:line="360" w:lineRule="auto"/>
              <w:ind w:left="214"/>
              <w:rPr>
                <w:rFonts w:ascii="Arial" w:hAnsi="Arial" w:cs="Arial"/>
                <w:b/>
                <w:sz w:val="20"/>
                <w:szCs w:val="20"/>
              </w:rPr>
            </w:pPr>
          </w:p>
        </w:tc>
      </w:tr>
      <w:tr w:rsidR="00D448E1" w:rsidRPr="00922947" w14:paraId="2E5F7BE4" w14:textId="77777777" w:rsidTr="00773124">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91AB25" w14:textId="77777777" w:rsidR="00D448E1" w:rsidRPr="00922947" w:rsidRDefault="00D448E1" w:rsidP="00677065">
            <w:pPr>
              <w:pStyle w:val="Prrafodelista"/>
              <w:numPr>
                <w:ilvl w:val="0"/>
                <w:numId w:val="1"/>
              </w:numPr>
              <w:spacing w:line="360" w:lineRule="auto"/>
              <w:rPr>
                <w:rFonts w:ascii="Arial" w:hAnsi="Arial" w:cs="Arial"/>
                <w:b/>
                <w:noProof/>
                <w:sz w:val="22"/>
                <w:szCs w:val="22"/>
              </w:rPr>
            </w:pPr>
            <w:r w:rsidRPr="00922947">
              <w:rPr>
                <w:rFonts w:ascii="Arial" w:hAnsi="Arial" w:cs="Arial"/>
                <w:b/>
                <w:noProof/>
                <w:sz w:val="22"/>
                <w:szCs w:val="22"/>
              </w:rPr>
              <w:t>CATEGORÍAS  METODOLÓGICAS</w:t>
            </w:r>
          </w:p>
        </w:tc>
      </w:tr>
      <w:tr w:rsidR="00D448E1" w:rsidRPr="00922947" w14:paraId="4C28BD46"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0209E51" w14:textId="54FDAB10" w:rsidR="00D448E1" w:rsidRPr="00922947" w:rsidRDefault="00D448E1" w:rsidP="00677065">
            <w:pPr>
              <w:rPr>
                <w:rFonts w:ascii="Arial" w:hAnsi="Arial" w:cs="Arial"/>
                <w:b/>
                <w:sz w:val="22"/>
                <w:szCs w:val="22"/>
              </w:rPr>
            </w:pPr>
            <w:r w:rsidRPr="00922947">
              <w:rPr>
                <w:rFonts w:ascii="Arial" w:hAnsi="Arial" w:cs="Arial"/>
                <w:b/>
                <w:sz w:val="22"/>
                <w:szCs w:val="22"/>
              </w:rPr>
              <w:t xml:space="preserve"> </w:t>
            </w:r>
          </w:p>
          <w:p w14:paraId="2B2F9465" w14:textId="77777777" w:rsidR="00677065" w:rsidRPr="0081166E" w:rsidRDefault="00677065" w:rsidP="00677065">
            <w:pPr>
              <w:ind w:left="567"/>
              <w:rPr>
                <w:rFonts w:ascii="Arial" w:hAnsi="Arial" w:cs="Arial"/>
                <w:b/>
                <w:sz w:val="20"/>
                <w:szCs w:val="20"/>
              </w:rPr>
            </w:pPr>
            <w:r>
              <w:rPr>
                <w:rFonts w:ascii="Arial" w:hAnsi="Arial" w:cs="Arial"/>
                <w:b/>
                <w:sz w:val="20"/>
                <w:szCs w:val="20"/>
              </w:rPr>
              <w:t>TEÓRICO</w:t>
            </w:r>
            <w:r w:rsidRPr="0081166E">
              <w:rPr>
                <w:rFonts w:ascii="Arial" w:hAnsi="Arial" w:cs="Arial"/>
                <w:b/>
                <w:sz w:val="20"/>
                <w:szCs w:val="20"/>
              </w:rPr>
              <w:t xml:space="preserve"> </w:t>
            </w:r>
            <w:r>
              <w:rPr>
                <w:rFonts w:ascii="Arial" w:hAnsi="Arial" w:cs="Arial"/>
                <w:b/>
                <w:sz w:val="20"/>
                <w:szCs w:val="20"/>
              </w:rPr>
              <w:t>X                            PRÁCTICO                  TEÓRICO-PRÁ</w:t>
            </w:r>
            <w:r w:rsidRPr="0081166E">
              <w:rPr>
                <w:rFonts w:ascii="Arial" w:hAnsi="Arial" w:cs="Arial"/>
                <w:b/>
                <w:sz w:val="20"/>
                <w:szCs w:val="20"/>
              </w:rPr>
              <w:t>C</w:t>
            </w:r>
            <w:r>
              <w:rPr>
                <w:rFonts w:ascii="Arial" w:hAnsi="Arial" w:cs="Arial"/>
                <w:b/>
                <w:sz w:val="20"/>
                <w:szCs w:val="20"/>
              </w:rPr>
              <w:t xml:space="preserve">TICO    </w:t>
            </w:r>
          </w:p>
          <w:p w14:paraId="5B5CB9C9" w14:textId="77777777" w:rsidR="00677065" w:rsidRPr="0081166E" w:rsidRDefault="00677065" w:rsidP="00677065">
            <w:pPr>
              <w:ind w:left="567"/>
              <w:jc w:val="right"/>
              <w:rPr>
                <w:rFonts w:ascii="Arial" w:hAnsi="Arial" w:cs="Arial"/>
                <w:b/>
                <w:sz w:val="20"/>
                <w:szCs w:val="20"/>
              </w:rPr>
            </w:pPr>
          </w:p>
          <w:p w14:paraId="0F503EB9" w14:textId="77777777" w:rsidR="00677065" w:rsidRPr="00411D07" w:rsidRDefault="00677065" w:rsidP="00677065">
            <w:pPr>
              <w:spacing w:line="276" w:lineRule="auto"/>
              <w:ind w:left="567"/>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             </w:t>
            </w:r>
            <w:r>
              <w:rPr>
                <w:rFonts w:ascii="Arial" w:hAnsi="Arial" w:cs="Arial"/>
                <w:noProof/>
                <w:sz w:val="20"/>
                <w:szCs w:val="20"/>
              </w:rPr>
              <w:t xml:space="preserve">Ensamble:       </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         </w:t>
            </w:r>
            <w:r w:rsidRPr="0081166E">
              <w:rPr>
                <w:rFonts w:ascii="Arial" w:hAnsi="Arial" w:cs="Arial"/>
                <w:noProof/>
                <w:sz w:val="20"/>
                <w:szCs w:val="20"/>
              </w:rPr>
              <w:t>Prácticas</w:t>
            </w:r>
            <w:r>
              <w:rPr>
                <w:rFonts w:ascii="Arial" w:hAnsi="Arial" w:cs="Arial"/>
                <w:noProof/>
                <w:sz w:val="20"/>
                <w:szCs w:val="20"/>
              </w:rPr>
              <w:t xml:space="preserve">:  </w:t>
            </w:r>
          </w:p>
          <w:p w14:paraId="1482E580" w14:textId="77777777" w:rsidR="00677065" w:rsidRDefault="00677065" w:rsidP="00677065">
            <w:pPr>
              <w:shd w:val="clear" w:color="auto" w:fill="FFFFFF" w:themeFill="background1"/>
              <w:spacing w:line="276" w:lineRule="auto"/>
              <w:ind w:left="567"/>
              <w:rPr>
                <w:rFonts w:ascii="Arial" w:hAnsi="Arial" w:cs="Arial"/>
                <w:bCs/>
                <w:iCs/>
                <w:sz w:val="20"/>
                <w:szCs w:val="20"/>
              </w:rPr>
            </w:pPr>
          </w:p>
          <w:p w14:paraId="7CAB0C01" w14:textId="77777777" w:rsidR="00677065" w:rsidRDefault="00677065" w:rsidP="00677065">
            <w:pPr>
              <w:shd w:val="clear" w:color="auto" w:fill="FFFFFF" w:themeFill="background1"/>
              <w:spacing w:line="276" w:lineRule="auto"/>
              <w:ind w:left="567"/>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            </w:t>
            </w:r>
            <w:r w:rsidRPr="0081166E">
              <w:rPr>
                <w:rFonts w:ascii="Arial" w:hAnsi="Arial" w:cs="Arial"/>
                <w:bCs/>
                <w:iCs/>
                <w:sz w:val="20"/>
                <w:szCs w:val="20"/>
              </w:rPr>
              <w:t>Seminario</w:t>
            </w:r>
            <w:r>
              <w:rPr>
                <w:rFonts w:ascii="Arial" w:hAnsi="Arial" w:cs="Arial"/>
                <w:bCs/>
                <w:iCs/>
                <w:sz w:val="20"/>
                <w:szCs w:val="20"/>
              </w:rPr>
              <w:t xml:space="preserve">: X      </w:t>
            </w:r>
            <w:r w:rsidRPr="0081166E">
              <w:rPr>
                <w:rFonts w:ascii="Arial" w:hAnsi="Arial" w:cs="Arial"/>
                <w:bCs/>
                <w:iCs/>
                <w:sz w:val="20"/>
                <w:szCs w:val="20"/>
              </w:rPr>
              <w:t>Taller:</w:t>
            </w:r>
            <w:r>
              <w:rPr>
                <w:rFonts w:ascii="Arial" w:hAnsi="Arial" w:cs="Arial"/>
                <w:bCs/>
                <w:iCs/>
                <w:sz w:val="20"/>
                <w:szCs w:val="20"/>
              </w:rPr>
              <w:t xml:space="preserve">                        Tutoría:  </w:t>
            </w:r>
          </w:p>
          <w:p w14:paraId="48F87E85" w14:textId="77777777" w:rsidR="00677065" w:rsidRDefault="00677065" w:rsidP="00677065">
            <w:pPr>
              <w:shd w:val="clear" w:color="auto" w:fill="FFFFFF" w:themeFill="background1"/>
              <w:spacing w:line="276" w:lineRule="auto"/>
              <w:ind w:left="567"/>
              <w:rPr>
                <w:rFonts w:ascii="Arial" w:hAnsi="Arial" w:cs="Arial"/>
                <w:bCs/>
                <w:iCs/>
                <w:sz w:val="20"/>
                <w:szCs w:val="20"/>
              </w:rPr>
            </w:pPr>
          </w:p>
          <w:p w14:paraId="001A8D69" w14:textId="77777777" w:rsidR="00677065" w:rsidRPr="00C50628" w:rsidRDefault="00677065" w:rsidP="00677065">
            <w:pPr>
              <w:spacing w:line="276" w:lineRule="auto"/>
              <w:ind w:left="567"/>
              <w:rPr>
                <w:rFonts w:ascii="Arial" w:hAnsi="Arial" w:cs="Arial"/>
                <w:noProof/>
                <w:sz w:val="20"/>
                <w:szCs w:val="20"/>
              </w:rPr>
            </w:pPr>
            <w:r>
              <w:rPr>
                <w:rFonts w:ascii="Arial" w:hAnsi="Arial" w:cs="Arial"/>
                <w:noProof/>
                <w:sz w:val="20"/>
                <w:szCs w:val="20"/>
              </w:rPr>
              <w:t>Otra: _____________________                               ¿Cuál?________________________</w:t>
            </w:r>
          </w:p>
          <w:p w14:paraId="52DEE5F5" w14:textId="0D308955" w:rsidR="00D448E1" w:rsidRPr="00922947" w:rsidRDefault="00D448E1" w:rsidP="00677065">
            <w:pPr>
              <w:rPr>
                <w:rFonts w:ascii="Arial" w:hAnsi="Arial" w:cs="Arial"/>
                <w:bCs/>
                <w:i/>
                <w:iCs/>
                <w:sz w:val="22"/>
                <w:szCs w:val="22"/>
              </w:rPr>
            </w:pPr>
            <w:r w:rsidRPr="00922947">
              <w:rPr>
                <w:rFonts w:ascii="Arial" w:hAnsi="Arial" w:cs="Arial"/>
                <w:bCs/>
                <w:i/>
                <w:iCs/>
                <w:sz w:val="22"/>
                <w:szCs w:val="22"/>
              </w:rPr>
              <w:t xml:space="preserve">                                           </w:t>
            </w:r>
          </w:p>
        </w:tc>
      </w:tr>
      <w:tr w:rsidR="00D448E1" w:rsidRPr="00922947" w14:paraId="06452689"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42A873" w14:textId="4259EF66" w:rsidR="00D448E1" w:rsidRPr="00922947" w:rsidRDefault="00D448E1" w:rsidP="00677065">
            <w:pPr>
              <w:pStyle w:val="Prrafodelista"/>
              <w:numPr>
                <w:ilvl w:val="0"/>
                <w:numId w:val="1"/>
              </w:numPr>
              <w:rPr>
                <w:rFonts w:ascii="Arial" w:hAnsi="Arial" w:cs="Arial"/>
                <w:b/>
                <w:noProof/>
                <w:sz w:val="22"/>
                <w:szCs w:val="22"/>
              </w:rPr>
            </w:pPr>
            <w:r w:rsidRPr="00922947">
              <w:rPr>
                <w:rFonts w:ascii="Arial" w:hAnsi="Arial" w:cs="Arial"/>
                <w:b/>
                <w:noProof/>
                <w:sz w:val="22"/>
                <w:szCs w:val="22"/>
              </w:rPr>
              <w:t xml:space="preserve">PERFIL DEL DOCENTE: </w:t>
            </w:r>
            <w:r w:rsidRPr="00922947">
              <w:rPr>
                <w:rFonts w:ascii="Arial" w:hAnsi="Arial" w:cs="Arial"/>
                <w:b/>
                <w:sz w:val="22"/>
                <w:szCs w:val="22"/>
              </w:rPr>
              <w:t xml:space="preserve"> </w:t>
            </w:r>
          </w:p>
        </w:tc>
      </w:tr>
      <w:tr w:rsidR="00D448E1" w:rsidRPr="00922947" w14:paraId="3A93ACEB"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18AF" w14:textId="00B25BC3" w:rsidR="00D448E1" w:rsidRPr="00922947" w:rsidRDefault="002D2DE0" w:rsidP="00677065">
            <w:pPr>
              <w:pStyle w:val="Prrafodelista"/>
              <w:ind w:left="574"/>
              <w:rPr>
                <w:rFonts w:ascii="Arial" w:hAnsi="Arial" w:cs="Arial"/>
                <w:sz w:val="22"/>
                <w:szCs w:val="22"/>
              </w:rPr>
            </w:pPr>
            <w:r w:rsidRPr="00922947">
              <w:rPr>
                <w:rFonts w:ascii="Arial" w:hAnsi="Arial" w:cs="Arial"/>
                <w:sz w:val="22"/>
                <w:szCs w:val="22"/>
              </w:rPr>
              <w:t>Docente con formación en Historia de la literatura</w:t>
            </w:r>
          </w:p>
        </w:tc>
      </w:tr>
      <w:tr w:rsidR="002D2DE0" w:rsidRPr="00922947" w14:paraId="1C0760F1"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EEB58" w14:textId="2EF3D2F3" w:rsidR="002D2DE0" w:rsidRPr="00922947" w:rsidRDefault="002D2DE0" w:rsidP="00677065">
            <w:pPr>
              <w:pStyle w:val="Prrafodelista"/>
              <w:ind w:left="574"/>
              <w:rPr>
                <w:rFonts w:ascii="Arial" w:hAnsi="Arial" w:cs="Arial"/>
                <w:b/>
                <w:sz w:val="22"/>
                <w:szCs w:val="22"/>
              </w:rPr>
            </w:pPr>
            <w:r w:rsidRPr="00922947">
              <w:rPr>
                <w:rFonts w:ascii="Arial" w:hAnsi="Arial" w:cs="Arial"/>
                <w:b/>
                <w:sz w:val="22"/>
                <w:szCs w:val="22"/>
              </w:rPr>
              <w:t>Nº DE DOCENTES</w:t>
            </w:r>
            <w:r w:rsidRPr="00922947">
              <w:rPr>
                <w:rFonts w:ascii="Arial" w:hAnsi="Arial" w:cs="Arial"/>
                <w:b/>
                <w:sz w:val="22"/>
                <w:szCs w:val="22"/>
              </w:rPr>
              <w:softHyphen/>
            </w:r>
            <w:r w:rsidRPr="00922947">
              <w:rPr>
                <w:rFonts w:ascii="Arial" w:hAnsi="Arial" w:cs="Arial"/>
                <w:b/>
                <w:sz w:val="22"/>
                <w:szCs w:val="22"/>
              </w:rPr>
              <w:softHyphen/>
            </w:r>
            <w:r w:rsidRPr="00922947">
              <w:rPr>
                <w:rFonts w:ascii="Arial" w:hAnsi="Arial" w:cs="Arial"/>
                <w:b/>
                <w:sz w:val="22"/>
                <w:szCs w:val="22"/>
              </w:rPr>
              <w:softHyphen/>
              <w:t xml:space="preserve">   1</w:t>
            </w:r>
          </w:p>
        </w:tc>
      </w:tr>
      <w:tr w:rsidR="00D448E1" w:rsidRPr="00922947" w14:paraId="75302B99"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E5D87D1"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 xml:space="preserve">JUSTIFICACIÓN DEL ESPACIO ACADÉMICO </w:t>
            </w:r>
          </w:p>
        </w:tc>
      </w:tr>
      <w:tr w:rsidR="00D448E1" w:rsidRPr="00922947" w14:paraId="725E9F21"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0A00" w14:textId="77777777" w:rsidR="002D2DE0" w:rsidRPr="00922947" w:rsidRDefault="002D2DE0" w:rsidP="00677065">
            <w:pPr>
              <w:pStyle w:val="Prrafodelista"/>
              <w:ind w:left="574"/>
              <w:rPr>
                <w:rFonts w:ascii="Arial" w:hAnsi="Arial" w:cs="Arial"/>
                <w:sz w:val="22"/>
                <w:szCs w:val="22"/>
              </w:rPr>
            </w:pPr>
          </w:p>
          <w:p w14:paraId="60B626D1" w14:textId="4F070D8C" w:rsidR="00B929B9"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 xml:space="preserve">La asignatura se presenta no solo como acercamiento al análisis de la creación literaria a lo largo de la historia, </w:t>
            </w:r>
            <w:r w:rsidR="00A46448" w:rsidRPr="00922947">
              <w:rPr>
                <w:rFonts w:ascii="Arial" w:hAnsi="Arial" w:cs="Arial"/>
                <w:sz w:val="22"/>
                <w:szCs w:val="22"/>
              </w:rPr>
              <w:t>sino que enfatiza en</w:t>
            </w:r>
            <w:r w:rsidRPr="00922947">
              <w:rPr>
                <w:rFonts w:ascii="Arial" w:hAnsi="Arial" w:cs="Arial"/>
                <w:sz w:val="22"/>
                <w:szCs w:val="22"/>
              </w:rPr>
              <w:t xml:space="preserve"> el estudio de</w:t>
            </w:r>
            <w:r w:rsidR="00A46448" w:rsidRPr="00922947">
              <w:rPr>
                <w:rFonts w:ascii="Arial" w:hAnsi="Arial" w:cs="Arial"/>
                <w:sz w:val="22"/>
                <w:szCs w:val="22"/>
              </w:rPr>
              <w:t xml:space="preserve"> los géneros, estilos, autores y su relación con el contexto, convirtiéndose en una herramienta importante para la creación teatral.</w:t>
            </w:r>
            <w:r w:rsidR="00B929B9" w:rsidRPr="00922947">
              <w:rPr>
                <w:rFonts w:ascii="Arial" w:hAnsi="Arial" w:cs="Arial"/>
                <w:sz w:val="22"/>
                <w:szCs w:val="22"/>
              </w:rPr>
              <w:t xml:space="preserve"> </w:t>
            </w:r>
          </w:p>
          <w:p w14:paraId="2F3CB59B" w14:textId="598F1219" w:rsidR="00B929B9" w:rsidRPr="00922947" w:rsidRDefault="00B929B9" w:rsidP="00677065">
            <w:pPr>
              <w:pStyle w:val="Prrafodelista"/>
              <w:ind w:left="573"/>
              <w:contextualSpacing w:val="0"/>
              <w:rPr>
                <w:rFonts w:ascii="Arial" w:hAnsi="Arial" w:cs="Arial"/>
                <w:sz w:val="22"/>
                <w:szCs w:val="22"/>
              </w:rPr>
            </w:pPr>
            <w:r w:rsidRPr="00922947">
              <w:rPr>
                <w:rFonts w:ascii="Arial" w:hAnsi="Arial" w:cs="Arial"/>
                <w:sz w:val="22"/>
                <w:szCs w:val="22"/>
              </w:rPr>
              <w:t>Los contenidos de esta asignatura  se extienden a diversos ámbitos del pensamiento, el arte y la cultura universales, tanto a través de sus manifestaciones en obras inmortales, como desde la labor creadora de grandes escritores que sirviéndose de la épica, la narrativa, la poesía como medios de expresión, recrearon los grandes temas, momentos e inquietudes de la historia de la humanidad. Por ello, este estudio espera contribuir a la creación de un espacio de reflexión sobre la estética literaria, en el marco plural de la historia, la sociedad y la cultura occidentales. Desde la antigüedad hasta el siglo XVII que complemente la formación del actor y del director, entre lo dramático y lo literario.</w:t>
            </w:r>
          </w:p>
          <w:p w14:paraId="54058225" w14:textId="77777777" w:rsidR="00B929B9" w:rsidRPr="00922947" w:rsidRDefault="00B929B9" w:rsidP="00677065">
            <w:pPr>
              <w:pStyle w:val="Prrafodelista"/>
              <w:ind w:left="574"/>
              <w:rPr>
                <w:rFonts w:ascii="Arial" w:hAnsi="Arial" w:cs="Arial"/>
                <w:sz w:val="22"/>
                <w:szCs w:val="22"/>
              </w:rPr>
            </w:pPr>
          </w:p>
        </w:tc>
      </w:tr>
      <w:tr w:rsidR="00D448E1" w:rsidRPr="00922947" w14:paraId="5FE2F09F"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0B9F16"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OBJETIVO GENERAL</w:t>
            </w:r>
          </w:p>
        </w:tc>
      </w:tr>
      <w:tr w:rsidR="00D448E1" w:rsidRPr="00922947" w14:paraId="5168A1BE"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78AC0" w14:textId="77777777" w:rsidR="002D2DE0" w:rsidRPr="00922947" w:rsidRDefault="002D2DE0" w:rsidP="00677065">
            <w:pPr>
              <w:pStyle w:val="Prrafodelista"/>
              <w:ind w:left="574"/>
              <w:rPr>
                <w:rFonts w:ascii="Arial" w:hAnsi="Arial" w:cs="Arial"/>
                <w:sz w:val="22"/>
                <w:szCs w:val="22"/>
              </w:rPr>
            </w:pPr>
          </w:p>
          <w:p w14:paraId="74A9E6E3"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 xml:space="preserve">Poseer una visión histórica y universal del desarrollo de las letras y una cultura literaria que se constituya en un referente básico del estudiante en su desempeño como artista de teatro. </w:t>
            </w:r>
          </w:p>
          <w:p w14:paraId="2035F79A" w14:textId="77777777" w:rsidR="002D2DE0" w:rsidRPr="00922947" w:rsidRDefault="002D2DE0" w:rsidP="00677065">
            <w:pPr>
              <w:pStyle w:val="Prrafodelista"/>
              <w:ind w:left="574"/>
              <w:rPr>
                <w:rFonts w:ascii="Arial" w:hAnsi="Arial" w:cs="Arial"/>
                <w:sz w:val="22"/>
                <w:szCs w:val="22"/>
              </w:rPr>
            </w:pPr>
          </w:p>
        </w:tc>
      </w:tr>
      <w:tr w:rsidR="00D448E1" w:rsidRPr="00922947" w14:paraId="62B995F7" w14:textId="77777777" w:rsidTr="00773124">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611C4D9"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OBJETIVOS ESPECÍFICOS</w:t>
            </w:r>
          </w:p>
        </w:tc>
      </w:tr>
      <w:tr w:rsidR="00D448E1" w:rsidRPr="00922947" w14:paraId="434541E2" w14:textId="77777777" w:rsidTr="00773124">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B85F8" w14:textId="77777777" w:rsidR="002D2DE0" w:rsidRPr="00922947" w:rsidRDefault="002D2DE0" w:rsidP="00677065">
            <w:pPr>
              <w:pStyle w:val="Prrafodelista"/>
              <w:ind w:left="574"/>
              <w:rPr>
                <w:rFonts w:ascii="Arial" w:hAnsi="Arial" w:cs="Arial"/>
                <w:sz w:val="22"/>
                <w:szCs w:val="22"/>
              </w:rPr>
            </w:pPr>
          </w:p>
          <w:p w14:paraId="04BB1C78" w14:textId="2221A2B3" w:rsidR="00D448E1" w:rsidRPr="00922947" w:rsidRDefault="00D448E1" w:rsidP="00677065">
            <w:pPr>
              <w:pStyle w:val="Prrafodelista"/>
              <w:numPr>
                <w:ilvl w:val="0"/>
                <w:numId w:val="5"/>
              </w:numPr>
              <w:contextualSpacing w:val="0"/>
              <w:rPr>
                <w:rFonts w:ascii="Arial" w:hAnsi="Arial" w:cs="Arial"/>
                <w:sz w:val="22"/>
                <w:szCs w:val="22"/>
              </w:rPr>
            </w:pPr>
            <w:r w:rsidRPr="00922947">
              <w:rPr>
                <w:rFonts w:ascii="Arial" w:hAnsi="Arial" w:cs="Arial"/>
                <w:sz w:val="22"/>
                <w:szCs w:val="22"/>
              </w:rPr>
              <w:t xml:space="preserve">Conocer el desarrollo de las formas literarias, los autores y las obras representativas desde </w:t>
            </w:r>
            <w:r w:rsidR="00677065" w:rsidRPr="00922947">
              <w:rPr>
                <w:rFonts w:ascii="Arial" w:hAnsi="Arial" w:cs="Arial"/>
                <w:sz w:val="22"/>
                <w:szCs w:val="22"/>
              </w:rPr>
              <w:t>la antigüedad</w:t>
            </w:r>
            <w:r w:rsidRPr="00922947">
              <w:rPr>
                <w:rFonts w:ascii="Arial" w:hAnsi="Arial" w:cs="Arial"/>
                <w:sz w:val="22"/>
                <w:szCs w:val="22"/>
              </w:rPr>
              <w:t xml:space="preserve"> hasta la época contemporánea</w:t>
            </w:r>
          </w:p>
          <w:p w14:paraId="161F41C1" w14:textId="77777777" w:rsidR="00D448E1" w:rsidRPr="00922947" w:rsidRDefault="00D448E1" w:rsidP="00677065">
            <w:pPr>
              <w:pStyle w:val="Prrafodelista"/>
              <w:numPr>
                <w:ilvl w:val="0"/>
                <w:numId w:val="5"/>
              </w:numPr>
              <w:contextualSpacing w:val="0"/>
              <w:rPr>
                <w:rFonts w:ascii="Arial" w:hAnsi="Arial" w:cs="Arial"/>
                <w:sz w:val="22"/>
                <w:szCs w:val="22"/>
              </w:rPr>
            </w:pPr>
            <w:r w:rsidRPr="00922947">
              <w:rPr>
                <w:rFonts w:ascii="Arial" w:hAnsi="Arial" w:cs="Arial"/>
                <w:sz w:val="22"/>
                <w:szCs w:val="22"/>
              </w:rPr>
              <w:t>Estudio de cada una de las épocas, particularizando en lo social y cultural.</w:t>
            </w:r>
          </w:p>
          <w:p w14:paraId="193FE51D" w14:textId="21EF4EAC" w:rsidR="002D2DE0" w:rsidRPr="00922947" w:rsidRDefault="002D2DE0" w:rsidP="00677065">
            <w:pPr>
              <w:pStyle w:val="Prrafodelista"/>
              <w:ind w:left="574"/>
              <w:rPr>
                <w:rFonts w:ascii="Arial" w:hAnsi="Arial" w:cs="Arial"/>
                <w:sz w:val="22"/>
                <w:szCs w:val="22"/>
              </w:rPr>
            </w:pPr>
          </w:p>
        </w:tc>
      </w:tr>
      <w:tr w:rsidR="00D448E1" w:rsidRPr="00922947" w14:paraId="020B21D8" w14:textId="77777777" w:rsidTr="00773124">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95A8E1F" w14:textId="605DD76A" w:rsidR="00D448E1" w:rsidRPr="00922947" w:rsidRDefault="00D448E1" w:rsidP="00677065">
            <w:pPr>
              <w:pStyle w:val="Prrafodelista"/>
              <w:numPr>
                <w:ilvl w:val="0"/>
                <w:numId w:val="1"/>
              </w:numPr>
              <w:spacing w:line="360" w:lineRule="auto"/>
              <w:rPr>
                <w:rFonts w:ascii="Arial" w:hAnsi="Arial" w:cs="Arial"/>
                <w:b/>
                <w:sz w:val="22"/>
                <w:szCs w:val="22"/>
              </w:rPr>
            </w:pPr>
            <w:r w:rsidRPr="00922947">
              <w:rPr>
                <w:rFonts w:ascii="Arial" w:hAnsi="Arial" w:cs="Arial"/>
                <w:b/>
                <w:sz w:val="22"/>
                <w:szCs w:val="22"/>
              </w:rPr>
              <w:t>COMPETENCIAS, CAPACIDADES Y HABILIDADES DE FORMACIÓN:</w:t>
            </w:r>
          </w:p>
        </w:tc>
      </w:tr>
      <w:tr w:rsidR="00D448E1" w:rsidRPr="00922947" w14:paraId="4B5F4554" w14:textId="77777777" w:rsidTr="00773124">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A992A" w14:textId="77777777" w:rsidR="002D2DE0" w:rsidRPr="00922947" w:rsidRDefault="002D2DE0" w:rsidP="00677065">
            <w:pPr>
              <w:pStyle w:val="Prrafodelista"/>
              <w:ind w:left="574"/>
              <w:rPr>
                <w:rFonts w:ascii="Arial" w:hAnsi="Arial" w:cs="Arial"/>
                <w:sz w:val="22"/>
                <w:szCs w:val="22"/>
              </w:rPr>
            </w:pPr>
          </w:p>
          <w:p w14:paraId="456059FE" w14:textId="77777777" w:rsidR="002D2DE0" w:rsidRPr="00922947" w:rsidRDefault="00D448E1" w:rsidP="00677065">
            <w:pPr>
              <w:pStyle w:val="Prrafodelista"/>
              <w:numPr>
                <w:ilvl w:val="0"/>
                <w:numId w:val="6"/>
              </w:numPr>
              <w:contextualSpacing w:val="0"/>
              <w:rPr>
                <w:rFonts w:ascii="Arial" w:hAnsi="Arial" w:cs="Arial"/>
                <w:sz w:val="22"/>
                <w:szCs w:val="22"/>
              </w:rPr>
            </w:pPr>
            <w:r w:rsidRPr="00922947">
              <w:rPr>
                <w:rFonts w:ascii="Arial" w:hAnsi="Arial" w:cs="Arial"/>
                <w:sz w:val="22"/>
                <w:szCs w:val="22"/>
              </w:rPr>
              <w:t>Comprensión del contexto de la creación literaria.</w:t>
            </w:r>
          </w:p>
          <w:p w14:paraId="5D1F7D56" w14:textId="77777777" w:rsidR="002D2DE0" w:rsidRPr="00922947" w:rsidRDefault="00D448E1" w:rsidP="00677065">
            <w:pPr>
              <w:pStyle w:val="Prrafodelista"/>
              <w:numPr>
                <w:ilvl w:val="0"/>
                <w:numId w:val="6"/>
              </w:numPr>
              <w:contextualSpacing w:val="0"/>
              <w:rPr>
                <w:rFonts w:ascii="Arial" w:hAnsi="Arial" w:cs="Arial"/>
                <w:sz w:val="22"/>
                <w:szCs w:val="22"/>
              </w:rPr>
            </w:pPr>
            <w:r w:rsidRPr="00922947">
              <w:rPr>
                <w:rFonts w:ascii="Arial" w:hAnsi="Arial" w:cs="Arial"/>
                <w:sz w:val="22"/>
                <w:szCs w:val="22"/>
              </w:rPr>
              <w:t>Estudio de las estructuras narrativas a lo largo de la historia</w:t>
            </w:r>
          </w:p>
          <w:p w14:paraId="366376A0" w14:textId="77777777" w:rsidR="00D448E1" w:rsidRPr="00922947" w:rsidRDefault="00D448E1" w:rsidP="00677065">
            <w:pPr>
              <w:pStyle w:val="Prrafodelista"/>
              <w:numPr>
                <w:ilvl w:val="0"/>
                <w:numId w:val="6"/>
              </w:numPr>
              <w:contextualSpacing w:val="0"/>
              <w:rPr>
                <w:rFonts w:ascii="Arial" w:hAnsi="Arial" w:cs="Arial"/>
                <w:sz w:val="22"/>
                <w:szCs w:val="22"/>
              </w:rPr>
            </w:pPr>
            <w:r w:rsidRPr="00922947">
              <w:rPr>
                <w:rFonts w:ascii="Arial" w:hAnsi="Arial" w:cs="Arial"/>
                <w:sz w:val="22"/>
                <w:szCs w:val="22"/>
              </w:rPr>
              <w:t>Conocimiento de las características de la creación literaria</w:t>
            </w:r>
          </w:p>
          <w:p w14:paraId="55FC4E93" w14:textId="1C183A77" w:rsidR="002D2DE0" w:rsidRPr="00922947" w:rsidRDefault="002D2DE0" w:rsidP="00677065">
            <w:pPr>
              <w:pStyle w:val="Prrafodelista"/>
              <w:ind w:left="574"/>
              <w:rPr>
                <w:rFonts w:ascii="Arial" w:hAnsi="Arial" w:cs="Arial"/>
                <w:sz w:val="22"/>
                <w:szCs w:val="22"/>
              </w:rPr>
            </w:pPr>
          </w:p>
        </w:tc>
      </w:tr>
      <w:tr w:rsidR="00D448E1" w:rsidRPr="00922947" w14:paraId="38577600" w14:textId="77777777" w:rsidTr="00773124">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F37EE2" w14:textId="77777777" w:rsidR="00D448E1" w:rsidRPr="00922947" w:rsidRDefault="00D448E1" w:rsidP="00677065">
            <w:pPr>
              <w:pStyle w:val="Textoindependiente"/>
              <w:numPr>
                <w:ilvl w:val="0"/>
                <w:numId w:val="1"/>
              </w:numPr>
              <w:spacing w:after="0"/>
              <w:jc w:val="both"/>
              <w:rPr>
                <w:rFonts w:ascii="Arial" w:hAnsi="Arial" w:cs="Arial"/>
                <w:b/>
                <w:sz w:val="22"/>
                <w:szCs w:val="22"/>
                <w:lang w:val="es-ES"/>
              </w:rPr>
            </w:pPr>
            <w:r w:rsidRPr="00922947">
              <w:rPr>
                <w:rFonts w:ascii="Arial" w:hAnsi="Arial" w:cs="Arial"/>
                <w:b/>
                <w:sz w:val="22"/>
                <w:szCs w:val="22"/>
                <w:lang w:val="es-ES"/>
              </w:rPr>
              <w:t>SABERES PREVIOS</w:t>
            </w:r>
          </w:p>
        </w:tc>
      </w:tr>
      <w:tr w:rsidR="00D448E1" w:rsidRPr="00922947" w14:paraId="2D2883B0" w14:textId="77777777" w:rsidTr="00773124">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6A5EF"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 xml:space="preserve"> Conocimientos generales de la literatura y específicos de su particular interés.</w:t>
            </w:r>
          </w:p>
        </w:tc>
      </w:tr>
      <w:tr w:rsidR="00D448E1" w:rsidRPr="00922947" w14:paraId="174ED50A"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74EA56"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CONTENIDOS</w:t>
            </w:r>
          </w:p>
        </w:tc>
      </w:tr>
      <w:tr w:rsidR="00D448E1" w:rsidRPr="00922947" w14:paraId="3CB41872"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6F29" w14:textId="2D87A0C5" w:rsidR="00257C0E" w:rsidRPr="00922947" w:rsidRDefault="00257C0E" w:rsidP="00677065">
            <w:pPr>
              <w:pStyle w:val="Prrafodelista"/>
              <w:ind w:left="574"/>
              <w:rPr>
                <w:rFonts w:ascii="Arial" w:hAnsi="Arial" w:cs="Arial"/>
                <w:sz w:val="22"/>
                <w:szCs w:val="22"/>
              </w:rPr>
            </w:pPr>
          </w:p>
          <w:p w14:paraId="464F9469" w14:textId="5A133290"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 de la literatura antigua</w:t>
            </w:r>
          </w:p>
          <w:p w14:paraId="75FD4753" w14:textId="472F72F8"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Estudios d</w:t>
            </w:r>
            <w:r w:rsidR="00D6725C" w:rsidRPr="00922947">
              <w:rPr>
                <w:rFonts w:ascii="Arial" w:hAnsi="Arial" w:cs="Arial"/>
                <w:sz w:val="22"/>
                <w:szCs w:val="22"/>
              </w:rPr>
              <w:t>e la literatura épica y pre-homérica</w:t>
            </w:r>
          </w:p>
          <w:p w14:paraId="10A62A6D" w14:textId="025A5FED"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Estudios de la literatura medieval</w:t>
            </w:r>
          </w:p>
          <w:p w14:paraId="51B64108" w14:textId="601EB3AE"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Estudios de la literatura del renacimiento</w:t>
            </w:r>
          </w:p>
          <w:p w14:paraId="57E9BAE7" w14:textId="77777777" w:rsidR="00D448E1" w:rsidRPr="00922947" w:rsidRDefault="00D448E1" w:rsidP="00677065">
            <w:pPr>
              <w:pStyle w:val="Prrafodelista"/>
              <w:ind w:left="574"/>
              <w:rPr>
                <w:rFonts w:ascii="Arial" w:hAnsi="Arial" w:cs="Arial"/>
                <w:sz w:val="22"/>
                <w:szCs w:val="22"/>
              </w:rPr>
            </w:pPr>
          </w:p>
        </w:tc>
      </w:tr>
      <w:tr w:rsidR="00D448E1" w:rsidRPr="00922947" w14:paraId="7BA23867"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A46421" w14:textId="61698DB9"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METODOLOGÍA</w:t>
            </w:r>
          </w:p>
        </w:tc>
      </w:tr>
      <w:tr w:rsidR="00D448E1" w:rsidRPr="00922947" w14:paraId="4702BA9D"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AAF45"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Exposiciones magistrales del docente y trabajo de investigación en grupo</w:t>
            </w:r>
          </w:p>
        </w:tc>
      </w:tr>
      <w:tr w:rsidR="00D448E1" w:rsidRPr="00922947" w14:paraId="699F5B96"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BDFCFD"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 xml:space="preserve"> RECURSOS</w:t>
            </w:r>
          </w:p>
        </w:tc>
      </w:tr>
      <w:tr w:rsidR="00D448E1" w:rsidRPr="00922947" w14:paraId="3180455A"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75FE"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Un salón acondicionado para clases teóricos con aparatos de proyección.</w:t>
            </w:r>
          </w:p>
        </w:tc>
      </w:tr>
      <w:tr w:rsidR="00D448E1" w:rsidRPr="00922947" w14:paraId="63BF96BF"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F14A64"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EVALUACIÓN</w:t>
            </w:r>
          </w:p>
        </w:tc>
      </w:tr>
      <w:tr w:rsidR="00D448E1" w:rsidRPr="00922947" w14:paraId="52BC6A66" w14:textId="77777777" w:rsidTr="00773124">
        <w:trPr>
          <w:trHeight w:val="349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95D8D"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Las evaluaciones se harán de manera escrita en las fechas estipuladas en el calendario académico.</w:t>
            </w:r>
          </w:p>
          <w:p w14:paraId="5FB6C3FC" w14:textId="77777777" w:rsidR="002D2DE0" w:rsidRPr="00922947" w:rsidRDefault="002D2DE0" w:rsidP="00677065">
            <w:pPr>
              <w:pStyle w:val="Prrafodelista"/>
              <w:ind w:left="574"/>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367"/>
              <w:gridCol w:w="4387"/>
              <w:gridCol w:w="1872"/>
              <w:gridCol w:w="1661"/>
            </w:tblGrid>
            <w:tr w:rsidR="002D2DE0" w:rsidRPr="00922947" w14:paraId="3DBE3106" w14:textId="77777777" w:rsidTr="00D16761">
              <w:trPr>
                <w:trHeight w:val="388"/>
              </w:trPr>
              <w:tc>
                <w:tcPr>
                  <w:tcW w:w="1367" w:type="dxa"/>
                  <w:vAlign w:val="center"/>
                </w:tcPr>
                <w:p w14:paraId="01898B9E" w14:textId="77777777" w:rsidR="002D2DE0" w:rsidRPr="00922947" w:rsidRDefault="002D2DE0" w:rsidP="003B1CB0">
                  <w:pPr>
                    <w:framePr w:hSpace="141" w:wrap="around" w:vAnchor="text" w:hAnchor="margin" w:y="-7"/>
                    <w:ind w:left="284"/>
                    <w:rPr>
                      <w:rFonts w:ascii="Arial" w:hAnsi="Arial" w:cstheme="minorHAnsi"/>
                      <w:sz w:val="18"/>
                      <w:szCs w:val="22"/>
                    </w:rPr>
                  </w:pPr>
                </w:p>
              </w:tc>
              <w:tc>
                <w:tcPr>
                  <w:tcW w:w="4387" w:type="dxa"/>
                  <w:vAlign w:val="center"/>
                </w:tcPr>
                <w:p w14:paraId="14BDE38C" w14:textId="77777777" w:rsidR="002D2DE0" w:rsidRPr="00922947" w:rsidRDefault="002D2DE0" w:rsidP="003B1CB0">
                  <w:pPr>
                    <w:framePr w:hSpace="141" w:wrap="around" w:vAnchor="text" w:hAnchor="margin" w:y="-7"/>
                    <w:ind w:left="284"/>
                    <w:jc w:val="center"/>
                    <w:rPr>
                      <w:rFonts w:ascii="Arial" w:hAnsi="Arial" w:cstheme="minorHAnsi"/>
                      <w:sz w:val="18"/>
                      <w:szCs w:val="22"/>
                    </w:rPr>
                  </w:pPr>
                  <w:r w:rsidRPr="00922947">
                    <w:rPr>
                      <w:rFonts w:ascii="Arial" w:hAnsi="Arial" w:cstheme="minorHAnsi"/>
                      <w:b/>
                      <w:sz w:val="18"/>
                      <w:szCs w:val="22"/>
                    </w:rPr>
                    <w:t>TIPO DE EVALUACIÓN</w:t>
                  </w:r>
                </w:p>
              </w:tc>
              <w:tc>
                <w:tcPr>
                  <w:tcW w:w="1872" w:type="dxa"/>
                  <w:vAlign w:val="center"/>
                </w:tcPr>
                <w:p w14:paraId="53CF3FB6" w14:textId="77777777" w:rsidR="002D2DE0" w:rsidRPr="00922947" w:rsidRDefault="002D2DE0" w:rsidP="003B1CB0">
                  <w:pPr>
                    <w:framePr w:hSpace="141" w:wrap="around" w:vAnchor="text" w:hAnchor="margin" w:y="-7"/>
                    <w:ind w:left="284"/>
                    <w:jc w:val="center"/>
                    <w:rPr>
                      <w:rFonts w:ascii="Arial" w:hAnsi="Arial" w:cstheme="minorHAnsi"/>
                      <w:sz w:val="18"/>
                      <w:szCs w:val="22"/>
                    </w:rPr>
                  </w:pPr>
                  <w:r w:rsidRPr="00922947">
                    <w:rPr>
                      <w:rFonts w:ascii="Arial" w:hAnsi="Arial" w:cstheme="minorHAnsi"/>
                      <w:b/>
                      <w:sz w:val="18"/>
                      <w:szCs w:val="22"/>
                    </w:rPr>
                    <w:t>FECHA</w:t>
                  </w:r>
                </w:p>
              </w:tc>
              <w:tc>
                <w:tcPr>
                  <w:tcW w:w="1661" w:type="dxa"/>
                  <w:vAlign w:val="center"/>
                </w:tcPr>
                <w:p w14:paraId="50CC03E4" w14:textId="77777777" w:rsidR="002D2DE0" w:rsidRPr="00922947" w:rsidRDefault="002D2DE0" w:rsidP="003B1CB0">
                  <w:pPr>
                    <w:framePr w:hSpace="141" w:wrap="around" w:vAnchor="text" w:hAnchor="margin" w:y="-7"/>
                    <w:jc w:val="center"/>
                    <w:rPr>
                      <w:rFonts w:ascii="Arial" w:hAnsi="Arial" w:cstheme="minorHAnsi"/>
                      <w:sz w:val="18"/>
                      <w:szCs w:val="22"/>
                    </w:rPr>
                  </w:pPr>
                  <w:r w:rsidRPr="00922947">
                    <w:rPr>
                      <w:rFonts w:ascii="Arial" w:hAnsi="Arial" w:cstheme="minorHAnsi"/>
                      <w:b/>
                      <w:sz w:val="18"/>
                      <w:szCs w:val="22"/>
                    </w:rPr>
                    <w:t>PORCENTAJE</w:t>
                  </w:r>
                </w:p>
              </w:tc>
            </w:tr>
            <w:tr w:rsidR="002D2DE0" w:rsidRPr="00922947" w14:paraId="75BFA2A5" w14:textId="77777777" w:rsidTr="00D16761">
              <w:trPr>
                <w:trHeight w:val="472"/>
              </w:trPr>
              <w:tc>
                <w:tcPr>
                  <w:tcW w:w="1367" w:type="dxa"/>
                  <w:vAlign w:val="center"/>
                </w:tcPr>
                <w:p w14:paraId="446B7BEF" w14:textId="77777777" w:rsidR="002D2DE0" w:rsidRPr="00922947" w:rsidRDefault="002D2DE0" w:rsidP="003B1CB0">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1° NOTA</w:t>
                  </w:r>
                </w:p>
              </w:tc>
              <w:tc>
                <w:tcPr>
                  <w:tcW w:w="4387" w:type="dxa"/>
                  <w:vAlign w:val="center"/>
                </w:tcPr>
                <w:p w14:paraId="6A7E67F9" w14:textId="77777777" w:rsidR="002D2DE0" w:rsidRPr="00922947" w:rsidRDefault="002D2DE0" w:rsidP="003B1CB0">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Presencial de índole teórica (oral/escrita)</w:t>
                  </w:r>
                </w:p>
              </w:tc>
              <w:tc>
                <w:tcPr>
                  <w:tcW w:w="1872" w:type="dxa"/>
                  <w:vAlign w:val="center"/>
                </w:tcPr>
                <w:p w14:paraId="0E67A7BB" w14:textId="77777777" w:rsidR="002D2DE0" w:rsidRPr="00922947" w:rsidRDefault="002D2DE0" w:rsidP="003B1CB0">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6 Semana</w:t>
                  </w:r>
                </w:p>
              </w:tc>
              <w:tc>
                <w:tcPr>
                  <w:tcW w:w="1661" w:type="dxa"/>
                  <w:vAlign w:val="center"/>
                </w:tcPr>
                <w:p w14:paraId="399A7678" w14:textId="77777777" w:rsidR="002D2DE0" w:rsidRPr="00922947" w:rsidRDefault="002D2DE0" w:rsidP="003B1CB0">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35%</w:t>
                  </w:r>
                </w:p>
              </w:tc>
            </w:tr>
            <w:tr w:rsidR="002D2DE0" w:rsidRPr="00922947" w14:paraId="792AAC20" w14:textId="77777777" w:rsidTr="00D16761">
              <w:trPr>
                <w:trHeight w:val="487"/>
              </w:trPr>
              <w:tc>
                <w:tcPr>
                  <w:tcW w:w="1367" w:type="dxa"/>
                  <w:vAlign w:val="center"/>
                </w:tcPr>
                <w:p w14:paraId="53CF97F7" w14:textId="77777777" w:rsidR="002D2DE0" w:rsidRPr="00922947" w:rsidRDefault="002D2DE0" w:rsidP="003B1CB0">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2° NOTA</w:t>
                  </w:r>
                </w:p>
              </w:tc>
              <w:tc>
                <w:tcPr>
                  <w:tcW w:w="4387" w:type="dxa"/>
                  <w:vAlign w:val="center"/>
                </w:tcPr>
                <w:p w14:paraId="5E05BAAA" w14:textId="77777777" w:rsidR="002D2DE0" w:rsidRPr="00922947" w:rsidRDefault="002D2DE0" w:rsidP="003B1CB0">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Presencial de índole teórica (oral/escrita)</w:t>
                  </w:r>
                </w:p>
              </w:tc>
              <w:tc>
                <w:tcPr>
                  <w:tcW w:w="1872" w:type="dxa"/>
                  <w:vAlign w:val="center"/>
                </w:tcPr>
                <w:p w14:paraId="1CD70718" w14:textId="77777777" w:rsidR="002D2DE0" w:rsidRPr="00922947" w:rsidRDefault="002D2DE0" w:rsidP="003B1CB0">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12 Semana</w:t>
                  </w:r>
                </w:p>
              </w:tc>
              <w:tc>
                <w:tcPr>
                  <w:tcW w:w="1661" w:type="dxa"/>
                  <w:vAlign w:val="center"/>
                </w:tcPr>
                <w:p w14:paraId="0037D673" w14:textId="77777777" w:rsidR="002D2DE0" w:rsidRPr="00922947" w:rsidRDefault="002D2DE0" w:rsidP="003B1CB0">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35%</w:t>
                  </w:r>
                </w:p>
              </w:tc>
            </w:tr>
            <w:tr w:rsidR="002D2DE0" w:rsidRPr="00922947" w14:paraId="51190B9C" w14:textId="77777777" w:rsidTr="00D16761">
              <w:trPr>
                <w:trHeight w:val="672"/>
              </w:trPr>
              <w:tc>
                <w:tcPr>
                  <w:tcW w:w="1367" w:type="dxa"/>
                  <w:vAlign w:val="center"/>
                </w:tcPr>
                <w:p w14:paraId="751A4A39" w14:textId="77777777" w:rsidR="002D2DE0" w:rsidRPr="00922947" w:rsidRDefault="002D2DE0" w:rsidP="003B1CB0">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EXAMEN FINAL</w:t>
                  </w:r>
                </w:p>
              </w:tc>
              <w:tc>
                <w:tcPr>
                  <w:tcW w:w="4387" w:type="dxa"/>
                  <w:vAlign w:val="center"/>
                </w:tcPr>
                <w:p w14:paraId="0C9E6C03" w14:textId="77777777" w:rsidR="002D2DE0" w:rsidRPr="00922947" w:rsidRDefault="002D2DE0" w:rsidP="003B1CB0">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Presencial de índole teórica (oral/escrita)</w:t>
                  </w:r>
                </w:p>
              </w:tc>
              <w:tc>
                <w:tcPr>
                  <w:tcW w:w="1872" w:type="dxa"/>
                  <w:vAlign w:val="center"/>
                </w:tcPr>
                <w:p w14:paraId="34A279F2" w14:textId="77777777" w:rsidR="002D2DE0" w:rsidRPr="00922947" w:rsidRDefault="002D2DE0" w:rsidP="003B1CB0">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16 semana</w:t>
                  </w:r>
                </w:p>
              </w:tc>
              <w:tc>
                <w:tcPr>
                  <w:tcW w:w="1661" w:type="dxa"/>
                  <w:vAlign w:val="center"/>
                </w:tcPr>
                <w:p w14:paraId="582CFDFF" w14:textId="77777777" w:rsidR="002D2DE0" w:rsidRPr="00922947" w:rsidRDefault="002D2DE0" w:rsidP="003B1CB0">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30%</w:t>
                  </w:r>
                </w:p>
              </w:tc>
            </w:tr>
          </w:tbl>
          <w:p w14:paraId="480714F9" w14:textId="77777777" w:rsidR="002D2DE0" w:rsidRPr="00922947" w:rsidRDefault="002D2DE0" w:rsidP="00677065">
            <w:pPr>
              <w:pStyle w:val="Prrafodelista"/>
              <w:ind w:left="574"/>
              <w:rPr>
                <w:rFonts w:ascii="Arial" w:hAnsi="Arial" w:cs="Arial"/>
                <w:sz w:val="22"/>
                <w:szCs w:val="22"/>
              </w:rPr>
            </w:pPr>
          </w:p>
        </w:tc>
      </w:tr>
      <w:tr w:rsidR="00D448E1" w:rsidRPr="00922947" w14:paraId="499BC03B"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4AB202"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BIBLIOGRAFÍA Y REFERENCIAS</w:t>
            </w:r>
          </w:p>
        </w:tc>
      </w:tr>
      <w:tr w:rsidR="00D448E1" w:rsidRPr="00922947" w14:paraId="15DC9E70"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52CB" w14:textId="77777777" w:rsidR="002D2DE0" w:rsidRPr="00922947" w:rsidRDefault="002D2DE0" w:rsidP="00677065">
            <w:pPr>
              <w:pStyle w:val="Prrafodelista"/>
              <w:ind w:left="574"/>
              <w:rPr>
                <w:rFonts w:ascii="Arial" w:hAnsi="Arial" w:cs="Arial"/>
                <w:sz w:val="22"/>
                <w:szCs w:val="22"/>
              </w:rPr>
            </w:pPr>
          </w:p>
          <w:p w14:paraId="335F2F8F" w14:textId="67AA8B0C" w:rsidR="00D448E1" w:rsidRPr="00922947" w:rsidRDefault="00146BB3" w:rsidP="00677065">
            <w:pPr>
              <w:pStyle w:val="Prrafodelista"/>
              <w:numPr>
                <w:ilvl w:val="0"/>
                <w:numId w:val="4"/>
              </w:numPr>
              <w:contextualSpacing w:val="0"/>
              <w:rPr>
                <w:rFonts w:ascii="Arial" w:hAnsi="Arial" w:cs="Arial"/>
                <w:sz w:val="22"/>
                <w:szCs w:val="22"/>
              </w:rPr>
            </w:pPr>
            <w:r w:rsidRPr="00922947">
              <w:rPr>
                <w:rFonts w:ascii="Arial" w:hAnsi="Arial" w:cs="Arial"/>
                <w:sz w:val="22"/>
                <w:szCs w:val="22"/>
              </w:rPr>
              <w:t>BAJTIN M.</w:t>
            </w:r>
            <w:r w:rsidR="002D2DE0" w:rsidRPr="00922947">
              <w:rPr>
                <w:rFonts w:ascii="Arial" w:hAnsi="Arial" w:cs="Arial"/>
                <w:sz w:val="22"/>
                <w:szCs w:val="22"/>
              </w:rPr>
              <w:t xml:space="preserve"> </w:t>
            </w:r>
            <w:r w:rsidR="006A098B" w:rsidRPr="00922947">
              <w:rPr>
                <w:rFonts w:ascii="Arial" w:hAnsi="Arial" w:cs="Arial"/>
                <w:sz w:val="22"/>
                <w:szCs w:val="22"/>
              </w:rPr>
              <w:t xml:space="preserve">(1989) </w:t>
            </w:r>
            <w:r w:rsidR="00D448E1" w:rsidRPr="00922947">
              <w:rPr>
                <w:rFonts w:ascii="Arial" w:hAnsi="Arial" w:cs="Arial"/>
                <w:sz w:val="22"/>
                <w:szCs w:val="22"/>
              </w:rPr>
              <w:t>Teoría y estética de la novela</w:t>
            </w:r>
            <w:r w:rsidR="006A098B" w:rsidRPr="00922947">
              <w:rPr>
                <w:rFonts w:ascii="Arial" w:hAnsi="Arial" w:cs="Arial"/>
                <w:sz w:val="22"/>
                <w:szCs w:val="22"/>
              </w:rPr>
              <w:t>,</w:t>
            </w:r>
            <w:r w:rsidR="00D448E1" w:rsidRPr="00922947">
              <w:rPr>
                <w:rFonts w:ascii="Arial" w:hAnsi="Arial" w:cs="Arial"/>
                <w:sz w:val="22"/>
                <w:szCs w:val="22"/>
              </w:rPr>
              <w:t xml:space="preserve"> </w:t>
            </w:r>
            <w:r w:rsidR="006A098B" w:rsidRPr="00922947">
              <w:rPr>
                <w:rFonts w:ascii="Arial" w:hAnsi="Arial" w:cs="Arial"/>
                <w:sz w:val="22"/>
                <w:szCs w:val="22"/>
              </w:rPr>
              <w:t>Madrid, España, Altea, Taurus, Alfaguara.</w:t>
            </w:r>
          </w:p>
          <w:p w14:paraId="5B04AA1C" w14:textId="1FB05A45" w:rsidR="006A098B" w:rsidRPr="00922947" w:rsidRDefault="00146BB3" w:rsidP="00677065">
            <w:pPr>
              <w:pStyle w:val="Prrafodelista"/>
              <w:numPr>
                <w:ilvl w:val="0"/>
                <w:numId w:val="4"/>
              </w:numPr>
              <w:contextualSpacing w:val="0"/>
              <w:rPr>
                <w:rFonts w:ascii="Arial" w:hAnsi="Arial" w:cs="Arial"/>
                <w:sz w:val="22"/>
                <w:szCs w:val="22"/>
              </w:rPr>
            </w:pPr>
            <w:r w:rsidRPr="00922947">
              <w:rPr>
                <w:rFonts w:ascii="Arial" w:hAnsi="Arial" w:cs="Arial"/>
                <w:sz w:val="22"/>
                <w:szCs w:val="22"/>
              </w:rPr>
              <w:t>KUNDERA M.</w:t>
            </w:r>
            <w:r w:rsidR="002D2DE0" w:rsidRPr="00922947">
              <w:rPr>
                <w:rFonts w:ascii="Arial" w:hAnsi="Arial" w:cs="Arial"/>
                <w:sz w:val="22"/>
                <w:szCs w:val="22"/>
              </w:rPr>
              <w:t xml:space="preserve"> </w:t>
            </w:r>
            <w:r w:rsidR="006A098B" w:rsidRPr="00922947">
              <w:rPr>
                <w:rFonts w:ascii="Arial" w:hAnsi="Arial" w:cs="Arial"/>
                <w:sz w:val="22"/>
                <w:szCs w:val="22"/>
              </w:rPr>
              <w:t xml:space="preserve">(1987) </w:t>
            </w:r>
            <w:r w:rsidR="00D448E1" w:rsidRPr="00922947">
              <w:rPr>
                <w:rFonts w:ascii="Arial" w:hAnsi="Arial" w:cs="Arial"/>
                <w:sz w:val="22"/>
                <w:szCs w:val="22"/>
              </w:rPr>
              <w:t>El arte de la novela</w:t>
            </w:r>
            <w:r w:rsidR="006A098B" w:rsidRPr="00922947">
              <w:rPr>
                <w:rFonts w:ascii="Arial" w:hAnsi="Arial" w:cs="Arial"/>
                <w:sz w:val="22"/>
                <w:szCs w:val="22"/>
              </w:rPr>
              <w:t xml:space="preserve">, España, </w:t>
            </w:r>
            <w:r w:rsidR="00D448E1" w:rsidRPr="00922947">
              <w:rPr>
                <w:rFonts w:ascii="Arial" w:hAnsi="Arial" w:cs="Arial"/>
                <w:sz w:val="22"/>
                <w:szCs w:val="22"/>
              </w:rPr>
              <w:t xml:space="preserve">Editorial </w:t>
            </w:r>
            <w:proofErr w:type="spellStart"/>
            <w:r w:rsidR="00D448E1" w:rsidRPr="00922947">
              <w:rPr>
                <w:rFonts w:ascii="Arial" w:hAnsi="Arial" w:cs="Arial"/>
                <w:sz w:val="22"/>
                <w:szCs w:val="22"/>
              </w:rPr>
              <w:t>Tusquets</w:t>
            </w:r>
            <w:proofErr w:type="spellEnd"/>
          </w:p>
          <w:p w14:paraId="371F6582" w14:textId="194F21E0" w:rsidR="00D448E1" w:rsidRPr="00922947" w:rsidRDefault="00146BB3" w:rsidP="00677065">
            <w:pPr>
              <w:pStyle w:val="Prrafodelista"/>
              <w:numPr>
                <w:ilvl w:val="0"/>
                <w:numId w:val="4"/>
              </w:numPr>
              <w:contextualSpacing w:val="0"/>
              <w:rPr>
                <w:rFonts w:ascii="Arial" w:hAnsi="Arial" w:cs="Arial"/>
                <w:sz w:val="22"/>
                <w:szCs w:val="22"/>
              </w:rPr>
            </w:pPr>
            <w:r w:rsidRPr="00922947">
              <w:rPr>
                <w:rFonts w:ascii="Arial" w:hAnsi="Arial" w:cs="Arial"/>
                <w:sz w:val="22"/>
                <w:szCs w:val="22"/>
              </w:rPr>
              <w:t>DILON A.</w:t>
            </w:r>
            <w:r w:rsidR="002D2DE0" w:rsidRPr="00922947">
              <w:rPr>
                <w:rFonts w:ascii="Arial" w:hAnsi="Arial" w:cs="Arial"/>
                <w:sz w:val="22"/>
                <w:szCs w:val="22"/>
              </w:rPr>
              <w:t xml:space="preserve"> </w:t>
            </w:r>
            <w:r w:rsidR="006A098B" w:rsidRPr="00922947">
              <w:rPr>
                <w:rFonts w:ascii="Arial" w:hAnsi="Arial" w:cs="Arial"/>
                <w:sz w:val="22"/>
                <w:szCs w:val="22"/>
              </w:rPr>
              <w:t xml:space="preserve">(2005) Vladimir </w:t>
            </w:r>
            <w:proofErr w:type="spellStart"/>
            <w:r w:rsidR="006A098B" w:rsidRPr="00922947">
              <w:rPr>
                <w:rFonts w:ascii="Arial" w:hAnsi="Arial" w:cs="Arial"/>
                <w:sz w:val="22"/>
                <w:szCs w:val="22"/>
              </w:rPr>
              <w:t>Nabokov</w:t>
            </w:r>
            <w:proofErr w:type="spellEnd"/>
            <w:r w:rsidR="006A098B" w:rsidRPr="00922947">
              <w:rPr>
                <w:rFonts w:ascii="Arial" w:hAnsi="Arial" w:cs="Arial"/>
                <w:sz w:val="22"/>
                <w:szCs w:val="22"/>
              </w:rPr>
              <w:t xml:space="preserve"> y las l</w:t>
            </w:r>
            <w:r w:rsidR="00D448E1" w:rsidRPr="00922947">
              <w:rPr>
                <w:rFonts w:ascii="Arial" w:hAnsi="Arial" w:cs="Arial"/>
                <w:sz w:val="22"/>
                <w:szCs w:val="22"/>
              </w:rPr>
              <w:t>ec</w:t>
            </w:r>
            <w:r w:rsidR="006A098B" w:rsidRPr="00922947">
              <w:rPr>
                <w:rFonts w:ascii="Arial" w:hAnsi="Arial" w:cs="Arial"/>
                <w:sz w:val="22"/>
                <w:szCs w:val="22"/>
              </w:rPr>
              <w:t xml:space="preserve">ciones de literatura, </w:t>
            </w:r>
            <w:r w:rsidR="00D448E1" w:rsidRPr="00922947">
              <w:rPr>
                <w:rFonts w:ascii="Arial" w:hAnsi="Arial" w:cs="Arial"/>
                <w:sz w:val="22"/>
                <w:szCs w:val="22"/>
              </w:rPr>
              <w:t xml:space="preserve"> </w:t>
            </w:r>
            <w:r w:rsidR="006A098B" w:rsidRPr="00922947">
              <w:rPr>
                <w:rFonts w:ascii="Arial" w:hAnsi="Arial" w:cs="Arial"/>
                <w:sz w:val="22"/>
                <w:szCs w:val="22"/>
              </w:rPr>
              <w:t>España, Editorial Campo de ideas.</w:t>
            </w:r>
          </w:p>
          <w:p w14:paraId="4A85F787" w14:textId="452CFBDD" w:rsidR="00D448E1" w:rsidRPr="00922947" w:rsidRDefault="00146BB3" w:rsidP="00677065">
            <w:pPr>
              <w:pStyle w:val="Prrafodelista"/>
              <w:numPr>
                <w:ilvl w:val="0"/>
                <w:numId w:val="4"/>
              </w:numPr>
              <w:contextualSpacing w:val="0"/>
              <w:rPr>
                <w:rFonts w:ascii="Arial" w:hAnsi="Arial" w:cs="Arial"/>
                <w:sz w:val="22"/>
                <w:szCs w:val="22"/>
              </w:rPr>
            </w:pPr>
            <w:r w:rsidRPr="00922947">
              <w:rPr>
                <w:rFonts w:ascii="Arial" w:hAnsi="Arial" w:cs="Arial"/>
                <w:sz w:val="22"/>
                <w:szCs w:val="22"/>
              </w:rPr>
              <w:t>HAUSER A.</w:t>
            </w:r>
            <w:r w:rsidR="002D2DE0" w:rsidRPr="00922947">
              <w:rPr>
                <w:rFonts w:ascii="Arial" w:hAnsi="Arial" w:cs="Arial"/>
                <w:sz w:val="22"/>
                <w:szCs w:val="22"/>
              </w:rPr>
              <w:t xml:space="preserve"> </w:t>
            </w:r>
            <w:r w:rsidR="006A098B" w:rsidRPr="00922947">
              <w:rPr>
                <w:rFonts w:ascii="Arial" w:hAnsi="Arial" w:cs="Arial"/>
                <w:sz w:val="22"/>
                <w:szCs w:val="22"/>
              </w:rPr>
              <w:t>(</w:t>
            </w:r>
            <w:r w:rsidR="005B58B3" w:rsidRPr="00922947">
              <w:rPr>
                <w:rFonts w:ascii="Arial" w:hAnsi="Arial" w:cs="Arial"/>
                <w:sz w:val="22"/>
                <w:szCs w:val="22"/>
              </w:rPr>
              <w:t>2009)</w:t>
            </w:r>
            <w:r w:rsidR="006A098B" w:rsidRPr="00922947">
              <w:rPr>
                <w:rFonts w:ascii="Arial" w:hAnsi="Arial" w:cs="Arial"/>
                <w:sz w:val="22"/>
                <w:szCs w:val="22"/>
              </w:rPr>
              <w:t xml:space="preserve"> </w:t>
            </w:r>
            <w:r w:rsidR="00D448E1" w:rsidRPr="00922947">
              <w:rPr>
                <w:rFonts w:ascii="Arial" w:hAnsi="Arial" w:cs="Arial"/>
                <w:sz w:val="22"/>
                <w:szCs w:val="22"/>
              </w:rPr>
              <w:t>Historia social de la literatura</w:t>
            </w:r>
            <w:r w:rsidR="006A098B" w:rsidRPr="00922947">
              <w:rPr>
                <w:rFonts w:ascii="Arial" w:hAnsi="Arial" w:cs="Arial"/>
                <w:sz w:val="22"/>
                <w:szCs w:val="22"/>
              </w:rPr>
              <w:t xml:space="preserve"> y el arte</w:t>
            </w:r>
            <w:r w:rsidR="005B58B3" w:rsidRPr="00922947">
              <w:rPr>
                <w:rFonts w:ascii="Arial" w:hAnsi="Arial" w:cs="Arial"/>
                <w:sz w:val="22"/>
                <w:szCs w:val="22"/>
              </w:rPr>
              <w:t xml:space="preserve"> </w:t>
            </w:r>
            <w:r w:rsidR="00FA78F1" w:rsidRPr="00922947">
              <w:rPr>
                <w:rFonts w:ascii="Arial" w:hAnsi="Arial" w:cs="Arial"/>
                <w:sz w:val="22"/>
                <w:szCs w:val="22"/>
              </w:rPr>
              <w:t xml:space="preserve">(Tomos </w:t>
            </w:r>
            <w:r w:rsidR="005B58B3" w:rsidRPr="00922947">
              <w:rPr>
                <w:rFonts w:ascii="Arial" w:hAnsi="Arial" w:cs="Arial"/>
                <w:sz w:val="22"/>
                <w:szCs w:val="22"/>
              </w:rPr>
              <w:t>I</w:t>
            </w:r>
            <w:r w:rsidR="00FA78F1" w:rsidRPr="00922947">
              <w:rPr>
                <w:rFonts w:ascii="Arial" w:hAnsi="Arial" w:cs="Arial"/>
                <w:sz w:val="22"/>
                <w:szCs w:val="22"/>
              </w:rPr>
              <w:t>, II, III)</w:t>
            </w:r>
            <w:r w:rsidR="005B58B3" w:rsidRPr="00922947">
              <w:rPr>
                <w:rFonts w:ascii="Arial" w:hAnsi="Arial" w:cs="Arial"/>
                <w:sz w:val="22"/>
                <w:szCs w:val="22"/>
              </w:rPr>
              <w:t xml:space="preserve">, España, </w:t>
            </w:r>
            <w:r w:rsidR="00D448E1" w:rsidRPr="00922947">
              <w:rPr>
                <w:rFonts w:ascii="Arial" w:hAnsi="Arial" w:cs="Arial"/>
                <w:sz w:val="22"/>
                <w:szCs w:val="22"/>
              </w:rPr>
              <w:t xml:space="preserve">Editorial </w:t>
            </w:r>
            <w:r w:rsidR="005B58B3" w:rsidRPr="00922947">
              <w:rPr>
                <w:rFonts w:ascii="Arial" w:hAnsi="Arial" w:cs="Arial"/>
                <w:sz w:val="22"/>
                <w:szCs w:val="22"/>
              </w:rPr>
              <w:t>de bolsillo</w:t>
            </w:r>
          </w:p>
          <w:p w14:paraId="491163B1" w14:textId="7205BA5E" w:rsidR="00D448E1" w:rsidRPr="00922947" w:rsidRDefault="00146BB3" w:rsidP="00677065">
            <w:pPr>
              <w:pStyle w:val="Prrafodelista"/>
              <w:numPr>
                <w:ilvl w:val="0"/>
                <w:numId w:val="4"/>
              </w:numPr>
              <w:contextualSpacing w:val="0"/>
              <w:rPr>
                <w:rFonts w:ascii="Arial" w:hAnsi="Arial" w:cs="Arial"/>
                <w:sz w:val="22"/>
                <w:szCs w:val="22"/>
              </w:rPr>
            </w:pPr>
            <w:r w:rsidRPr="00922947">
              <w:rPr>
                <w:rFonts w:ascii="Arial" w:hAnsi="Arial" w:cs="Arial"/>
                <w:sz w:val="22"/>
                <w:szCs w:val="22"/>
              </w:rPr>
              <w:t>TORRE G.</w:t>
            </w:r>
            <w:r w:rsidR="002D2DE0" w:rsidRPr="00922947">
              <w:rPr>
                <w:rFonts w:ascii="Arial" w:hAnsi="Arial" w:cs="Arial"/>
                <w:sz w:val="22"/>
                <w:szCs w:val="22"/>
              </w:rPr>
              <w:t xml:space="preserve"> </w:t>
            </w:r>
            <w:r w:rsidR="005B58B3" w:rsidRPr="00922947">
              <w:rPr>
                <w:rFonts w:ascii="Arial" w:hAnsi="Arial" w:cs="Arial"/>
                <w:sz w:val="22"/>
                <w:szCs w:val="22"/>
              </w:rPr>
              <w:t xml:space="preserve">de (2001) </w:t>
            </w:r>
            <w:r w:rsidR="00D448E1" w:rsidRPr="00922947">
              <w:rPr>
                <w:rFonts w:ascii="Arial" w:hAnsi="Arial" w:cs="Arial"/>
                <w:sz w:val="22"/>
                <w:szCs w:val="22"/>
              </w:rPr>
              <w:t>Historia de la</w:t>
            </w:r>
            <w:r w:rsidR="005B58B3" w:rsidRPr="00922947">
              <w:rPr>
                <w:rFonts w:ascii="Arial" w:hAnsi="Arial" w:cs="Arial"/>
                <w:sz w:val="22"/>
                <w:szCs w:val="22"/>
              </w:rPr>
              <w:t>s</w:t>
            </w:r>
            <w:r w:rsidR="00D448E1" w:rsidRPr="00922947">
              <w:rPr>
                <w:rFonts w:ascii="Arial" w:hAnsi="Arial" w:cs="Arial"/>
                <w:sz w:val="22"/>
                <w:szCs w:val="22"/>
              </w:rPr>
              <w:t xml:space="preserve"> literatura</w:t>
            </w:r>
            <w:r w:rsidR="005B58B3" w:rsidRPr="00922947">
              <w:rPr>
                <w:rFonts w:ascii="Arial" w:hAnsi="Arial" w:cs="Arial"/>
                <w:sz w:val="22"/>
                <w:szCs w:val="22"/>
              </w:rPr>
              <w:t>s</w:t>
            </w:r>
            <w:r w:rsidR="00D448E1" w:rsidRPr="00922947">
              <w:rPr>
                <w:rFonts w:ascii="Arial" w:hAnsi="Arial" w:cs="Arial"/>
                <w:sz w:val="22"/>
                <w:szCs w:val="22"/>
              </w:rPr>
              <w:t xml:space="preserve"> de vanguardia</w:t>
            </w:r>
            <w:r w:rsidR="005B58B3" w:rsidRPr="00922947">
              <w:rPr>
                <w:rFonts w:ascii="Arial" w:hAnsi="Arial" w:cs="Arial"/>
                <w:sz w:val="22"/>
                <w:szCs w:val="22"/>
              </w:rPr>
              <w:t>, España, Editorial Visor libros.</w:t>
            </w:r>
            <w:r w:rsidR="00773124" w:rsidRPr="00922947">
              <w:rPr>
                <w:rFonts w:ascii="Arial" w:hAnsi="Arial" w:cs="Arial"/>
                <w:sz w:val="22"/>
                <w:szCs w:val="22"/>
              </w:rPr>
              <w:t xml:space="preserve">  (</w:t>
            </w:r>
            <w:proofErr w:type="spellStart"/>
            <w:r w:rsidR="00773124" w:rsidRPr="00922947">
              <w:rPr>
                <w:rFonts w:ascii="Arial" w:hAnsi="Arial" w:cs="Arial"/>
                <w:sz w:val="22"/>
                <w:szCs w:val="22"/>
              </w:rPr>
              <w:t>Interbibliotecario</w:t>
            </w:r>
            <w:proofErr w:type="spellEnd"/>
            <w:r w:rsidR="00773124" w:rsidRPr="00922947">
              <w:rPr>
                <w:rFonts w:ascii="Arial" w:hAnsi="Arial" w:cs="Arial"/>
                <w:sz w:val="22"/>
                <w:szCs w:val="22"/>
              </w:rPr>
              <w:t>)</w:t>
            </w:r>
          </w:p>
          <w:p w14:paraId="1075E4F1" w14:textId="4D4E1F3E" w:rsidR="002D2DE0" w:rsidRPr="00922947" w:rsidRDefault="002D2DE0" w:rsidP="00677065">
            <w:pPr>
              <w:pStyle w:val="Prrafodelista"/>
              <w:ind w:left="574"/>
              <w:rPr>
                <w:rFonts w:ascii="Arial" w:hAnsi="Arial" w:cs="Arial"/>
                <w:sz w:val="22"/>
                <w:szCs w:val="22"/>
              </w:rPr>
            </w:pPr>
          </w:p>
        </w:tc>
      </w:tr>
      <w:tr w:rsidR="00D448E1" w:rsidRPr="00922947" w14:paraId="40ECE3FE" w14:textId="77777777" w:rsidTr="00A46448">
        <w:trPr>
          <w:trHeight w:hRule="exact" w:val="1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B6DA98" w14:textId="77777777" w:rsidR="00D448E1" w:rsidRPr="00922947" w:rsidRDefault="00D448E1" w:rsidP="00677065">
            <w:pPr>
              <w:rPr>
                <w:rFonts w:ascii="Arial" w:hAnsi="Arial" w:cs="Arial"/>
                <w:b/>
                <w:sz w:val="20"/>
                <w:szCs w:val="20"/>
              </w:rPr>
            </w:pPr>
            <w:r w:rsidRPr="00922947">
              <w:rPr>
                <w:rFonts w:ascii="Arial" w:hAnsi="Arial" w:cs="Arial"/>
                <w:b/>
                <w:sz w:val="20"/>
                <w:szCs w:val="20"/>
              </w:rPr>
              <w:t xml:space="preserve">             FECHA:</w:t>
            </w:r>
          </w:p>
        </w:tc>
      </w:tr>
      <w:tr w:rsidR="00773124" w:rsidRPr="00922947" w14:paraId="0143718D" w14:textId="77777777" w:rsidTr="00E70B09">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5DAB1" w14:textId="21DCB665" w:rsidR="00773124" w:rsidRPr="00922947" w:rsidRDefault="00773124" w:rsidP="00677065">
            <w:pPr>
              <w:rPr>
                <w:rFonts w:ascii="Arial" w:hAnsi="Arial" w:cstheme="minorHAnsi"/>
              </w:rPr>
            </w:pPr>
            <w:r w:rsidRPr="00922947">
              <w:rPr>
                <w:rFonts w:ascii="Arial" w:hAnsi="Arial" w:cstheme="minorHAnsi"/>
                <w:b/>
                <w:sz w:val="22"/>
                <w:szCs w:val="22"/>
              </w:rPr>
              <w:t>FECHA:</w:t>
            </w:r>
            <w:r w:rsidRPr="00922947">
              <w:rPr>
                <w:rFonts w:ascii="Arial" w:hAnsi="Arial" w:cstheme="minorHAnsi"/>
                <w:sz w:val="22"/>
                <w:szCs w:val="22"/>
              </w:rPr>
              <w:t xml:space="preserve"> revisado </w:t>
            </w:r>
            <w:r w:rsidR="00D16761">
              <w:rPr>
                <w:rFonts w:ascii="Arial" w:hAnsi="Arial" w:cstheme="minorHAnsi"/>
                <w:sz w:val="22"/>
                <w:szCs w:val="22"/>
              </w:rPr>
              <w:t>agosto 2016</w:t>
            </w:r>
          </w:p>
        </w:tc>
      </w:tr>
    </w:tbl>
    <w:p w14:paraId="5AF35AE4" w14:textId="77777777" w:rsidR="00491943" w:rsidRPr="00922947" w:rsidRDefault="00491943" w:rsidP="00677065">
      <w:pPr>
        <w:rPr>
          <w:rFonts w:ascii="Arial" w:hAnsi="Arial"/>
        </w:rPr>
      </w:pPr>
    </w:p>
    <w:sectPr w:rsidR="00491943" w:rsidRPr="009229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C30"/>
    <w:multiLevelType w:val="hybridMultilevel"/>
    <w:tmpl w:val="AB5C6E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5A0E53"/>
    <w:multiLevelType w:val="hybridMultilevel"/>
    <w:tmpl w:val="65E219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91157D0"/>
    <w:multiLevelType w:val="hybridMultilevel"/>
    <w:tmpl w:val="00D8C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701AA1"/>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4" w15:restartNumberingAfterBreak="0">
    <w:nsid w:val="5DEB494E"/>
    <w:multiLevelType w:val="hybridMultilevel"/>
    <w:tmpl w:val="F5381506"/>
    <w:lvl w:ilvl="0" w:tplc="95208154">
      <w:numFmt w:val="bullet"/>
      <w:lvlText w:val="-"/>
      <w:lvlJc w:val="left"/>
      <w:pPr>
        <w:ind w:left="934" w:hanging="360"/>
      </w:pPr>
      <w:rPr>
        <w:rFonts w:ascii="Calibri" w:eastAsia="Times New Roman" w:hAnsi="Calibri" w:cs="Arial" w:hint="default"/>
      </w:rPr>
    </w:lvl>
    <w:lvl w:ilvl="1" w:tplc="0C0A0003" w:tentative="1">
      <w:start w:val="1"/>
      <w:numFmt w:val="bullet"/>
      <w:lvlText w:val="o"/>
      <w:lvlJc w:val="left"/>
      <w:pPr>
        <w:ind w:left="1654" w:hanging="360"/>
      </w:pPr>
      <w:rPr>
        <w:rFonts w:ascii="Courier New" w:hAnsi="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5" w15:restartNumberingAfterBreak="0">
    <w:nsid w:val="6B6E2606"/>
    <w:multiLevelType w:val="hybridMultilevel"/>
    <w:tmpl w:val="E036106C"/>
    <w:lvl w:ilvl="0" w:tplc="C9C06944">
      <w:numFmt w:val="bullet"/>
      <w:lvlText w:val="-"/>
      <w:lvlJc w:val="left"/>
      <w:pPr>
        <w:ind w:left="934" w:hanging="360"/>
      </w:pPr>
      <w:rPr>
        <w:rFonts w:ascii="Calibri" w:eastAsia="Times New Roman" w:hAnsi="Calibri" w:cs="Arial" w:hint="default"/>
      </w:rPr>
    </w:lvl>
    <w:lvl w:ilvl="1" w:tplc="0C0A0003" w:tentative="1">
      <w:start w:val="1"/>
      <w:numFmt w:val="bullet"/>
      <w:lvlText w:val="o"/>
      <w:lvlJc w:val="left"/>
      <w:pPr>
        <w:ind w:left="1654" w:hanging="360"/>
      </w:pPr>
      <w:rPr>
        <w:rFonts w:ascii="Courier New" w:hAnsi="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hint="default"/>
      </w:rPr>
    </w:lvl>
    <w:lvl w:ilvl="8" w:tplc="0C0A0005" w:tentative="1">
      <w:start w:val="1"/>
      <w:numFmt w:val="bullet"/>
      <w:lvlText w:val=""/>
      <w:lvlJc w:val="left"/>
      <w:pPr>
        <w:ind w:left="6694"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E1"/>
    <w:rsid w:val="000B2BFC"/>
    <w:rsid w:val="00146BB3"/>
    <w:rsid w:val="001C017D"/>
    <w:rsid w:val="00257C0E"/>
    <w:rsid w:val="002D2DE0"/>
    <w:rsid w:val="00330AD7"/>
    <w:rsid w:val="003924E3"/>
    <w:rsid w:val="003B1CB0"/>
    <w:rsid w:val="00487484"/>
    <w:rsid w:val="00491943"/>
    <w:rsid w:val="005B58B3"/>
    <w:rsid w:val="005F2155"/>
    <w:rsid w:val="00677065"/>
    <w:rsid w:val="006A098B"/>
    <w:rsid w:val="00773124"/>
    <w:rsid w:val="00922947"/>
    <w:rsid w:val="00954D66"/>
    <w:rsid w:val="009671FD"/>
    <w:rsid w:val="00A46448"/>
    <w:rsid w:val="00A64C8C"/>
    <w:rsid w:val="00B929B9"/>
    <w:rsid w:val="00D16761"/>
    <w:rsid w:val="00D448E1"/>
    <w:rsid w:val="00D6725C"/>
    <w:rsid w:val="00EB6CB9"/>
    <w:rsid w:val="00F745F9"/>
    <w:rsid w:val="00FA78F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75F4A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8E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448E1"/>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D448E1"/>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48E1"/>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D448E1"/>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unhideWhenUsed/>
    <w:rsid w:val="00D448E1"/>
    <w:pPr>
      <w:spacing w:after="120"/>
    </w:pPr>
    <w:rPr>
      <w:lang w:val="x-none"/>
    </w:rPr>
  </w:style>
  <w:style w:type="character" w:customStyle="1" w:styleId="TextoindependienteCar">
    <w:name w:val="Texto independiente Car"/>
    <w:basedOn w:val="Fuentedeprrafopredeter"/>
    <w:link w:val="Textoindependiente"/>
    <w:uiPriority w:val="99"/>
    <w:rsid w:val="00D448E1"/>
    <w:rPr>
      <w:rFonts w:ascii="Times New Roman" w:eastAsia="Times New Roman" w:hAnsi="Times New Roman" w:cs="Times New Roman"/>
      <w:sz w:val="24"/>
      <w:szCs w:val="24"/>
      <w:lang w:val="x-none" w:eastAsia="es-ES"/>
    </w:rPr>
  </w:style>
  <w:style w:type="paragraph" w:styleId="Prrafodelista">
    <w:name w:val="List Paragraph"/>
    <w:basedOn w:val="Normal"/>
    <w:uiPriority w:val="34"/>
    <w:qFormat/>
    <w:rsid w:val="00D448E1"/>
    <w:pPr>
      <w:ind w:left="720"/>
      <w:contextualSpacing/>
    </w:pPr>
  </w:style>
  <w:style w:type="table" w:styleId="Tablaconcuadrcula">
    <w:name w:val="Table Grid"/>
    <w:basedOn w:val="Tablanormal"/>
    <w:uiPriority w:val="59"/>
    <w:rsid w:val="002D2DE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8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2</cp:revision>
  <dcterms:created xsi:type="dcterms:W3CDTF">2021-04-19T00:51:00Z</dcterms:created>
  <dcterms:modified xsi:type="dcterms:W3CDTF">2021-04-19T00:51:00Z</dcterms:modified>
</cp:coreProperties>
</file>