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0D6AE0" w:rsidRPr="00F21F3F" w14:paraId="1EA1A407" w14:textId="77777777" w:rsidTr="00457C46">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A3E0C20" w14:textId="77777777" w:rsidR="000D6AE0" w:rsidRPr="00F21F3F" w:rsidRDefault="00D052B3" w:rsidP="00457C46">
            <w:pPr>
              <w:spacing w:line="360" w:lineRule="auto"/>
              <w:rPr>
                <w:rFonts w:ascii="Arial" w:hAnsi="Arial" w:cs="Arial"/>
                <w:b/>
                <w:sz w:val="20"/>
                <w:szCs w:val="20"/>
              </w:rPr>
            </w:pPr>
            <w:bookmarkStart w:id="0" w:name="_GoBack"/>
            <w:bookmarkEnd w:id="0"/>
            <w:r>
              <w:rPr>
                <w:rFonts w:ascii="Arial" w:hAnsi="Arial" w:cs="Arial"/>
                <w:noProof/>
                <w:sz w:val="20"/>
                <w:szCs w:val="20"/>
              </w:rPr>
              <w:object w:dxaOrig="1440" w:dyaOrig="1440" w14:anchorId="0DDF9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2.35pt;width:57.55pt;height:74.3pt;z-index:251671552" fillcolor="window">
                  <v:imagedata r:id="rId5" o:title=""/>
                  <w10:wrap type="topAndBottom"/>
                </v:shape>
                <o:OLEObject Type="Embed" ProgID="PBrush" ShapeID="_x0000_s1029" DrawAspect="Content" ObjectID="_1680280604" r:id="rId6"/>
              </w:object>
            </w:r>
            <w:r w:rsidR="000D6AE0" w:rsidRPr="00F21F3F">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AFC599C" w14:textId="77777777" w:rsidR="000D6AE0" w:rsidRPr="00F21F3F" w:rsidRDefault="000D6AE0" w:rsidP="00457C46">
            <w:pPr>
              <w:pStyle w:val="Ttulo1"/>
              <w:tabs>
                <w:tab w:val="clear" w:pos="432"/>
              </w:tabs>
              <w:spacing w:line="276" w:lineRule="auto"/>
              <w:ind w:left="0" w:firstLine="0"/>
              <w:jc w:val="center"/>
              <w:rPr>
                <w:rFonts w:cs="Arial"/>
                <w:szCs w:val="20"/>
              </w:rPr>
            </w:pPr>
            <w:r w:rsidRPr="00F21F3F">
              <w:rPr>
                <w:rFonts w:cs="Arial"/>
                <w:szCs w:val="20"/>
              </w:rPr>
              <w:t>UNIVERSIDAD DISTRITAL FRANCISCO JOSÉ DE CALDAS</w:t>
            </w:r>
          </w:p>
          <w:p w14:paraId="4E068D6A" w14:textId="77777777" w:rsidR="000D6AE0" w:rsidRPr="00F21F3F" w:rsidRDefault="000D6AE0" w:rsidP="00457C46">
            <w:pPr>
              <w:pStyle w:val="Ttulo2"/>
              <w:tabs>
                <w:tab w:val="clear" w:pos="576"/>
              </w:tabs>
              <w:spacing w:line="276" w:lineRule="auto"/>
              <w:ind w:left="0" w:firstLine="0"/>
              <w:jc w:val="center"/>
              <w:rPr>
                <w:rFonts w:cs="Arial"/>
                <w:szCs w:val="20"/>
              </w:rPr>
            </w:pPr>
            <w:r w:rsidRPr="00F21F3F">
              <w:rPr>
                <w:rFonts w:cs="Arial"/>
                <w:szCs w:val="20"/>
              </w:rPr>
              <w:t>FACULTAD de artes-asab</w:t>
            </w:r>
          </w:p>
          <w:p w14:paraId="6C6BE9E1" w14:textId="77777777" w:rsidR="000D6AE0" w:rsidRPr="00F21F3F" w:rsidRDefault="000D6AE0" w:rsidP="00457C46">
            <w:pPr>
              <w:spacing w:line="276" w:lineRule="auto"/>
              <w:jc w:val="center"/>
              <w:rPr>
                <w:rFonts w:ascii="Arial" w:hAnsi="Arial" w:cs="Arial"/>
                <w:lang w:val="es-ES_tradnl" w:eastAsia="es-MX"/>
              </w:rPr>
            </w:pPr>
            <w:r w:rsidRPr="00F21F3F">
              <w:rPr>
                <w:rFonts w:ascii="Arial" w:hAnsi="Arial" w:cs="Arial"/>
                <w:b/>
                <w:sz w:val="20"/>
                <w:szCs w:val="20"/>
              </w:rPr>
              <w:t>PROYECTO CURRICULAR ARTES ESCÉNICAS</w:t>
            </w:r>
          </w:p>
          <w:p w14:paraId="02F85CCB" w14:textId="77777777" w:rsidR="000D6AE0" w:rsidRPr="00F21F3F" w:rsidRDefault="000D6AE0" w:rsidP="00457C46">
            <w:pPr>
              <w:spacing w:line="276" w:lineRule="auto"/>
              <w:jc w:val="center"/>
              <w:rPr>
                <w:rFonts w:ascii="Arial" w:hAnsi="Arial" w:cs="Arial"/>
                <w:w w:val="200"/>
                <w:sz w:val="20"/>
                <w:szCs w:val="20"/>
              </w:rPr>
            </w:pPr>
          </w:p>
          <w:p w14:paraId="1948F311" w14:textId="54451FC4" w:rsidR="000D6AE0" w:rsidRPr="00F21F3F" w:rsidRDefault="000D6AE0" w:rsidP="00457C46">
            <w:pPr>
              <w:spacing w:line="276" w:lineRule="auto"/>
              <w:jc w:val="center"/>
              <w:rPr>
                <w:rFonts w:ascii="Arial" w:hAnsi="Arial" w:cs="Arial"/>
                <w:sz w:val="20"/>
                <w:szCs w:val="20"/>
              </w:rPr>
            </w:pPr>
            <w:r w:rsidRPr="00F21F3F">
              <w:rPr>
                <w:rFonts w:ascii="Arial" w:hAnsi="Arial" w:cs="Arial"/>
                <w:w w:val="200"/>
                <w:sz w:val="20"/>
                <w:szCs w:val="20"/>
              </w:rPr>
              <w:t>SYLLABUS</w:t>
            </w:r>
          </w:p>
        </w:tc>
      </w:tr>
      <w:tr w:rsidR="00AF0098" w:rsidRPr="00F21F3F" w14:paraId="387BB623" w14:textId="77777777" w:rsidTr="00457C46">
        <w:trPr>
          <w:trHeight w:val="558"/>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A1E53A5"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IDENTIFICACIÓN DEL ESPACIO ACADÉMICO</w:t>
            </w:r>
          </w:p>
        </w:tc>
      </w:tr>
      <w:tr w:rsidR="00AF0098" w:rsidRPr="00F21F3F" w14:paraId="6F8F2DF2" w14:textId="77777777" w:rsidTr="00457C46">
        <w:trPr>
          <w:trHeight w:val="647"/>
        </w:trPr>
        <w:tc>
          <w:tcPr>
            <w:tcW w:w="9498" w:type="dxa"/>
            <w:gridSpan w:val="2"/>
            <w:tcBorders>
              <w:left w:val="single" w:sz="4" w:space="0" w:color="auto"/>
              <w:bottom w:val="single" w:sz="4" w:space="0" w:color="auto"/>
              <w:right w:val="single" w:sz="4" w:space="0" w:color="auto"/>
            </w:tcBorders>
            <w:vAlign w:val="center"/>
          </w:tcPr>
          <w:p w14:paraId="7D072458" w14:textId="6693DAEA" w:rsidR="00AF0098" w:rsidRPr="00F21F3F" w:rsidRDefault="00AF0098" w:rsidP="00457C46">
            <w:pPr>
              <w:spacing w:line="276" w:lineRule="auto"/>
              <w:ind w:left="214"/>
              <w:rPr>
                <w:rFonts w:ascii="Arial" w:hAnsi="Arial" w:cs="Arial"/>
                <w:b/>
                <w:sz w:val="22"/>
                <w:szCs w:val="22"/>
              </w:rPr>
            </w:pPr>
          </w:p>
          <w:p w14:paraId="160A36B0" w14:textId="75FDC989" w:rsidR="00AF0098" w:rsidRPr="00F21F3F" w:rsidRDefault="00AF0098" w:rsidP="00457C46">
            <w:pPr>
              <w:spacing w:line="276" w:lineRule="auto"/>
              <w:ind w:left="214"/>
              <w:rPr>
                <w:rFonts w:ascii="Arial" w:hAnsi="Arial" w:cs="Arial"/>
                <w:b/>
                <w:sz w:val="22"/>
                <w:szCs w:val="22"/>
              </w:rPr>
            </w:pPr>
            <w:r w:rsidRPr="00F21F3F">
              <w:rPr>
                <w:rFonts w:ascii="Arial" w:hAnsi="Arial" w:cs="Arial"/>
                <w:b/>
                <w:sz w:val="22"/>
                <w:szCs w:val="22"/>
              </w:rPr>
              <w:t xml:space="preserve">Asignatura    </w:t>
            </w:r>
            <w:r w:rsidR="007703B3">
              <w:rPr>
                <w:rFonts w:ascii="Arial" w:hAnsi="Arial" w:cs="Arial"/>
                <w:b/>
                <w:sz w:val="22"/>
                <w:szCs w:val="22"/>
              </w:rPr>
              <w:t>X</w:t>
            </w:r>
            <w:r w:rsidRPr="00F21F3F">
              <w:rPr>
                <w:rFonts w:ascii="Arial" w:hAnsi="Arial" w:cs="Arial"/>
                <w:b/>
                <w:sz w:val="22"/>
                <w:szCs w:val="22"/>
              </w:rPr>
              <w:t xml:space="preserve">                                    Cátedra                                Grupo de Trabajo </w:t>
            </w:r>
          </w:p>
          <w:p w14:paraId="71C65DA8" w14:textId="311B547C" w:rsidR="00773AF0" w:rsidRDefault="00773AF0" w:rsidP="00457C46">
            <w:pPr>
              <w:spacing w:line="276"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 xml:space="preserve"> PLAN DE ESTUDIOS EN CRÉDITOS NÚMERO 311 y 312</w:t>
            </w:r>
            <w:r w:rsidR="00AF0098" w:rsidRPr="00F21F3F">
              <w:rPr>
                <w:rFonts w:ascii="Arial" w:hAnsi="Arial" w:cs="Arial"/>
                <w:b/>
                <w:sz w:val="22"/>
                <w:szCs w:val="22"/>
              </w:rPr>
              <w:t xml:space="preserve"> </w:t>
            </w:r>
          </w:p>
          <w:p w14:paraId="20E0B503" w14:textId="4DEA6375" w:rsidR="00AF0098" w:rsidRPr="007703B3" w:rsidRDefault="00773AF0" w:rsidP="00457C46">
            <w:pPr>
              <w:spacing w:line="276" w:lineRule="auto"/>
              <w:rPr>
                <w:rFonts w:ascii="Arial" w:hAnsi="Arial" w:cs="Arial"/>
                <w:b/>
                <w:sz w:val="22"/>
                <w:szCs w:val="22"/>
              </w:rPr>
            </w:pPr>
            <w:r>
              <w:rPr>
                <w:rFonts w:ascii="Arial" w:hAnsi="Arial" w:cs="Arial"/>
                <w:b/>
                <w:sz w:val="22"/>
                <w:szCs w:val="22"/>
              </w:rPr>
              <w:t xml:space="preserve">  </w:t>
            </w:r>
            <w:r w:rsidR="00AF0098" w:rsidRPr="00F21F3F">
              <w:rPr>
                <w:rFonts w:ascii="Arial" w:hAnsi="Arial" w:cs="Arial"/>
                <w:b/>
                <w:sz w:val="22"/>
                <w:szCs w:val="22"/>
              </w:rPr>
              <w:t xml:space="preserve"> </w:t>
            </w:r>
            <w:r w:rsidR="00AF0098" w:rsidRPr="007703B3">
              <w:rPr>
                <w:rFonts w:ascii="Arial" w:hAnsi="Arial" w:cs="Arial"/>
                <w:b/>
                <w:sz w:val="22"/>
                <w:szCs w:val="22"/>
              </w:rPr>
              <w:t>N</w:t>
            </w:r>
            <w:r w:rsidR="007703B3">
              <w:rPr>
                <w:rFonts w:ascii="Arial" w:hAnsi="Arial" w:cs="Arial"/>
                <w:b/>
                <w:sz w:val="22"/>
                <w:szCs w:val="22"/>
              </w:rPr>
              <w:t>OMBRE:    HISTORIA DEL TEATRO  I</w:t>
            </w:r>
            <w:r w:rsidR="00AF0098" w:rsidRPr="007703B3">
              <w:rPr>
                <w:rFonts w:ascii="Arial" w:hAnsi="Arial" w:cs="Arial"/>
                <w:b/>
                <w:sz w:val="22"/>
                <w:szCs w:val="22"/>
              </w:rPr>
              <w:t xml:space="preserve"> </w:t>
            </w:r>
            <w:r w:rsidR="007703B3">
              <w:rPr>
                <w:rFonts w:ascii="Arial" w:hAnsi="Arial" w:cs="Arial"/>
                <w:b/>
                <w:sz w:val="22"/>
                <w:szCs w:val="22"/>
              </w:rPr>
              <w:t xml:space="preserve">          </w:t>
            </w:r>
            <w:r w:rsidR="00AF0098" w:rsidRPr="007703B3">
              <w:rPr>
                <w:rFonts w:ascii="Arial" w:hAnsi="Arial" w:cs="Arial"/>
                <w:b/>
                <w:sz w:val="22"/>
                <w:szCs w:val="22"/>
              </w:rPr>
              <w:t>CÓDIGO:</w:t>
            </w:r>
            <w:r w:rsidR="001F3AFB" w:rsidRPr="007703B3">
              <w:rPr>
                <w:rFonts w:ascii="Arial" w:hAnsi="Arial" w:cs="Arial"/>
                <w:b/>
                <w:sz w:val="22"/>
                <w:szCs w:val="22"/>
              </w:rPr>
              <w:t xml:space="preserve"> 14004</w:t>
            </w:r>
            <w:r w:rsidR="00AF0098" w:rsidRPr="007703B3">
              <w:rPr>
                <w:rFonts w:ascii="Arial" w:hAnsi="Arial" w:cs="Arial"/>
                <w:b/>
                <w:sz w:val="22"/>
                <w:szCs w:val="22"/>
              </w:rPr>
              <w:t xml:space="preserve">  </w:t>
            </w:r>
          </w:p>
          <w:p w14:paraId="678CFAF8" w14:textId="25F60A05" w:rsidR="00AF0098" w:rsidRPr="007703B3" w:rsidRDefault="00AF0098" w:rsidP="00457C46">
            <w:pPr>
              <w:spacing w:line="276" w:lineRule="auto"/>
              <w:rPr>
                <w:rFonts w:ascii="Arial" w:hAnsi="Arial" w:cs="Arial"/>
                <w:b/>
                <w:sz w:val="22"/>
                <w:szCs w:val="22"/>
              </w:rPr>
            </w:pPr>
            <w:r w:rsidRPr="007703B3">
              <w:rPr>
                <w:rFonts w:ascii="Arial" w:hAnsi="Arial" w:cs="Arial"/>
                <w:b/>
                <w:sz w:val="22"/>
                <w:szCs w:val="22"/>
              </w:rPr>
              <w:t xml:space="preserve">    ÁREA: </w:t>
            </w:r>
            <w:r w:rsidR="001F3AFB" w:rsidRPr="007703B3">
              <w:rPr>
                <w:rFonts w:ascii="Arial" w:hAnsi="Arial" w:cs="Arial"/>
                <w:b/>
                <w:sz w:val="22"/>
                <w:szCs w:val="22"/>
              </w:rPr>
              <w:t>FORMACIÓN BÁSICA</w:t>
            </w:r>
            <w:r w:rsidRPr="007703B3">
              <w:rPr>
                <w:rFonts w:ascii="Arial" w:hAnsi="Arial" w:cs="Arial"/>
                <w:b/>
                <w:sz w:val="22"/>
                <w:szCs w:val="22"/>
              </w:rPr>
              <w:t xml:space="preserve"> </w:t>
            </w:r>
            <w:r w:rsidR="001F3AFB" w:rsidRPr="007703B3">
              <w:rPr>
                <w:rFonts w:ascii="Arial" w:hAnsi="Arial" w:cs="Arial"/>
                <w:b/>
                <w:sz w:val="22"/>
                <w:szCs w:val="22"/>
              </w:rPr>
              <w:t xml:space="preserve">              </w:t>
            </w:r>
            <w:r w:rsidR="00F21F3F" w:rsidRPr="007703B3">
              <w:rPr>
                <w:rFonts w:ascii="Arial" w:hAnsi="Arial" w:cs="Arial"/>
                <w:b/>
                <w:sz w:val="22"/>
                <w:szCs w:val="22"/>
              </w:rPr>
              <w:t xml:space="preserve">            </w:t>
            </w:r>
            <w:r w:rsidRPr="007703B3">
              <w:rPr>
                <w:rFonts w:ascii="Arial" w:hAnsi="Arial" w:cs="Arial"/>
                <w:b/>
                <w:sz w:val="22"/>
                <w:szCs w:val="22"/>
              </w:rPr>
              <w:t>COMPONENTE:</w:t>
            </w:r>
            <w:r w:rsidR="001F3AFB" w:rsidRPr="007703B3">
              <w:rPr>
                <w:rFonts w:ascii="Arial" w:hAnsi="Arial" w:cs="Arial"/>
                <w:b/>
                <w:sz w:val="22"/>
                <w:szCs w:val="22"/>
              </w:rPr>
              <w:t xml:space="preserve"> FUNDAMENTACIÓN</w:t>
            </w:r>
          </w:p>
          <w:p w14:paraId="2684F5DB" w14:textId="2885896E" w:rsidR="00AF0098" w:rsidRPr="007703B3" w:rsidRDefault="00AF0098" w:rsidP="00457C46">
            <w:pPr>
              <w:spacing w:line="276" w:lineRule="auto"/>
              <w:ind w:left="214"/>
              <w:rPr>
                <w:rFonts w:ascii="Arial" w:hAnsi="Arial" w:cs="Arial"/>
                <w:b/>
                <w:sz w:val="22"/>
                <w:szCs w:val="22"/>
              </w:rPr>
            </w:pPr>
            <w:r w:rsidRPr="007703B3">
              <w:rPr>
                <w:rFonts w:ascii="Arial" w:hAnsi="Arial" w:cs="Arial"/>
                <w:b/>
                <w:sz w:val="22"/>
                <w:szCs w:val="22"/>
              </w:rPr>
              <w:t xml:space="preserve">Nº DE CRÉDITOS: </w:t>
            </w:r>
            <w:r w:rsidR="001F3AFB" w:rsidRPr="007703B3">
              <w:rPr>
                <w:rFonts w:ascii="Arial" w:hAnsi="Arial" w:cs="Arial"/>
                <w:b/>
                <w:sz w:val="22"/>
                <w:szCs w:val="22"/>
              </w:rPr>
              <w:t>2</w:t>
            </w:r>
            <w:r w:rsidRPr="007703B3">
              <w:rPr>
                <w:rFonts w:ascii="Arial" w:hAnsi="Arial" w:cs="Arial"/>
                <w:b/>
                <w:sz w:val="22"/>
                <w:szCs w:val="22"/>
              </w:rPr>
              <w:t xml:space="preserve"> </w:t>
            </w:r>
            <w:r w:rsidR="001F3AFB" w:rsidRPr="007703B3">
              <w:rPr>
                <w:rFonts w:ascii="Arial" w:hAnsi="Arial" w:cs="Arial"/>
                <w:b/>
                <w:sz w:val="22"/>
                <w:szCs w:val="22"/>
              </w:rPr>
              <w:t xml:space="preserve">           </w:t>
            </w:r>
            <w:r w:rsidR="00F21F3F" w:rsidRPr="007703B3">
              <w:rPr>
                <w:rFonts w:ascii="Arial" w:hAnsi="Arial" w:cs="Arial"/>
                <w:b/>
                <w:sz w:val="22"/>
                <w:szCs w:val="22"/>
              </w:rPr>
              <w:t xml:space="preserve">                               </w:t>
            </w:r>
            <w:r w:rsidRPr="007703B3">
              <w:rPr>
                <w:rFonts w:ascii="Arial" w:hAnsi="Arial" w:cs="Arial"/>
                <w:b/>
                <w:sz w:val="22"/>
                <w:szCs w:val="22"/>
              </w:rPr>
              <w:t xml:space="preserve">HTD: </w:t>
            </w:r>
            <w:r w:rsidR="001F3AFB" w:rsidRPr="007703B3">
              <w:rPr>
                <w:rFonts w:ascii="Arial" w:hAnsi="Arial" w:cs="Arial"/>
                <w:b/>
                <w:sz w:val="22"/>
                <w:szCs w:val="22"/>
              </w:rPr>
              <w:t xml:space="preserve">2      </w:t>
            </w:r>
            <w:r w:rsidRPr="007703B3">
              <w:rPr>
                <w:rFonts w:ascii="Arial" w:hAnsi="Arial" w:cs="Arial"/>
                <w:b/>
                <w:sz w:val="22"/>
                <w:szCs w:val="22"/>
              </w:rPr>
              <w:t xml:space="preserve"> HTC:</w:t>
            </w:r>
            <w:r w:rsidR="001F3AFB" w:rsidRPr="007703B3">
              <w:rPr>
                <w:rFonts w:ascii="Arial" w:hAnsi="Arial" w:cs="Arial"/>
                <w:b/>
                <w:sz w:val="22"/>
                <w:szCs w:val="22"/>
              </w:rPr>
              <w:t xml:space="preserve"> 2        </w:t>
            </w:r>
            <w:r w:rsidRPr="007703B3">
              <w:rPr>
                <w:rFonts w:ascii="Arial" w:hAnsi="Arial" w:cs="Arial"/>
                <w:b/>
                <w:sz w:val="22"/>
                <w:szCs w:val="22"/>
              </w:rPr>
              <w:t xml:space="preserve"> HTA: </w:t>
            </w:r>
            <w:r w:rsidR="001F3AFB" w:rsidRPr="007703B3">
              <w:rPr>
                <w:rFonts w:ascii="Arial" w:hAnsi="Arial" w:cs="Arial"/>
                <w:b/>
                <w:sz w:val="22"/>
                <w:szCs w:val="22"/>
              </w:rPr>
              <w:t>2</w:t>
            </w:r>
          </w:p>
          <w:p w14:paraId="6C5E2B70" w14:textId="77777777" w:rsidR="00AF0098" w:rsidRDefault="00AF0098" w:rsidP="00457C46">
            <w:pPr>
              <w:spacing w:line="276" w:lineRule="auto"/>
              <w:ind w:left="214"/>
              <w:rPr>
                <w:rFonts w:ascii="Arial" w:hAnsi="Arial" w:cs="Arial"/>
                <w:b/>
                <w:sz w:val="16"/>
                <w:szCs w:val="22"/>
              </w:rPr>
            </w:pPr>
            <w:r w:rsidRPr="007703B3">
              <w:rPr>
                <w:rFonts w:ascii="Arial" w:hAnsi="Arial" w:cs="Arial"/>
                <w:b/>
                <w:sz w:val="22"/>
                <w:szCs w:val="22"/>
              </w:rPr>
              <w:t>Nº  DE ESTUDIANTES</w:t>
            </w:r>
            <w:r w:rsidRPr="007703B3">
              <w:rPr>
                <w:rFonts w:ascii="Arial" w:hAnsi="Arial" w:cs="Arial"/>
                <w:b/>
                <w:noProof/>
                <w:sz w:val="22"/>
                <w:szCs w:val="22"/>
              </w:rPr>
              <w:t xml:space="preserve"> </w:t>
            </w:r>
            <w:r w:rsidR="001F3AFB" w:rsidRPr="007703B3">
              <w:rPr>
                <w:rFonts w:ascii="Arial" w:hAnsi="Arial" w:cs="Arial"/>
                <w:b/>
                <w:noProof/>
                <w:sz w:val="22"/>
                <w:szCs w:val="22"/>
              </w:rPr>
              <w:t>35</w:t>
            </w:r>
            <w:r w:rsidRPr="00F21F3F">
              <w:rPr>
                <w:rFonts w:ascii="Arial" w:hAnsi="Arial" w:cs="Arial"/>
                <w:b/>
                <w:noProof/>
                <w:sz w:val="22"/>
                <w:szCs w:val="22"/>
              </w:rPr>
              <w:br/>
            </w:r>
            <w:r w:rsidRPr="00F21F3F">
              <w:rPr>
                <w:rFonts w:ascii="Arial" w:hAnsi="Arial" w:cs="Arial"/>
                <w:b/>
                <w:sz w:val="16"/>
                <w:szCs w:val="22"/>
              </w:rPr>
              <w:t xml:space="preserve">Obligatorio Básico    </w:t>
            </w:r>
            <w:r w:rsidR="00F21F3F">
              <w:rPr>
                <w:rFonts w:ascii="Arial" w:hAnsi="Arial" w:cs="Arial"/>
                <w:b/>
                <w:sz w:val="16"/>
                <w:szCs w:val="22"/>
              </w:rPr>
              <w:t>X</w:t>
            </w:r>
            <w:r w:rsidRPr="00F21F3F">
              <w:rPr>
                <w:rFonts w:ascii="Arial" w:hAnsi="Arial" w:cs="Arial"/>
                <w:b/>
                <w:sz w:val="16"/>
                <w:szCs w:val="22"/>
              </w:rPr>
              <w:t xml:space="preserve">       Obligatorio  Complementario          Electivo Intrínseco          Electivo Extrínseco </w:t>
            </w:r>
          </w:p>
          <w:p w14:paraId="55D88C67" w14:textId="6DCB3A39" w:rsidR="00457C46" w:rsidRPr="00F21F3F" w:rsidRDefault="00457C46" w:rsidP="00457C46">
            <w:pPr>
              <w:spacing w:line="276" w:lineRule="auto"/>
              <w:ind w:left="214"/>
              <w:rPr>
                <w:rFonts w:ascii="Arial" w:hAnsi="Arial" w:cs="Arial"/>
                <w:b/>
                <w:sz w:val="22"/>
                <w:szCs w:val="22"/>
              </w:rPr>
            </w:pPr>
          </w:p>
        </w:tc>
      </w:tr>
      <w:tr w:rsidR="00AF0098" w:rsidRPr="00F21F3F" w14:paraId="29E0832A" w14:textId="77777777" w:rsidTr="00457C46">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2E297A5" w14:textId="77777777" w:rsidR="00AF0098" w:rsidRPr="00F21F3F" w:rsidRDefault="00AF0098" w:rsidP="00457C46">
            <w:pPr>
              <w:pStyle w:val="Prrafodelista"/>
              <w:numPr>
                <w:ilvl w:val="0"/>
                <w:numId w:val="1"/>
              </w:numPr>
              <w:spacing w:line="276" w:lineRule="auto"/>
              <w:rPr>
                <w:rFonts w:ascii="Arial" w:hAnsi="Arial" w:cs="Arial"/>
                <w:b/>
                <w:noProof/>
                <w:sz w:val="22"/>
                <w:szCs w:val="22"/>
              </w:rPr>
            </w:pPr>
            <w:r w:rsidRPr="00F21F3F">
              <w:rPr>
                <w:rFonts w:ascii="Arial" w:hAnsi="Arial" w:cs="Arial"/>
                <w:b/>
                <w:noProof/>
                <w:sz w:val="22"/>
                <w:szCs w:val="22"/>
              </w:rPr>
              <w:t>CATEGORÍAS  METODOLÓGICAS</w:t>
            </w:r>
          </w:p>
        </w:tc>
      </w:tr>
      <w:tr w:rsidR="00AF0098" w:rsidRPr="00F21F3F" w14:paraId="162BC075" w14:textId="77777777" w:rsidTr="00457C46">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5149D27" w14:textId="067DF339" w:rsidR="00AF0098" w:rsidRPr="00F21F3F" w:rsidRDefault="00AF0098" w:rsidP="00457C46">
            <w:pPr>
              <w:spacing w:line="276" w:lineRule="auto"/>
              <w:rPr>
                <w:rFonts w:ascii="Arial" w:hAnsi="Arial" w:cs="Arial"/>
                <w:b/>
                <w:sz w:val="22"/>
                <w:szCs w:val="22"/>
              </w:rPr>
            </w:pPr>
            <w:r w:rsidRPr="00F21F3F">
              <w:rPr>
                <w:rFonts w:ascii="Arial" w:hAnsi="Arial" w:cs="Arial"/>
                <w:b/>
                <w:sz w:val="22"/>
                <w:szCs w:val="22"/>
              </w:rPr>
              <w:t xml:space="preserve"> </w:t>
            </w:r>
          </w:p>
          <w:p w14:paraId="68421D5C" w14:textId="52951B4E" w:rsidR="00457C46" w:rsidRDefault="00457C46" w:rsidP="00457C46">
            <w:pPr>
              <w:spacing w:line="276" w:lineRule="auto"/>
              <w:ind w:left="567"/>
              <w:rPr>
                <w:rFonts w:ascii="Arial" w:hAnsi="Arial" w:cs="Arial"/>
                <w:b/>
                <w:sz w:val="20"/>
                <w:szCs w:val="20"/>
                <w:lang w:eastAsia="en-US"/>
              </w:rPr>
            </w:pPr>
            <w:r>
              <w:rPr>
                <w:rFonts w:ascii="Arial" w:hAnsi="Arial" w:cs="Arial"/>
                <w:b/>
                <w:sz w:val="20"/>
                <w:szCs w:val="20"/>
                <w:lang w:eastAsia="en-US"/>
              </w:rPr>
              <w:t>TEÓRICO X                       PRÁCTICO             TEÓRICO-PRÁCTICO</w:t>
            </w:r>
          </w:p>
          <w:p w14:paraId="4B6D4B0E" w14:textId="77777777" w:rsidR="00457C46" w:rsidRDefault="00457C46" w:rsidP="00457C46">
            <w:pPr>
              <w:spacing w:line="276" w:lineRule="auto"/>
              <w:ind w:left="567"/>
              <w:jc w:val="right"/>
              <w:rPr>
                <w:rFonts w:ascii="Arial" w:hAnsi="Arial" w:cs="Arial"/>
                <w:b/>
                <w:sz w:val="20"/>
                <w:szCs w:val="20"/>
                <w:lang w:eastAsia="en-US"/>
              </w:rPr>
            </w:pPr>
          </w:p>
          <w:p w14:paraId="3AE542DC" w14:textId="77777777" w:rsidR="00457C46" w:rsidRDefault="00457C46" w:rsidP="00457C46">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____</w:t>
            </w:r>
          </w:p>
          <w:p w14:paraId="0842C58C" w14:textId="77777777" w:rsidR="00457C46" w:rsidRDefault="00457C46" w:rsidP="00457C46">
            <w:pPr>
              <w:shd w:val="clear" w:color="auto" w:fill="FFFFFF"/>
              <w:spacing w:line="276" w:lineRule="auto"/>
              <w:ind w:left="567"/>
              <w:rPr>
                <w:rFonts w:ascii="Arial" w:hAnsi="Arial" w:cs="Arial"/>
                <w:bCs/>
                <w:iCs/>
                <w:sz w:val="20"/>
                <w:szCs w:val="20"/>
                <w:lang w:eastAsia="en-US"/>
              </w:rPr>
            </w:pPr>
          </w:p>
          <w:p w14:paraId="04A13440" w14:textId="77777777" w:rsidR="00457C46" w:rsidRDefault="00457C46" w:rsidP="00457C46">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X      Taller: ____              Tutoría:____________</w:t>
            </w:r>
          </w:p>
          <w:p w14:paraId="375E2B0E" w14:textId="77777777" w:rsidR="00457C46" w:rsidRDefault="00457C46" w:rsidP="00457C46">
            <w:pPr>
              <w:shd w:val="clear" w:color="auto" w:fill="FFFFFF"/>
              <w:spacing w:line="276" w:lineRule="auto"/>
              <w:ind w:left="567"/>
              <w:rPr>
                <w:rFonts w:ascii="Arial" w:hAnsi="Arial" w:cs="Arial"/>
                <w:bCs/>
                <w:iCs/>
                <w:sz w:val="20"/>
                <w:szCs w:val="20"/>
                <w:lang w:eastAsia="en-US"/>
              </w:rPr>
            </w:pPr>
          </w:p>
          <w:p w14:paraId="32A68D95" w14:textId="77777777" w:rsidR="00457C46" w:rsidRDefault="00457C46" w:rsidP="00457C46">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188DE235" w14:textId="77777777" w:rsidR="00AF0098" w:rsidRPr="00F21F3F" w:rsidRDefault="00AF0098" w:rsidP="00457C46">
            <w:pPr>
              <w:spacing w:line="276" w:lineRule="auto"/>
              <w:rPr>
                <w:rFonts w:ascii="Arial" w:hAnsi="Arial" w:cs="Arial"/>
                <w:bCs/>
                <w:i/>
                <w:iCs/>
                <w:sz w:val="22"/>
                <w:szCs w:val="22"/>
              </w:rPr>
            </w:pPr>
            <w:r w:rsidRPr="00F21F3F">
              <w:rPr>
                <w:rFonts w:ascii="Arial" w:hAnsi="Arial" w:cs="Arial"/>
                <w:bCs/>
                <w:i/>
                <w:iCs/>
                <w:sz w:val="22"/>
                <w:szCs w:val="22"/>
              </w:rPr>
              <w:t xml:space="preserve">                                           </w:t>
            </w:r>
          </w:p>
        </w:tc>
      </w:tr>
      <w:tr w:rsidR="00AF0098" w:rsidRPr="00F21F3F" w14:paraId="360641EB" w14:textId="77777777" w:rsidTr="00457C4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5E02E" w14:textId="1345A3FA" w:rsidR="00AF0098" w:rsidRPr="00457C46" w:rsidRDefault="00AF0098" w:rsidP="00457C46">
            <w:pPr>
              <w:pStyle w:val="Prrafodelista"/>
              <w:numPr>
                <w:ilvl w:val="0"/>
                <w:numId w:val="1"/>
              </w:numPr>
              <w:spacing w:line="276" w:lineRule="auto"/>
              <w:rPr>
                <w:rFonts w:ascii="Arial" w:hAnsi="Arial" w:cs="Arial"/>
                <w:b/>
                <w:noProof/>
                <w:sz w:val="22"/>
                <w:szCs w:val="22"/>
              </w:rPr>
            </w:pPr>
            <w:r w:rsidRPr="00F21F3F">
              <w:rPr>
                <w:rFonts w:ascii="Arial" w:hAnsi="Arial" w:cs="Arial"/>
                <w:b/>
                <w:noProof/>
                <w:sz w:val="22"/>
                <w:szCs w:val="22"/>
              </w:rPr>
              <w:t xml:space="preserve">PERFIL DEL DOCENTE: </w:t>
            </w:r>
          </w:p>
        </w:tc>
      </w:tr>
      <w:tr w:rsidR="00AF0098" w:rsidRPr="00F21F3F" w14:paraId="2336DEFA" w14:textId="77777777" w:rsidTr="00457C4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B9BDB" w14:textId="77777777" w:rsidR="00AF0098" w:rsidRPr="00F21F3F" w:rsidRDefault="00AF0098" w:rsidP="00457C46">
            <w:pPr>
              <w:pStyle w:val="Prrafodelista"/>
              <w:spacing w:line="276" w:lineRule="auto"/>
              <w:ind w:left="574"/>
              <w:rPr>
                <w:rFonts w:ascii="Arial" w:hAnsi="Arial" w:cs="Arial"/>
                <w:noProof/>
                <w:sz w:val="22"/>
                <w:szCs w:val="22"/>
              </w:rPr>
            </w:pPr>
            <w:r w:rsidRPr="00F21F3F">
              <w:rPr>
                <w:rFonts w:ascii="Arial" w:hAnsi="Arial" w:cs="Arial"/>
                <w:b/>
                <w:sz w:val="22"/>
                <w:szCs w:val="22"/>
              </w:rPr>
              <w:t xml:space="preserve"> </w:t>
            </w:r>
            <w:r w:rsidR="001F3AFB" w:rsidRPr="00F21F3F">
              <w:rPr>
                <w:rFonts w:ascii="Arial" w:hAnsi="Arial" w:cs="Arial"/>
                <w:noProof/>
                <w:sz w:val="22"/>
                <w:szCs w:val="22"/>
              </w:rPr>
              <w:t>Uno de los docentes del programa que tenga conocimiento y dominio de esta asignatura.</w:t>
            </w:r>
          </w:p>
        </w:tc>
      </w:tr>
      <w:tr w:rsidR="001F3AFB" w:rsidRPr="00F21F3F" w14:paraId="3A4B10FA" w14:textId="77777777" w:rsidTr="00457C4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4DC10" w14:textId="77777777" w:rsidR="001F3AFB" w:rsidRPr="00F21F3F" w:rsidRDefault="001F3AFB" w:rsidP="00457C46">
            <w:pPr>
              <w:pStyle w:val="Prrafodelista"/>
              <w:spacing w:line="276" w:lineRule="auto"/>
              <w:ind w:left="574"/>
              <w:rPr>
                <w:rFonts w:ascii="Arial" w:hAnsi="Arial" w:cs="Arial"/>
                <w:b/>
                <w:sz w:val="22"/>
                <w:szCs w:val="22"/>
              </w:rPr>
            </w:pPr>
            <w:r w:rsidRPr="00F21F3F">
              <w:rPr>
                <w:rFonts w:ascii="Arial" w:hAnsi="Arial" w:cs="Arial"/>
                <w:b/>
                <w:sz w:val="22"/>
                <w:szCs w:val="22"/>
              </w:rPr>
              <w:t>Nº DE DOCENTES</w:t>
            </w:r>
            <w:r w:rsidRPr="00F21F3F">
              <w:rPr>
                <w:rFonts w:ascii="Arial" w:hAnsi="Arial" w:cs="Arial"/>
                <w:b/>
                <w:sz w:val="22"/>
                <w:szCs w:val="22"/>
              </w:rPr>
              <w:softHyphen/>
            </w:r>
            <w:r w:rsidRPr="00F21F3F">
              <w:rPr>
                <w:rFonts w:ascii="Arial" w:hAnsi="Arial" w:cs="Arial"/>
                <w:b/>
                <w:sz w:val="22"/>
                <w:szCs w:val="22"/>
              </w:rPr>
              <w:softHyphen/>
            </w:r>
            <w:r w:rsidRPr="00F21F3F">
              <w:rPr>
                <w:rFonts w:ascii="Arial" w:hAnsi="Arial" w:cs="Arial"/>
                <w:b/>
                <w:sz w:val="22"/>
                <w:szCs w:val="22"/>
              </w:rPr>
              <w:softHyphen/>
              <w:t xml:space="preserve"> 1  </w:t>
            </w:r>
          </w:p>
        </w:tc>
      </w:tr>
      <w:tr w:rsidR="00AF0098" w:rsidRPr="00F21F3F" w14:paraId="14C1DCEC" w14:textId="77777777" w:rsidTr="00457C46">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CD72561"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 xml:space="preserve">JUSTIFICACIÓN DEL ESPACIO ACADÉMICO </w:t>
            </w:r>
          </w:p>
        </w:tc>
      </w:tr>
      <w:tr w:rsidR="00AF0098" w:rsidRPr="00F21F3F" w14:paraId="0CD614C6" w14:textId="77777777" w:rsidTr="00457C4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505C0" w14:textId="77777777" w:rsidR="001F3AFB" w:rsidRPr="00F21F3F" w:rsidRDefault="001F3AFB" w:rsidP="00457C46">
            <w:pPr>
              <w:pStyle w:val="Prrafodelista"/>
              <w:spacing w:line="276" w:lineRule="auto"/>
              <w:ind w:left="574"/>
              <w:rPr>
                <w:rFonts w:ascii="Arial" w:hAnsi="Arial" w:cs="Arial"/>
                <w:sz w:val="22"/>
                <w:szCs w:val="22"/>
              </w:rPr>
            </w:pPr>
          </w:p>
          <w:p w14:paraId="5B9561CE" w14:textId="5123FAED" w:rsidR="00AF0098" w:rsidRPr="00457C46" w:rsidRDefault="001F3AFB" w:rsidP="00457C46">
            <w:pPr>
              <w:pStyle w:val="Prrafodelista"/>
              <w:spacing w:line="276" w:lineRule="auto"/>
              <w:ind w:left="574"/>
              <w:rPr>
                <w:rFonts w:ascii="Arial" w:hAnsi="Arial" w:cs="Arial"/>
                <w:sz w:val="22"/>
                <w:szCs w:val="22"/>
              </w:rPr>
            </w:pPr>
            <w:r w:rsidRPr="00F21F3F">
              <w:rPr>
                <w:rFonts w:ascii="Arial" w:hAnsi="Arial" w:cs="Arial"/>
                <w:sz w:val="22"/>
                <w:szCs w:val="22"/>
              </w:rPr>
              <w:t xml:space="preserve">La cultura dramática del discente estará apoyada, fomentada y desarrollada mediante el estudio de la historia del teatro. Así el servicio de esta asignatura permite ampliar no sólo el pensamiento histórico sino el pensamiento teórico que se dieron y se dan en cada una de las etapas de la Historia del Teatro: El desarrollo de la escena y el desarrollo dramatúrgico. Esta asignatura suscita procesos de indagación, que se asocian con la contemporaneidad teatral, no solo universal sino con las peculiaridades del país.  El estudio de la historia del teatro aseverará la capacidad cultural, desde esta área, de los estudiantes de actuación y dirección.  </w:t>
            </w:r>
          </w:p>
        </w:tc>
      </w:tr>
      <w:tr w:rsidR="00AF0098" w:rsidRPr="00F21F3F" w14:paraId="30973421" w14:textId="77777777" w:rsidTr="00457C46">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6BD355" w14:textId="17654361" w:rsidR="00AF0098" w:rsidRPr="00457C46"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OBJETIVO GENERAL</w:t>
            </w:r>
          </w:p>
        </w:tc>
      </w:tr>
      <w:tr w:rsidR="00AF0098" w:rsidRPr="00F21F3F" w14:paraId="2637E857" w14:textId="77777777" w:rsidTr="00457C4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5873B" w14:textId="77777777" w:rsidR="000355D2" w:rsidRPr="00F21F3F" w:rsidRDefault="000355D2" w:rsidP="00457C46">
            <w:pPr>
              <w:pStyle w:val="Prrafodelista"/>
              <w:spacing w:line="276" w:lineRule="auto"/>
              <w:ind w:left="574"/>
              <w:rPr>
                <w:rFonts w:ascii="Arial" w:hAnsi="Arial" w:cs="Arial"/>
                <w:sz w:val="22"/>
                <w:szCs w:val="22"/>
              </w:rPr>
            </w:pPr>
          </w:p>
          <w:p w14:paraId="1B81D5FA" w14:textId="77777777" w:rsidR="00AF0098" w:rsidRPr="00F21F3F" w:rsidRDefault="001F3AFB" w:rsidP="00457C46">
            <w:pPr>
              <w:pStyle w:val="Prrafodelista"/>
              <w:spacing w:line="276" w:lineRule="auto"/>
              <w:ind w:left="574"/>
              <w:rPr>
                <w:rFonts w:ascii="Arial" w:hAnsi="Arial" w:cs="Arial"/>
                <w:sz w:val="22"/>
                <w:szCs w:val="22"/>
              </w:rPr>
            </w:pPr>
            <w:r w:rsidRPr="00F21F3F">
              <w:rPr>
                <w:rFonts w:ascii="Arial" w:hAnsi="Arial" w:cs="Arial"/>
                <w:sz w:val="22"/>
                <w:szCs w:val="22"/>
              </w:rPr>
              <w:t>Estudiar las diferentes etapas históricas del desarrollo del teatro y del drama.</w:t>
            </w:r>
          </w:p>
          <w:p w14:paraId="33B79E12" w14:textId="77777777" w:rsidR="000355D2" w:rsidRPr="00F21F3F" w:rsidRDefault="000355D2" w:rsidP="00457C46">
            <w:pPr>
              <w:pStyle w:val="Prrafodelista"/>
              <w:spacing w:line="276" w:lineRule="auto"/>
              <w:ind w:left="574"/>
              <w:rPr>
                <w:rFonts w:ascii="Arial" w:hAnsi="Arial" w:cs="Arial"/>
                <w:sz w:val="22"/>
                <w:szCs w:val="22"/>
              </w:rPr>
            </w:pPr>
          </w:p>
        </w:tc>
      </w:tr>
      <w:tr w:rsidR="00AF0098" w:rsidRPr="00F21F3F" w14:paraId="28370AB0" w14:textId="77777777" w:rsidTr="00457C46">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9D9163D"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OBJETIVOS ESPECÍFICOS</w:t>
            </w:r>
          </w:p>
        </w:tc>
      </w:tr>
      <w:tr w:rsidR="00AF0098" w:rsidRPr="00F21F3F" w14:paraId="605F30CC" w14:textId="77777777" w:rsidTr="00457C46">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C452" w14:textId="77777777" w:rsidR="00AF0098" w:rsidRPr="00F21F3F" w:rsidRDefault="00AF0098" w:rsidP="00457C46">
            <w:pPr>
              <w:pStyle w:val="Prrafodelista"/>
              <w:spacing w:line="276" w:lineRule="auto"/>
              <w:ind w:left="574"/>
              <w:rPr>
                <w:rFonts w:ascii="Arial" w:hAnsi="Arial" w:cs="Arial"/>
                <w:sz w:val="22"/>
                <w:szCs w:val="22"/>
              </w:rPr>
            </w:pPr>
          </w:p>
          <w:p w14:paraId="72F57B71" w14:textId="77777777" w:rsidR="00AF0098" w:rsidRPr="00F21F3F" w:rsidRDefault="001F3AFB" w:rsidP="00457C46">
            <w:pPr>
              <w:pStyle w:val="Prrafodelista"/>
              <w:spacing w:line="276" w:lineRule="auto"/>
              <w:ind w:left="573"/>
              <w:contextualSpacing w:val="0"/>
              <w:rPr>
                <w:rFonts w:ascii="Arial" w:hAnsi="Arial" w:cs="Arial"/>
                <w:sz w:val="22"/>
                <w:szCs w:val="22"/>
              </w:rPr>
            </w:pPr>
            <w:r w:rsidRPr="00F21F3F">
              <w:rPr>
                <w:rFonts w:ascii="Arial" w:hAnsi="Arial" w:cs="Arial"/>
                <w:sz w:val="22"/>
                <w:szCs w:val="22"/>
              </w:rPr>
              <w:t>Conocer el o</w:t>
            </w:r>
            <w:r w:rsidR="00AF0098" w:rsidRPr="00F21F3F">
              <w:rPr>
                <w:rFonts w:ascii="Arial" w:hAnsi="Arial" w:cs="Arial"/>
                <w:sz w:val="22"/>
                <w:szCs w:val="22"/>
              </w:rPr>
              <w:t>rigen del teatro</w:t>
            </w:r>
            <w:r w:rsidRPr="00F21F3F">
              <w:rPr>
                <w:rFonts w:ascii="Arial" w:hAnsi="Arial" w:cs="Arial"/>
                <w:sz w:val="22"/>
                <w:szCs w:val="22"/>
              </w:rPr>
              <w:t>, así como el marco histórico de los estilos teatrales</w:t>
            </w:r>
          </w:p>
          <w:p w14:paraId="27C0EF06" w14:textId="77777777" w:rsidR="00AF0098" w:rsidRPr="00F21F3F" w:rsidRDefault="001F3AFB" w:rsidP="00457C46">
            <w:pPr>
              <w:pStyle w:val="Prrafodelista"/>
              <w:spacing w:line="276" w:lineRule="auto"/>
              <w:ind w:left="573"/>
              <w:contextualSpacing w:val="0"/>
              <w:rPr>
                <w:rFonts w:ascii="Arial" w:hAnsi="Arial" w:cs="Arial"/>
                <w:sz w:val="22"/>
                <w:szCs w:val="22"/>
              </w:rPr>
            </w:pPr>
            <w:r w:rsidRPr="00F21F3F">
              <w:rPr>
                <w:rFonts w:ascii="Arial" w:hAnsi="Arial" w:cs="Arial"/>
                <w:sz w:val="22"/>
                <w:szCs w:val="22"/>
              </w:rPr>
              <w:t xml:space="preserve">Entender </w:t>
            </w:r>
            <w:r w:rsidR="00AF0098" w:rsidRPr="00F21F3F">
              <w:rPr>
                <w:rFonts w:ascii="Arial" w:hAnsi="Arial" w:cs="Arial"/>
                <w:sz w:val="22"/>
                <w:szCs w:val="22"/>
              </w:rPr>
              <w:t>los períodos dramáticos y teatrales</w:t>
            </w:r>
            <w:r w:rsidRPr="00F21F3F">
              <w:rPr>
                <w:rFonts w:ascii="Arial" w:hAnsi="Arial" w:cs="Arial"/>
                <w:sz w:val="22"/>
                <w:szCs w:val="22"/>
              </w:rPr>
              <w:t xml:space="preserve"> en su c</w:t>
            </w:r>
            <w:r w:rsidR="00AF0098" w:rsidRPr="00F21F3F">
              <w:rPr>
                <w:rFonts w:ascii="Arial" w:hAnsi="Arial" w:cs="Arial"/>
                <w:sz w:val="22"/>
                <w:szCs w:val="22"/>
              </w:rPr>
              <w:t>ontexto sociopolítico de la actividad cultural y artística</w:t>
            </w:r>
          </w:p>
          <w:p w14:paraId="6DD4C284" w14:textId="77777777" w:rsidR="00AF0098" w:rsidRPr="00F21F3F" w:rsidRDefault="001F3AFB" w:rsidP="00457C46">
            <w:pPr>
              <w:pStyle w:val="Prrafodelista"/>
              <w:spacing w:line="276" w:lineRule="auto"/>
              <w:ind w:left="573"/>
              <w:contextualSpacing w:val="0"/>
              <w:rPr>
                <w:rFonts w:ascii="Arial" w:hAnsi="Arial" w:cs="Arial"/>
                <w:sz w:val="22"/>
                <w:szCs w:val="22"/>
              </w:rPr>
            </w:pPr>
            <w:r w:rsidRPr="00F21F3F">
              <w:rPr>
                <w:rFonts w:ascii="Arial" w:hAnsi="Arial" w:cs="Arial"/>
                <w:sz w:val="22"/>
                <w:szCs w:val="22"/>
              </w:rPr>
              <w:t>Analizar</w:t>
            </w:r>
            <w:r w:rsidR="00AF0098" w:rsidRPr="00F21F3F">
              <w:rPr>
                <w:rFonts w:ascii="Arial" w:hAnsi="Arial" w:cs="Arial"/>
                <w:sz w:val="22"/>
                <w:szCs w:val="22"/>
              </w:rPr>
              <w:t xml:space="preserve"> autores y obras dramáticas</w:t>
            </w:r>
          </w:p>
          <w:p w14:paraId="16373E56" w14:textId="77777777" w:rsidR="00AF0098" w:rsidRPr="00F21F3F" w:rsidRDefault="00AF0098" w:rsidP="00457C46">
            <w:pPr>
              <w:pStyle w:val="Prrafodelista"/>
              <w:spacing w:line="276" w:lineRule="auto"/>
              <w:ind w:left="574"/>
              <w:rPr>
                <w:rFonts w:ascii="Arial" w:hAnsi="Arial" w:cs="Arial"/>
                <w:sz w:val="22"/>
                <w:szCs w:val="22"/>
              </w:rPr>
            </w:pPr>
          </w:p>
        </w:tc>
      </w:tr>
      <w:tr w:rsidR="00AF0098" w:rsidRPr="00F21F3F" w14:paraId="2FB4CC0B" w14:textId="77777777" w:rsidTr="00457C46">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EDFEDDB"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COMPETENCIAS, CAPACIDADES Y HABILIDADES DE FORMACIÓN:</w:t>
            </w:r>
          </w:p>
        </w:tc>
      </w:tr>
      <w:tr w:rsidR="00AF0098" w:rsidRPr="00F21F3F" w14:paraId="6BE513D1" w14:textId="77777777" w:rsidTr="00457C46">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48189" w14:textId="77777777" w:rsidR="001F3AFB" w:rsidRPr="00F21F3F" w:rsidRDefault="001F3AFB" w:rsidP="00457C46">
            <w:pPr>
              <w:pStyle w:val="Prrafodelista"/>
              <w:spacing w:line="276" w:lineRule="auto"/>
              <w:ind w:left="574"/>
              <w:rPr>
                <w:rFonts w:ascii="Arial" w:hAnsi="Arial" w:cs="Arial"/>
                <w:sz w:val="22"/>
                <w:szCs w:val="22"/>
              </w:rPr>
            </w:pPr>
          </w:p>
          <w:p w14:paraId="35EA3FCF" w14:textId="77777777" w:rsidR="00AF0098" w:rsidRPr="00F21F3F" w:rsidRDefault="00AF0098" w:rsidP="00457C46">
            <w:pPr>
              <w:pStyle w:val="Prrafodelista"/>
              <w:spacing w:after="120" w:line="276" w:lineRule="auto"/>
              <w:ind w:left="573"/>
              <w:contextualSpacing w:val="0"/>
              <w:rPr>
                <w:rFonts w:ascii="Arial" w:hAnsi="Arial" w:cs="Arial"/>
                <w:sz w:val="22"/>
                <w:szCs w:val="22"/>
              </w:rPr>
            </w:pPr>
            <w:r w:rsidRPr="00F21F3F">
              <w:rPr>
                <w:rFonts w:ascii="Arial" w:hAnsi="Arial" w:cs="Arial"/>
                <w:sz w:val="22"/>
                <w:szCs w:val="22"/>
              </w:rPr>
              <w:t>Comprensión del contexto sociocultural del estudiante: respeto, tolerancia, etc.</w:t>
            </w:r>
          </w:p>
          <w:p w14:paraId="769EB646" w14:textId="77777777" w:rsidR="00AF0098" w:rsidRPr="00F21F3F" w:rsidRDefault="00AF0098" w:rsidP="00457C46">
            <w:pPr>
              <w:pStyle w:val="Prrafodelista"/>
              <w:spacing w:after="120" w:line="276" w:lineRule="auto"/>
              <w:ind w:left="573"/>
              <w:contextualSpacing w:val="0"/>
              <w:rPr>
                <w:rFonts w:ascii="Arial" w:hAnsi="Arial" w:cs="Arial"/>
                <w:sz w:val="22"/>
                <w:szCs w:val="22"/>
              </w:rPr>
            </w:pPr>
            <w:r w:rsidRPr="00F21F3F">
              <w:rPr>
                <w:rFonts w:ascii="Arial" w:hAnsi="Arial" w:cs="Arial"/>
                <w:sz w:val="22"/>
                <w:szCs w:val="22"/>
              </w:rPr>
              <w:t>Comprensión del texto dramático</w:t>
            </w:r>
          </w:p>
          <w:p w14:paraId="41C37F9C" w14:textId="77777777" w:rsidR="00AF0098" w:rsidRPr="00F21F3F" w:rsidRDefault="00AF0098" w:rsidP="00457C46">
            <w:pPr>
              <w:pStyle w:val="Prrafodelista"/>
              <w:spacing w:after="120" w:line="276" w:lineRule="auto"/>
              <w:ind w:left="573"/>
              <w:contextualSpacing w:val="0"/>
              <w:rPr>
                <w:rFonts w:ascii="Arial" w:hAnsi="Arial" w:cs="Arial"/>
                <w:sz w:val="22"/>
                <w:szCs w:val="22"/>
              </w:rPr>
            </w:pPr>
            <w:r w:rsidRPr="00F21F3F">
              <w:rPr>
                <w:rFonts w:ascii="Arial" w:hAnsi="Arial" w:cs="Arial"/>
                <w:sz w:val="22"/>
                <w:szCs w:val="22"/>
              </w:rPr>
              <w:t>Discernimiento de los valores humanísticos en la obra dramática</w:t>
            </w:r>
          </w:p>
          <w:p w14:paraId="040357F8" w14:textId="77777777" w:rsidR="00AF0098" w:rsidRPr="00F21F3F" w:rsidRDefault="00AF0098" w:rsidP="00457C46">
            <w:pPr>
              <w:pStyle w:val="Prrafodelista"/>
              <w:spacing w:after="120" w:line="276" w:lineRule="auto"/>
              <w:ind w:left="573"/>
              <w:contextualSpacing w:val="0"/>
              <w:rPr>
                <w:rFonts w:ascii="Arial" w:hAnsi="Arial" w:cs="Arial"/>
                <w:sz w:val="22"/>
                <w:szCs w:val="22"/>
              </w:rPr>
            </w:pPr>
            <w:r w:rsidRPr="00F21F3F">
              <w:rPr>
                <w:rFonts w:ascii="Arial" w:hAnsi="Arial" w:cs="Arial"/>
                <w:sz w:val="22"/>
                <w:szCs w:val="22"/>
              </w:rPr>
              <w:t>Valoración del significado social del teatro</w:t>
            </w:r>
          </w:p>
          <w:p w14:paraId="0F5285D6" w14:textId="77777777" w:rsidR="001F3AFB" w:rsidRPr="00F21F3F" w:rsidRDefault="001F3AFB" w:rsidP="00457C46">
            <w:pPr>
              <w:pStyle w:val="Prrafodelista"/>
              <w:spacing w:line="276" w:lineRule="auto"/>
              <w:ind w:left="574"/>
              <w:rPr>
                <w:rFonts w:ascii="Arial" w:hAnsi="Arial" w:cs="Arial"/>
                <w:sz w:val="22"/>
                <w:szCs w:val="22"/>
              </w:rPr>
            </w:pPr>
          </w:p>
        </w:tc>
      </w:tr>
      <w:tr w:rsidR="00AF0098" w:rsidRPr="00F21F3F" w14:paraId="11151A7F" w14:textId="77777777" w:rsidTr="00457C46">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63827" w14:textId="77777777" w:rsidR="00AF0098" w:rsidRPr="00F21F3F" w:rsidRDefault="00AF0098" w:rsidP="00457C46">
            <w:pPr>
              <w:pStyle w:val="Textoindependiente"/>
              <w:numPr>
                <w:ilvl w:val="0"/>
                <w:numId w:val="1"/>
              </w:numPr>
              <w:spacing w:before="120" w:after="60" w:line="276" w:lineRule="auto"/>
              <w:jc w:val="both"/>
              <w:rPr>
                <w:rFonts w:ascii="Arial" w:hAnsi="Arial" w:cs="Arial"/>
                <w:b/>
                <w:sz w:val="22"/>
                <w:szCs w:val="22"/>
                <w:lang w:val="es-ES"/>
              </w:rPr>
            </w:pPr>
            <w:r w:rsidRPr="00F21F3F">
              <w:rPr>
                <w:rFonts w:ascii="Arial" w:hAnsi="Arial" w:cs="Arial"/>
                <w:b/>
                <w:sz w:val="22"/>
                <w:szCs w:val="22"/>
                <w:lang w:val="es-ES"/>
              </w:rPr>
              <w:t>SABERES PREVIOS</w:t>
            </w:r>
          </w:p>
        </w:tc>
      </w:tr>
      <w:tr w:rsidR="00AF0098" w:rsidRPr="00F21F3F" w14:paraId="0DBDE265" w14:textId="77777777" w:rsidTr="00457C46">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98273" w14:textId="77777777" w:rsidR="000355D2" w:rsidRPr="00F21F3F" w:rsidRDefault="000355D2" w:rsidP="00457C46">
            <w:pPr>
              <w:pStyle w:val="Prrafodelista"/>
              <w:spacing w:line="276" w:lineRule="auto"/>
              <w:ind w:left="574"/>
              <w:rPr>
                <w:rFonts w:ascii="Arial" w:hAnsi="Arial" w:cs="Arial"/>
                <w:sz w:val="22"/>
                <w:szCs w:val="22"/>
              </w:rPr>
            </w:pPr>
          </w:p>
          <w:p w14:paraId="18CE71A3" w14:textId="1F0115A2" w:rsidR="00AF0098" w:rsidRPr="00F21F3F" w:rsidRDefault="00AF0098" w:rsidP="00457C46">
            <w:pPr>
              <w:pStyle w:val="Prrafodelista"/>
              <w:spacing w:line="276" w:lineRule="auto"/>
              <w:ind w:left="574"/>
              <w:rPr>
                <w:rFonts w:ascii="Arial" w:hAnsi="Arial" w:cs="Arial"/>
                <w:sz w:val="22"/>
                <w:szCs w:val="22"/>
              </w:rPr>
            </w:pPr>
            <w:r w:rsidRPr="00F21F3F">
              <w:rPr>
                <w:rFonts w:ascii="Arial" w:hAnsi="Arial" w:cs="Arial"/>
                <w:sz w:val="22"/>
                <w:szCs w:val="22"/>
              </w:rPr>
              <w:t xml:space="preserve">Conocimientos generales </w:t>
            </w:r>
            <w:r w:rsidR="000355D2" w:rsidRPr="00F21F3F">
              <w:rPr>
                <w:rFonts w:ascii="Arial" w:hAnsi="Arial" w:cs="Arial"/>
                <w:sz w:val="22"/>
                <w:szCs w:val="22"/>
              </w:rPr>
              <w:t>en relación a los referentes más representativos del Teatro en sus diferentes periodos históricos</w:t>
            </w:r>
            <w:r w:rsidRPr="00F21F3F">
              <w:rPr>
                <w:rFonts w:ascii="Arial" w:hAnsi="Arial" w:cs="Arial"/>
                <w:sz w:val="22"/>
                <w:szCs w:val="22"/>
              </w:rPr>
              <w:t xml:space="preserve"> y algunos específicos de su interés.</w:t>
            </w:r>
          </w:p>
          <w:p w14:paraId="71A623F2" w14:textId="77777777" w:rsidR="000355D2" w:rsidRPr="00F21F3F" w:rsidRDefault="000355D2" w:rsidP="00457C46">
            <w:pPr>
              <w:pStyle w:val="Prrafodelista"/>
              <w:spacing w:line="276" w:lineRule="auto"/>
              <w:ind w:left="574"/>
              <w:rPr>
                <w:rFonts w:ascii="Arial" w:hAnsi="Arial" w:cs="Arial"/>
                <w:sz w:val="22"/>
                <w:szCs w:val="22"/>
              </w:rPr>
            </w:pPr>
          </w:p>
        </w:tc>
      </w:tr>
      <w:tr w:rsidR="00AF0098" w:rsidRPr="00F21F3F" w14:paraId="16B39A2B" w14:textId="77777777" w:rsidTr="00457C4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043D62" w14:textId="0FAEE9C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CONTENIDOS</w:t>
            </w:r>
          </w:p>
        </w:tc>
      </w:tr>
      <w:tr w:rsidR="00AF0098" w:rsidRPr="00F21F3F" w14:paraId="530A3910" w14:textId="77777777" w:rsidTr="00457C4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14A1" w14:textId="77777777" w:rsidR="001F3AFB" w:rsidRPr="00F21F3F" w:rsidRDefault="001F3AFB" w:rsidP="00457C46">
            <w:pPr>
              <w:pStyle w:val="Prrafodelista"/>
              <w:spacing w:line="276" w:lineRule="auto"/>
              <w:ind w:left="574"/>
              <w:rPr>
                <w:rFonts w:ascii="Arial" w:hAnsi="Arial" w:cs="Arial"/>
                <w:sz w:val="22"/>
                <w:szCs w:val="22"/>
              </w:rPr>
            </w:pPr>
          </w:p>
          <w:p w14:paraId="19DA1006" w14:textId="77777777" w:rsidR="00AF0098" w:rsidRPr="00F21F3F" w:rsidRDefault="00AF0098" w:rsidP="00457C46">
            <w:pPr>
              <w:pStyle w:val="Prrafodelista"/>
              <w:spacing w:after="120"/>
              <w:ind w:left="573"/>
              <w:contextualSpacing w:val="0"/>
              <w:rPr>
                <w:rFonts w:ascii="Arial" w:hAnsi="Arial" w:cs="Arial"/>
                <w:sz w:val="22"/>
                <w:szCs w:val="22"/>
              </w:rPr>
            </w:pPr>
            <w:r w:rsidRPr="00F21F3F">
              <w:rPr>
                <w:rFonts w:ascii="Arial" w:hAnsi="Arial" w:cs="Arial"/>
                <w:sz w:val="22"/>
                <w:szCs w:val="22"/>
              </w:rPr>
              <w:t>Origen de la tragedia</w:t>
            </w:r>
          </w:p>
          <w:p w14:paraId="5DA57E1D" w14:textId="440067F1" w:rsidR="00AF0098" w:rsidRPr="00F21F3F" w:rsidRDefault="00AF0098" w:rsidP="00457C46">
            <w:pPr>
              <w:pStyle w:val="Prrafodelista"/>
              <w:numPr>
                <w:ilvl w:val="0"/>
                <w:numId w:val="2"/>
              </w:numPr>
              <w:spacing w:after="120"/>
              <w:contextualSpacing w:val="0"/>
              <w:rPr>
                <w:rFonts w:ascii="Arial" w:hAnsi="Arial" w:cs="Arial"/>
                <w:sz w:val="22"/>
                <w:szCs w:val="22"/>
              </w:rPr>
            </w:pPr>
            <w:r w:rsidRPr="00F21F3F">
              <w:rPr>
                <w:rFonts w:ascii="Arial" w:hAnsi="Arial" w:cs="Arial"/>
                <w:sz w:val="22"/>
                <w:szCs w:val="22"/>
              </w:rPr>
              <w:t>Mitos e historia</w:t>
            </w:r>
          </w:p>
          <w:p w14:paraId="30E3F767" w14:textId="4D8D5DEB" w:rsidR="00AF0098" w:rsidRPr="00F21F3F" w:rsidRDefault="00AF0098" w:rsidP="00457C46">
            <w:pPr>
              <w:pStyle w:val="Prrafodelista"/>
              <w:numPr>
                <w:ilvl w:val="0"/>
                <w:numId w:val="2"/>
              </w:numPr>
              <w:spacing w:after="120"/>
              <w:contextualSpacing w:val="0"/>
              <w:rPr>
                <w:rFonts w:ascii="Arial" w:hAnsi="Arial" w:cs="Arial"/>
                <w:sz w:val="22"/>
                <w:szCs w:val="22"/>
              </w:rPr>
            </w:pPr>
            <w:r w:rsidRPr="00F21F3F">
              <w:rPr>
                <w:rFonts w:ascii="Arial" w:hAnsi="Arial" w:cs="Arial"/>
                <w:sz w:val="22"/>
                <w:szCs w:val="22"/>
              </w:rPr>
              <w:t>Teatro Latino</w:t>
            </w:r>
          </w:p>
          <w:p w14:paraId="3496EE3B" w14:textId="74E818E1" w:rsidR="00AF0098" w:rsidRPr="00F21F3F" w:rsidRDefault="00AF0098" w:rsidP="00457C46">
            <w:pPr>
              <w:pStyle w:val="Prrafodelista"/>
              <w:numPr>
                <w:ilvl w:val="0"/>
                <w:numId w:val="2"/>
              </w:numPr>
              <w:spacing w:after="120"/>
              <w:contextualSpacing w:val="0"/>
              <w:rPr>
                <w:rFonts w:ascii="Arial" w:hAnsi="Arial" w:cs="Arial"/>
                <w:sz w:val="22"/>
                <w:szCs w:val="22"/>
              </w:rPr>
            </w:pPr>
            <w:r w:rsidRPr="00F21F3F">
              <w:rPr>
                <w:rFonts w:ascii="Arial" w:hAnsi="Arial" w:cs="Arial"/>
                <w:sz w:val="22"/>
                <w:szCs w:val="22"/>
              </w:rPr>
              <w:t>Teatro Medieval</w:t>
            </w:r>
          </w:p>
          <w:p w14:paraId="1D3E0FAC" w14:textId="67039C35" w:rsidR="00AF0098" w:rsidRPr="00F21F3F" w:rsidRDefault="00AF0098" w:rsidP="00457C46">
            <w:pPr>
              <w:pStyle w:val="Prrafodelista"/>
              <w:numPr>
                <w:ilvl w:val="0"/>
                <w:numId w:val="2"/>
              </w:numPr>
              <w:spacing w:after="120"/>
              <w:contextualSpacing w:val="0"/>
              <w:rPr>
                <w:rFonts w:ascii="Arial" w:hAnsi="Arial" w:cs="Arial"/>
                <w:sz w:val="22"/>
                <w:szCs w:val="22"/>
              </w:rPr>
            </w:pPr>
            <w:r w:rsidRPr="00F21F3F">
              <w:rPr>
                <w:rFonts w:ascii="Arial" w:hAnsi="Arial" w:cs="Arial"/>
                <w:sz w:val="22"/>
                <w:szCs w:val="22"/>
              </w:rPr>
              <w:t>El Auto sacramental</w:t>
            </w:r>
          </w:p>
          <w:p w14:paraId="70EC02D6" w14:textId="66B9766B" w:rsidR="00AF0098" w:rsidRPr="00F21F3F" w:rsidRDefault="00AF0098" w:rsidP="00457C46">
            <w:pPr>
              <w:pStyle w:val="Prrafodelista"/>
              <w:numPr>
                <w:ilvl w:val="0"/>
                <w:numId w:val="2"/>
              </w:numPr>
              <w:spacing w:after="120"/>
              <w:contextualSpacing w:val="0"/>
              <w:rPr>
                <w:rFonts w:ascii="Arial" w:hAnsi="Arial" w:cs="Arial"/>
                <w:sz w:val="22"/>
                <w:szCs w:val="22"/>
              </w:rPr>
            </w:pPr>
            <w:r w:rsidRPr="00F21F3F">
              <w:rPr>
                <w:rFonts w:ascii="Arial" w:hAnsi="Arial" w:cs="Arial"/>
                <w:sz w:val="22"/>
                <w:szCs w:val="22"/>
              </w:rPr>
              <w:t>El Teatro del Siglo de Oro</w:t>
            </w:r>
          </w:p>
          <w:p w14:paraId="250974C3" w14:textId="77777777" w:rsidR="00457C46" w:rsidRDefault="00AF0098" w:rsidP="00457C46">
            <w:pPr>
              <w:pStyle w:val="Prrafodelista"/>
              <w:numPr>
                <w:ilvl w:val="0"/>
                <w:numId w:val="2"/>
              </w:numPr>
              <w:spacing w:after="120"/>
              <w:contextualSpacing w:val="0"/>
              <w:rPr>
                <w:rFonts w:ascii="Arial" w:hAnsi="Arial" w:cs="Arial"/>
                <w:sz w:val="22"/>
                <w:szCs w:val="22"/>
              </w:rPr>
            </w:pPr>
            <w:r w:rsidRPr="00F21F3F">
              <w:rPr>
                <w:rFonts w:ascii="Arial" w:hAnsi="Arial" w:cs="Arial"/>
                <w:sz w:val="22"/>
                <w:szCs w:val="22"/>
              </w:rPr>
              <w:t>El Teatro Isabelino</w:t>
            </w:r>
          </w:p>
          <w:p w14:paraId="0EDE0040" w14:textId="76D119E7" w:rsidR="00AF0098" w:rsidRPr="00457C46" w:rsidRDefault="00AF0098" w:rsidP="00457C46">
            <w:pPr>
              <w:pStyle w:val="Prrafodelista"/>
              <w:numPr>
                <w:ilvl w:val="0"/>
                <w:numId w:val="2"/>
              </w:numPr>
              <w:spacing w:after="120"/>
              <w:contextualSpacing w:val="0"/>
              <w:rPr>
                <w:rFonts w:ascii="Arial" w:hAnsi="Arial" w:cs="Arial"/>
                <w:sz w:val="22"/>
                <w:szCs w:val="22"/>
              </w:rPr>
            </w:pPr>
            <w:r w:rsidRPr="00457C46">
              <w:rPr>
                <w:rFonts w:ascii="Arial" w:hAnsi="Arial" w:cs="Arial"/>
                <w:sz w:val="22"/>
                <w:szCs w:val="22"/>
              </w:rPr>
              <w:t>El Teatro del Barroco</w:t>
            </w:r>
          </w:p>
          <w:p w14:paraId="75BC475A" w14:textId="77777777" w:rsidR="001F3AFB" w:rsidRPr="00F21F3F" w:rsidRDefault="001F3AFB" w:rsidP="00457C46">
            <w:pPr>
              <w:pStyle w:val="Prrafodelista"/>
              <w:spacing w:line="276" w:lineRule="auto"/>
              <w:ind w:left="574"/>
              <w:rPr>
                <w:rFonts w:ascii="Arial" w:hAnsi="Arial" w:cs="Arial"/>
                <w:sz w:val="22"/>
                <w:szCs w:val="22"/>
              </w:rPr>
            </w:pPr>
          </w:p>
        </w:tc>
      </w:tr>
      <w:tr w:rsidR="00AF0098" w:rsidRPr="00F21F3F" w14:paraId="714C48AF"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5EB4D5" w14:textId="1E8141B2" w:rsidR="00AF0098" w:rsidRPr="00F21F3F" w:rsidRDefault="002E14DD"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METODOLOGÍA</w:t>
            </w:r>
          </w:p>
        </w:tc>
      </w:tr>
      <w:tr w:rsidR="00AF0098" w:rsidRPr="00F21F3F" w14:paraId="0385A82E"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D64B4" w14:textId="77777777" w:rsidR="001F3AFB" w:rsidRPr="00F21F3F" w:rsidRDefault="001F3AFB" w:rsidP="00457C46">
            <w:pPr>
              <w:pStyle w:val="Prrafodelista"/>
              <w:spacing w:line="276" w:lineRule="auto"/>
              <w:ind w:left="574"/>
              <w:rPr>
                <w:rFonts w:ascii="Arial" w:hAnsi="Arial" w:cs="Arial"/>
                <w:sz w:val="22"/>
                <w:szCs w:val="22"/>
              </w:rPr>
            </w:pPr>
          </w:p>
          <w:p w14:paraId="495CFC12" w14:textId="2C3AF9D4" w:rsidR="00AF0098" w:rsidRPr="00F21F3F" w:rsidRDefault="00AF0098" w:rsidP="00457C46">
            <w:pPr>
              <w:pStyle w:val="Prrafodelista"/>
              <w:spacing w:line="276" w:lineRule="auto"/>
              <w:ind w:left="574"/>
              <w:rPr>
                <w:rFonts w:ascii="Arial" w:hAnsi="Arial" w:cs="Arial"/>
                <w:sz w:val="22"/>
                <w:szCs w:val="22"/>
              </w:rPr>
            </w:pPr>
            <w:r w:rsidRPr="00F21F3F">
              <w:rPr>
                <w:rFonts w:ascii="Arial" w:hAnsi="Arial" w:cs="Arial"/>
                <w:sz w:val="22"/>
                <w:szCs w:val="22"/>
              </w:rPr>
              <w:t xml:space="preserve">Se proponen conflictos “dramáticos“ para que los estudiantes en sus resultancias provean </w:t>
            </w:r>
            <w:r w:rsidR="00457C46">
              <w:rPr>
                <w:rFonts w:ascii="Arial" w:hAnsi="Arial" w:cs="Arial"/>
                <w:sz w:val="22"/>
                <w:szCs w:val="22"/>
              </w:rPr>
              <w:t>conclusiones</w:t>
            </w:r>
            <w:r w:rsidRPr="00F21F3F">
              <w:rPr>
                <w:rFonts w:ascii="Arial" w:hAnsi="Arial" w:cs="Arial"/>
                <w:sz w:val="22"/>
                <w:szCs w:val="22"/>
              </w:rPr>
              <w:t xml:space="preserve"> como no es ciencia, la comparación se llamará ensayo y error.</w:t>
            </w:r>
          </w:p>
          <w:p w14:paraId="0F3F1E9A" w14:textId="77777777" w:rsidR="001F3AFB" w:rsidRPr="00F21F3F" w:rsidRDefault="001F3AFB" w:rsidP="00457C46">
            <w:pPr>
              <w:pStyle w:val="Prrafodelista"/>
              <w:spacing w:line="276" w:lineRule="auto"/>
              <w:ind w:left="574"/>
              <w:rPr>
                <w:rFonts w:ascii="Arial" w:hAnsi="Arial" w:cs="Arial"/>
                <w:sz w:val="22"/>
                <w:szCs w:val="22"/>
              </w:rPr>
            </w:pPr>
          </w:p>
        </w:tc>
      </w:tr>
      <w:tr w:rsidR="00AF0098" w:rsidRPr="00F21F3F" w14:paraId="23257E54"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91A2F6"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 xml:space="preserve"> RECURSOS</w:t>
            </w:r>
          </w:p>
        </w:tc>
      </w:tr>
      <w:tr w:rsidR="00AF0098" w:rsidRPr="00F21F3F" w14:paraId="223B0CEE"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C1083" w14:textId="77777777" w:rsidR="001F3AFB" w:rsidRPr="00F21F3F" w:rsidRDefault="001F3AFB" w:rsidP="00457C46">
            <w:pPr>
              <w:pStyle w:val="Prrafodelista"/>
              <w:spacing w:line="276" w:lineRule="auto"/>
              <w:ind w:left="574"/>
              <w:rPr>
                <w:rFonts w:ascii="Arial" w:hAnsi="Arial" w:cs="Arial"/>
                <w:sz w:val="22"/>
                <w:szCs w:val="22"/>
              </w:rPr>
            </w:pPr>
          </w:p>
          <w:p w14:paraId="7CC27409" w14:textId="77777777" w:rsidR="00AF0098" w:rsidRPr="00F21F3F" w:rsidRDefault="00AF0098" w:rsidP="00457C46">
            <w:pPr>
              <w:pStyle w:val="Prrafodelista"/>
              <w:spacing w:line="276" w:lineRule="auto"/>
              <w:ind w:left="574"/>
              <w:rPr>
                <w:rFonts w:ascii="Arial" w:hAnsi="Arial" w:cs="Arial"/>
                <w:sz w:val="22"/>
                <w:szCs w:val="22"/>
              </w:rPr>
            </w:pPr>
            <w:r w:rsidRPr="00F21F3F">
              <w:rPr>
                <w:rFonts w:ascii="Arial" w:hAnsi="Arial" w:cs="Arial"/>
                <w:sz w:val="22"/>
                <w:szCs w:val="22"/>
              </w:rPr>
              <w:t>Un salón sin los acondicionamientos tecnológicos adecuados (es decir: no posee los mínimos dispositivos requeridos para el normal funcionamiento de la asignatura) lo que manifiesta y engrandece los logros de los estudiantes.</w:t>
            </w:r>
          </w:p>
          <w:p w14:paraId="4AEA869D" w14:textId="77777777" w:rsidR="00AF0098" w:rsidRPr="00F21F3F" w:rsidRDefault="00AF0098" w:rsidP="00457C46">
            <w:pPr>
              <w:pStyle w:val="Prrafodelista"/>
              <w:spacing w:line="276" w:lineRule="auto"/>
              <w:ind w:left="574"/>
              <w:rPr>
                <w:rFonts w:ascii="Arial" w:hAnsi="Arial" w:cs="Arial"/>
                <w:sz w:val="22"/>
                <w:szCs w:val="22"/>
              </w:rPr>
            </w:pPr>
          </w:p>
        </w:tc>
      </w:tr>
      <w:tr w:rsidR="00AF0098" w:rsidRPr="00F21F3F" w14:paraId="1627D998"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6BBC69"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EVALUACIÓN</w:t>
            </w:r>
          </w:p>
        </w:tc>
      </w:tr>
      <w:tr w:rsidR="00AF0098" w:rsidRPr="00F21F3F" w14:paraId="5824279E" w14:textId="77777777" w:rsidTr="00457C46">
        <w:trPr>
          <w:trHeight w:val="316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60B5" w14:textId="77777777" w:rsidR="00AF0098" w:rsidRPr="00F21F3F" w:rsidRDefault="00AF0098" w:rsidP="00457C46">
            <w:pPr>
              <w:pStyle w:val="Prrafodelista"/>
              <w:spacing w:line="276" w:lineRule="auto"/>
              <w:ind w:left="574"/>
              <w:rPr>
                <w:rFonts w:ascii="Arial" w:hAnsi="Arial" w:cs="Arial"/>
                <w:sz w:val="22"/>
                <w:szCs w:val="22"/>
              </w:rPr>
            </w:pPr>
            <w:r w:rsidRPr="00F21F3F">
              <w:rPr>
                <w:rFonts w:ascii="Arial" w:hAnsi="Arial" w:cs="Arial"/>
                <w:sz w:val="22"/>
                <w:szCs w:val="22"/>
              </w:rPr>
              <w:t>Pruebas escritas en las fechas que señale el calendario académico.</w:t>
            </w:r>
          </w:p>
          <w:p w14:paraId="7531B3FA" w14:textId="77777777" w:rsidR="001F3AFB" w:rsidRPr="00F21F3F" w:rsidRDefault="001F3AFB" w:rsidP="00457C46">
            <w:pPr>
              <w:pStyle w:val="Prrafodelista"/>
              <w:spacing w:line="276" w:lineRule="auto"/>
              <w:ind w:left="574"/>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1F3AFB" w:rsidRPr="00F21F3F" w14:paraId="7D16D3B0" w14:textId="77777777" w:rsidTr="004C46C3">
              <w:trPr>
                <w:trHeight w:val="388"/>
              </w:trPr>
              <w:tc>
                <w:tcPr>
                  <w:tcW w:w="1371" w:type="dxa"/>
                  <w:vAlign w:val="center"/>
                </w:tcPr>
                <w:p w14:paraId="0ED26ED1"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p>
              </w:tc>
              <w:tc>
                <w:tcPr>
                  <w:tcW w:w="4401" w:type="dxa"/>
                  <w:vAlign w:val="center"/>
                </w:tcPr>
                <w:p w14:paraId="39F1F81B"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b/>
                      <w:sz w:val="18"/>
                      <w:szCs w:val="22"/>
                    </w:rPr>
                    <w:t>TIPO DE EVALUACIÓN</w:t>
                  </w:r>
                </w:p>
              </w:tc>
              <w:tc>
                <w:tcPr>
                  <w:tcW w:w="1594" w:type="dxa"/>
                  <w:vAlign w:val="center"/>
                </w:tcPr>
                <w:p w14:paraId="12C7F5C9"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b/>
                      <w:sz w:val="18"/>
                      <w:szCs w:val="22"/>
                    </w:rPr>
                    <w:t>FECHA</w:t>
                  </w:r>
                </w:p>
              </w:tc>
              <w:tc>
                <w:tcPr>
                  <w:tcW w:w="1950" w:type="dxa"/>
                  <w:vAlign w:val="center"/>
                </w:tcPr>
                <w:p w14:paraId="1C2CC88F"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b/>
                      <w:sz w:val="18"/>
                      <w:szCs w:val="22"/>
                    </w:rPr>
                    <w:t>PORCENTAJE</w:t>
                  </w:r>
                </w:p>
              </w:tc>
            </w:tr>
            <w:tr w:rsidR="001F3AFB" w:rsidRPr="00F21F3F" w14:paraId="2CC30358" w14:textId="77777777" w:rsidTr="004C46C3">
              <w:trPr>
                <w:trHeight w:val="472"/>
              </w:trPr>
              <w:tc>
                <w:tcPr>
                  <w:tcW w:w="1371" w:type="dxa"/>
                  <w:vAlign w:val="center"/>
                </w:tcPr>
                <w:p w14:paraId="6FC3FA8D"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r w:rsidRPr="00F21F3F">
                    <w:rPr>
                      <w:rFonts w:ascii="Arial" w:hAnsi="Arial" w:cs="Arial"/>
                      <w:sz w:val="18"/>
                      <w:szCs w:val="22"/>
                    </w:rPr>
                    <w:t>1° NOTA</w:t>
                  </w:r>
                </w:p>
              </w:tc>
              <w:tc>
                <w:tcPr>
                  <w:tcW w:w="4401" w:type="dxa"/>
                  <w:vAlign w:val="center"/>
                </w:tcPr>
                <w:p w14:paraId="4C6FD78D"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r w:rsidRPr="00F21F3F">
                    <w:rPr>
                      <w:rFonts w:ascii="Arial" w:hAnsi="Arial" w:cs="Arial"/>
                      <w:sz w:val="18"/>
                      <w:szCs w:val="22"/>
                    </w:rPr>
                    <w:t>Presencial de índole teórica (oral/escrita)</w:t>
                  </w:r>
                </w:p>
              </w:tc>
              <w:tc>
                <w:tcPr>
                  <w:tcW w:w="1594" w:type="dxa"/>
                  <w:vAlign w:val="center"/>
                </w:tcPr>
                <w:p w14:paraId="79AD1E73"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sz w:val="18"/>
                      <w:szCs w:val="22"/>
                    </w:rPr>
                    <w:t>6 Semana</w:t>
                  </w:r>
                </w:p>
              </w:tc>
              <w:tc>
                <w:tcPr>
                  <w:tcW w:w="1950" w:type="dxa"/>
                  <w:vAlign w:val="center"/>
                </w:tcPr>
                <w:p w14:paraId="01762701"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sz w:val="18"/>
                      <w:szCs w:val="22"/>
                    </w:rPr>
                    <w:t>35%</w:t>
                  </w:r>
                </w:p>
              </w:tc>
            </w:tr>
            <w:tr w:rsidR="001F3AFB" w:rsidRPr="00F21F3F" w14:paraId="2FFF65FD" w14:textId="77777777" w:rsidTr="004C46C3">
              <w:trPr>
                <w:trHeight w:val="487"/>
              </w:trPr>
              <w:tc>
                <w:tcPr>
                  <w:tcW w:w="1371" w:type="dxa"/>
                  <w:vAlign w:val="center"/>
                </w:tcPr>
                <w:p w14:paraId="5064005D"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r w:rsidRPr="00F21F3F">
                    <w:rPr>
                      <w:rFonts w:ascii="Arial" w:hAnsi="Arial" w:cs="Arial"/>
                      <w:sz w:val="18"/>
                      <w:szCs w:val="22"/>
                    </w:rPr>
                    <w:t>2° NOTA</w:t>
                  </w:r>
                </w:p>
              </w:tc>
              <w:tc>
                <w:tcPr>
                  <w:tcW w:w="4401" w:type="dxa"/>
                  <w:vAlign w:val="center"/>
                </w:tcPr>
                <w:p w14:paraId="276EDA5F"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r w:rsidRPr="00F21F3F">
                    <w:rPr>
                      <w:rFonts w:ascii="Arial" w:hAnsi="Arial" w:cs="Arial"/>
                      <w:sz w:val="18"/>
                      <w:szCs w:val="22"/>
                    </w:rPr>
                    <w:t>Presencial de índole teórica (oral/escrita)</w:t>
                  </w:r>
                </w:p>
              </w:tc>
              <w:tc>
                <w:tcPr>
                  <w:tcW w:w="1594" w:type="dxa"/>
                  <w:vAlign w:val="center"/>
                </w:tcPr>
                <w:p w14:paraId="62BC43EE"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sz w:val="18"/>
                      <w:szCs w:val="22"/>
                    </w:rPr>
                    <w:t>12 Semana</w:t>
                  </w:r>
                </w:p>
              </w:tc>
              <w:tc>
                <w:tcPr>
                  <w:tcW w:w="1950" w:type="dxa"/>
                  <w:vAlign w:val="center"/>
                </w:tcPr>
                <w:p w14:paraId="6B86DDFF"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sz w:val="18"/>
                      <w:szCs w:val="22"/>
                    </w:rPr>
                    <w:t>35%</w:t>
                  </w:r>
                </w:p>
              </w:tc>
            </w:tr>
            <w:tr w:rsidR="001F3AFB" w:rsidRPr="00F21F3F" w14:paraId="41E78AD8" w14:textId="77777777" w:rsidTr="004C46C3">
              <w:trPr>
                <w:trHeight w:val="857"/>
              </w:trPr>
              <w:tc>
                <w:tcPr>
                  <w:tcW w:w="1371" w:type="dxa"/>
                  <w:vAlign w:val="center"/>
                </w:tcPr>
                <w:p w14:paraId="73F8798B"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r w:rsidRPr="00F21F3F">
                    <w:rPr>
                      <w:rFonts w:ascii="Arial" w:hAnsi="Arial" w:cs="Arial"/>
                      <w:sz w:val="18"/>
                      <w:szCs w:val="22"/>
                    </w:rPr>
                    <w:t>EXAMEN FINAL</w:t>
                  </w:r>
                </w:p>
              </w:tc>
              <w:tc>
                <w:tcPr>
                  <w:tcW w:w="4401" w:type="dxa"/>
                  <w:vAlign w:val="center"/>
                </w:tcPr>
                <w:p w14:paraId="1E5BB326" w14:textId="77777777" w:rsidR="001F3AFB" w:rsidRPr="00F21F3F" w:rsidRDefault="001F3AFB" w:rsidP="00D052B3">
                  <w:pPr>
                    <w:framePr w:hSpace="141" w:wrap="around" w:vAnchor="text" w:hAnchor="margin" w:y="36"/>
                    <w:spacing w:before="120" w:after="120" w:line="276" w:lineRule="auto"/>
                    <w:ind w:left="284"/>
                    <w:rPr>
                      <w:rFonts w:ascii="Arial" w:hAnsi="Arial" w:cs="Arial"/>
                      <w:sz w:val="18"/>
                      <w:szCs w:val="22"/>
                    </w:rPr>
                  </w:pPr>
                  <w:r w:rsidRPr="00F21F3F">
                    <w:rPr>
                      <w:rFonts w:ascii="Arial" w:hAnsi="Arial" w:cs="Arial"/>
                      <w:sz w:val="18"/>
                      <w:szCs w:val="22"/>
                    </w:rPr>
                    <w:t>Presencial de índole teórica (oral/escrita)</w:t>
                  </w:r>
                </w:p>
              </w:tc>
              <w:tc>
                <w:tcPr>
                  <w:tcW w:w="1594" w:type="dxa"/>
                  <w:vAlign w:val="center"/>
                </w:tcPr>
                <w:p w14:paraId="3EF470C7"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sz w:val="18"/>
                      <w:szCs w:val="22"/>
                    </w:rPr>
                    <w:t>16 semana</w:t>
                  </w:r>
                </w:p>
              </w:tc>
              <w:tc>
                <w:tcPr>
                  <w:tcW w:w="1950" w:type="dxa"/>
                  <w:vAlign w:val="center"/>
                </w:tcPr>
                <w:p w14:paraId="42975012" w14:textId="77777777" w:rsidR="001F3AFB" w:rsidRPr="00F21F3F" w:rsidRDefault="001F3AFB" w:rsidP="00D052B3">
                  <w:pPr>
                    <w:framePr w:hSpace="141" w:wrap="around" w:vAnchor="text" w:hAnchor="margin" w:y="36"/>
                    <w:spacing w:before="120" w:after="120" w:line="276" w:lineRule="auto"/>
                    <w:ind w:left="284"/>
                    <w:jc w:val="center"/>
                    <w:rPr>
                      <w:rFonts w:ascii="Arial" w:hAnsi="Arial" w:cs="Arial"/>
                      <w:sz w:val="18"/>
                      <w:szCs w:val="22"/>
                    </w:rPr>
                  </w:pPr>
                  <w:r w:rsidRPr="00F21F3F">
                    <w:rPr>
                      <w:rFonts w:ascii="Arial" w:hAnsi="Arial" w:cs="Arial"/>
                      <w:sz w:val="18"/>
                      <w:szCs w:val="22"/>
                    </w:rPr>
                    <w:t>30%</w:t>
                  </w:r>
                </w:p>
              </w:tc>
            </w:tr>
          </w:tbl>
          <w:p w14:paraId="6AC6652C" w14:textId="77777777" w:rsidR="001F3AFB" w:rsidRPr="00F21F3F" w:rsidRDefault="001F3AFB" w:rsidP="00457C46">
            <w:pPr>
              <w:pStyle w:val="Prrafodelista"/>
              <w:spacing w:line="276" w:lineRule="auto"/>
              <w:ind w:left="574"/>
              <w:rPr>
                <w:rFonts w:ascii="Arial" w:hAnsi="Arial" w:cs="Arial"/>
                <w:sz w:val="22"/>
                <w:szCs w:val="22"/>
              </w:rPr>
            </w:pPr>
          </w:p>
        </w:tc>
      </w:tr>
      <w:tr w:rsidR="00AF0098" w:rsidRPr="00F21F3F" w14:paraId="63F4046A"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10C21E" w14:textId="77777777" w:rsidR="00AF0098" w:rsidRPr="00F21F3F" w:rsidRDefault="00AF0098" w:rsidP="00457C46">
            <w:pPr>
              <w:pStyle w:val="Prrafodelista"/>
              <w:numPr>
                <w:ilvl w:val="0"/>
                <w:numId w:val="1"/>
              </w:numPr>
              <w:spacing w:line="276" w:lineRule="auto"/>
              <w:rPr>
                <w:rFonts w:ascii="Arial" w:hAnsi="Arial" w:cs="Arial"/>
                <w:b/>
                <w:sz w:val="22"/>
                <w:szCs w:val="22"/>
              </w:rPr>
            </w:pPr>
            <w:r w:rsidRPr="00F21F3F">
              <w:rPr>
                <w:rFonts w:ascii="Arial" w:hAnsi="Arial" w:cs="Arial"/>
                <w:b/>
                <w:sz w:val="22"/>
                <w:szCs w:val="22"/>
              </w:rPr>
              <w:t>BIBLIOGRAFÍA Y REFERENCIAS</w:t>
            </w:r>
          </w:p>
        </w:tc>
      </w:tr>
      <w:tr w:rsidR="00AF0098" w:rsidRPr="00F21F3F" w14:paraId="6AD40566" w14:textId="77777777" w:rsidTr="00457C4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8BE" w14:textId="77777777" w:rsidR="001F3AFB" w:rsidRPr="00F21F3F" w:rsidRDefault="001F3AFB" w:rsidP="00457C46">
            <w:pPr>
              <w:pStyle w:val="Prrafodelista"/>
              <w:spacing w:line="276" w:lineRule="auto"/>
              <w:ind w:left="574"/>
              <w:rPr>
                <w:rFonts w:ascii="Arial" w:hAnsi="Arial" w:cs="Arial"/>
                <w:sz w:val="22"/>
                <w:szCs w:val="22"/>
              </w:rPr>
            </w:pPr>
          </w:p>
          <w:p w14:paraId="57D951A6" w14:textId="2141068F"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ARISTOTELES (1979) Poeta.  Madrid. Aguilar SA Ediciones. </w:t>
            </w:r>
          </w:p>
          <w:p w14:paraId="471E2A71" w14:textId="56A559B0"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ARTAUD A. (1978) El Teatro y su Doble,  Barcelona, Edhasa. </w:t>
            </w:r>
          </w:p>
          <w:p w14:paraId="6B4F026C" w14:textId="206EA88E"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ASLAN O. (1980) El Actor en el Siglo XX.  Barcelona, Editorial Gustavo Gili S.A. </w:t>
            </w:r>
          </w:p>
          <w:p w14:paraId="511CCD1D" w14:textId="50450D7A"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BACHELARD G. (1975) La Poética del Espacio.  México, Fondo de Cultura Económica </w:t>
            </w:r>
          </w:p>
          <w:p w14:paraId="58F5B051" w14:textId="0422DC83"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BAJTIN M. (1988) La Cultura Popular en la Edad Media y el Renacimiento,  Madrid, Alianza Editorial </w:t>
            </w:r>
          </w:p>
          <w:p w14:paraId="647A0B02" w14:textId="4872433D"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BARBA E. (1983) Las Islas Flotantes,  México, Editorial UNAM</w:t>
            </w:r>
          </w:p>
          <w:p w14:paraId="39054809" w14:textId="628A5718"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BERTOLD M. (1974) Historia Social del Teatro, España, Editorial Guadarrama. </w:t>
            </w:r>
          </w:p>
          <w:p w14:paraId="1AA941DC" w14:textId="703C2F0C"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DÁMICO S. (1966) Historia Universal del Teatro,  Madrid, Editorial Lozada.  </w:t>
            </w:r>
          </w:p>
          <w:p w14:paraId="6A505E6D" w14:textId="4FE5DED0"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GONZÁLEZ F. (1986) Historia del Teatro en Colombia, Bogotá, Editorial Oveja Negra. </w:t>
            </w:r>
          </w:p>
          <w:p w14:paraId="28435CB5" w14:textId="40A1AA5A" w:rsidR="00B13E91" w:rsidRPr="00F21F3F"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NIETZSCHE F. (2007) Nacimiento de la Tragedia, España, Biblioteca Nueva </w:t>
            </w:r>
          </w:p>
          <w:p w14:paraId="1539F0B5" w14:textId="22BC90EF" w:rsidR="00AF0098" w:rsidRPr="00457C46" w:rsidRDefault="00B13E91" w:rsidP="00457C46">
            <w:pPr>
              <w:pStyle w:val="Prrafodelista"/>
              <w:numPr>
                <w:ilvl w:val="0"/>
                <w:numId w:val="3"/>
              </w:numPr>
              <w:spacing w:after="120"/>
              <w:contextualSpacing w:val="0"/>
              <w:rPr>
                <w:rFonts w:ascii="Arial" w:hAnsi="Arial" w:cs="Arial"/>
                <w:sz w:val="22"/>
                <w:szCs w:val="22"/>
              </w:rPr>
            </w:pPr>
            <w:r w:rsidRPr="00F21F3F">
              <w:rPr>
                <w:rFonts w:ascii="Arial" w:hAnsi="Arial" w:cs="Arial"/>
                <w:sz w:val="22"/>
                <w:szCs w:val="22"/>
              </w:rPr>
              <w:t xml:space="preserve">REYES C. J. y WATSON M. (1978) Materiales para una Historia del Teatro en Colombia.  Bogotá, Colcultura. Impresa y Ltda. </w:t>
            </w:r>
          </w:p>
        </w:tc>
      </w:tr>
      <w:tr w:rsidR="00AF0098" w:rsidRPr="00F21F3F" w14:paraId="4AACA41A" w14:textId="77777777" w:rsidTr="00457C46">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1C5A" w14:textId="33E4CC97" w:rsidR="00AF0098" w:rsidRPr="00F21F3F" w:rsidRDefault="00AF0098" w:rsidP="001F0B64">
            <w:pPr>
              <w:spacing w:line="276" w:lineRule="auto"/>
              <w:rPr>
                <w:rFonts w:ascii="Arial" w:hAnsi="Arial" w:cs="Arial"/>
                <w:b/>
                <w:sz w:val="22"/>
                <w:szCs w:val="22"/>
              </w:rPr>
            </w:pPr>
            <w:r w:rsidRPr="00F21F3F">
              <w:rPr>
                <w:rFonts w:ascii="Arial" w:hAnsi="Arial" w:cs="Arial"/>
                <w:b/>
                <w:sz w:val="22"/>
                <w:szCs w:val="22"/>
              </w:rPr>
              <w:t xml:space="preserve">             FECHA:</w:t>
            </w:r>
            <w:r w:rsidR="004E74DC" w:rsidRPr="00F21F3F">
              <w:rPr>
                <w:rFonts w:ascii="Arial" w:hAnsi="Arial" w:cs="Arial"/>
                <w:b/>
                <w:sz w:val="22"/>
                <w:szCs w:val="22"/>
              </w:rPr>
              <w:t xml:space="preserve"> </w:t>
            </w:r>
            <w:r w:rsidR="004E74DC" w:rsidRPr="00F21F3F">
              <w:rPr>
                <w:rFonts w:ascii="Arial" w:hAnsi="Arial" w:cs="Arial"/>
                <w:sz w:val="22"/>
                <w:szCs w:val="22"/>
              </w:rPr>
              <w:t xml:space="preserve"> revisado </w:t>
            </w:r>
            <w:r w:rsidR="001F0B64">
              <w:rPr>
                <w:rFonts w:ascii="Arial" w:hAnsi="Arial" w:cs="Arial"/>
                <w:sz w:val="22"/>
                <w:szCs w:val="22"/>
              </w:rPr>
              <w:t>agosto 2016</w:t>
            </w:r>
          </w:p>
        </w:tc>
      </w:tr>
    </w:tbl>
    <w:p w14:paraId="474DC732" w14:textId="77777777" w:rsidR="00491943" w:rsidRPr="00F21F3F" w:rsidRDefault="00491943" w:rsidP="00457C46">
      <w:pPr>
        <w:rPr>
          <w:rFonts w:ascii="Arial" w:hAnsi="Arial" w:cs="Arial"/>
          <w:sz w:val="22"/>
          <w:szCs w:val="22"/>
        </w:rPr>
      </w:pPr>
    </w:p>
    <w:sectPr w:rsidR="00491943" w:rsidRPr="00F21F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A4D4B"/>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 w15:restartNumberingAfterBreak="0">
    <w:nsid w:val="37101E7B"/>
    <w:multiLevelType w:val="hybridMultilevel"/>
    <w:tmpl w:val="2BFCB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8E1FDA"/>
    <w:multiLevelType w:val="hybridMultilevel"/>
    <w:tmpl w:val="4D960626"/>
    <w:lvl w:ilvl="0" w:tplc="0C0A000F">
      <w:start w:val="1"/>
      <w:numFmt w:val="decimal"/>
      <w:lvlText w:val="%1."/>
      <w:lvlJc w:val="left"/>
      <w:pPr>
        <w:ind w:left="933" w:hanging="360"/>
      </w:p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98"/>
    <w:rsid w:val="000355D2"/>
    <w:rsid w:val="000D6AE0"/>
    <w:rsid w:val="00197F56"/>
    <w:rsid w:val="001F0B64"/>
    <w:rsid w:val="001F3AFB"/>
    <w:rsid w:val="002E14DD"/>
    <w:rsid w:val="00457C46"/>
    <w:rsid w:val="00491943"/>
    <w:rsid w:val="004C46C3"/>
    <w:rsid w:val="004E74DC"/>
    <w:rsid w:val="007703B3"/>
    <w:rsid w:val="00773AF0"/>
    <w:rsid w:val="008472A7"/>
    <w:rsid w:val="00972353"/>
    <w:rsid w:val="009B4906"/>
    <w:rsid w:val="00AF0098"/>
    <w:rsid w:val="00B13E91"/>
    <w:rsid w:val="00D052B3"/>
    <w:rsid w:val="00EB6EEA"/>
    <w:rsid w:val="00F21F3F"/>
    <w:rsid w:val="00FD424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F5D0803"/>
  <w15:docId w15:val="{3E5061DE-A747-4280-B226-F69DD87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09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F0098"/>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AF0098"/>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0098"/>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AF0098"/>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AF0098"/>
    <w:pPr>
      <w:spacing w:after="120"/>
    </w:pPr>
    <w:rPr>
      <w:lang w:val="x-none"/>
    </w:rPr>
  </w:style>
  <w:style w:type="character" w:customStyle="1" w:styleId="TextoindependienteCar">
    <w:name w:val="Texto independiente Car"/>
    <w:basedOn w:val="Fuentedeprrafopredeter"/>
    <w:link w:val="Textoindependiente"/>
    <w:uiPriority w:val="99"/>
    <w:rsid w:val="00AF0098"/>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AF0098"/>
    <w:pPr>
      <w:ind w:left="720"/>
      <w:contextualSpacing/>
    </w:pPr>
  </w:style>
  <w:style w:type="table" w:styleId="Tablaconcuadrcula">
    <w:name w:val="Table Grid"/>
    <w:basedOn w:val="Tablanormal"/>
    <w:uiPriority w:val="59"/>
    <w:rsid w:val="001F3AF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dcterms:created xsi:type="dcterms:W3CDTF">2021-04-19T00:50:00Z</dcterms:created>
  <dcterms:modified xsi:type="dcterms:W3CDTF">2021-04-19T00:50:00Z</dcterms:modified>
</cp:coreProperties>
</file>