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96" w:tblpY="-7"/>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7938"/>
      </w:tblGrid>
      <w:tr w:rsidR="005435E4" w:rsidRPr="00B70F6D" w14:paraId="4DA557C7" w14:textId="77777777" w:rsidTr="00CF24D3">
        <w:trPr>
          <w:trHeight w:val="2121"/>
        </w:trPr>
        <w:tc>
          <w:tcPr>
            <w:tcW w:w="1856" w:type="dxa"/>
            <w:tcBorders>
              <w:top w:val="single" w:sz="4" w:space="0" w:color="auto"/>
              <w:left w:val="single" w:sz="4" w:space="0" w:color="auto"/>
              <w:bottom w:val="single" w:sz="4" w:space="0" w:color="auto"/>
              <w:right w:val="single" w:sz="4" w:space="0" w:color="auto"/>
            </w:tcBorders>
            <w:vAlign w:val="center"/>
          </w:tcPr>
          <w:p w14:paraId="78C453BD" w14:textId="77777777" w:rsidR="005435E4" w:rsidRPr="00B70F6D" w:rsidRDefault="003536F1" w:rsidP="00B70F6D">
            <w:pPr>
              <w:rPr>
                <w:rFonts w:ascii="Arial" w:hAnsi="Arial" w:cs="Arial"/>
                <w:b/>
                <w:sz w:val="22"/>
                <w:szCs w:val="22"/>
              </w:rPr>
            </w:pPr>
            <w:bookmarkStart w:id="0" w:name="_GoBack"/>
            <w:bookmarkEnd w:id="0"/>
            <w:r>
              <w:rPr>
                <w:rFonts w:ascii="Arial" w:hAnsi="Arial" w:cs="Arial"/>
                <w:noProof/>
                <w:sz w:val="22"/>
                <w:szCs w:val="22"/>
              </w:rPr>
              <w:object w:dxaOrig="1440" w:dyaOrig="1440" w14:anchorId="11F4B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366205" r:id="rId8"/>
              </w:object>
            </w:r>
            <w:r w:rsidR="005435E4" w:rsidRPr="00B70F6D">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9C84602" w14:textId="77777777" w:rsidR="005435E4" w:rsidRPr="00B70F6D" w:rsidRDefault="005435E4" w:rsidP="00B70F6D">
            <w:pPr>
              <w:pStyle w:val="Ttulo1"/>
              <w:tabs>
                <w:tab w:val="clear" w:pos="432"/>
              </w:tabs>
              <w:ind w:left="0" w:firstLine="0"/>
              <w:jc w:val="center"/>
              <w:rPr>
                <w:rFonts w:cs="Arial"/>
                <w:sz w:val="22"/>
                <w:szCs w:val="22"/>
              </w:rPr>
            </w:pPr>
            <w:r w:rsidRPr="00B70F6D">
              <w:rPr>
                <w:rFonts w:cs="Arial"/>
                <w:sz w:val="22"/>
                <w:szCs w:val="22"/>
              </w:rPr>
              <w:t>UNIVERSIDAD DISTRITAL FRANCISCO JOSÉ DE CALDAS</w:t>
            </w:r>
          </w:p>
          <w:p w14:paraId="1332C280" w14:textId="77777777" w:rsidR="005435E4" w:rsidRPr="00B70F6D" w:rsidRDefault="005435E4" w:rsidP="00B70F6D">
            <w:pPr>
              <w:pStyle w:val="Ttulo2"/>
              <w:tabs>
                <w:tab w:val="clear" w:pos="576"/>
              </w:tabs>
              <w:ind w:left="0" w:firstLine="0"/>
              <w:jc w:val="center"/>
              <w:rPr>
                <w:rFonts w:cs="Arial"/>
                <w:sz w:val="22"/>
                <w:szCs w:val="22"/>
              </w:rPr>
            </w:pPr>
            <w:r w:rsidRPr="00B70F6D">
              <w:rPr>
                <w:rFonts w:cs="Arial"/>
                <w:sz w:val="22"/>
                <w:szCs w:val="22"/>
              </w:rPr>
              <w:t>FACULTAD de artes-asab</w:t>
            </w:r>
          </w:p>
          <w:p w14:paraId="1D5C6113" w14:textId="77777777" w:rsidR="005435E4" w:rsidRPr="00B70F6D" w:rsidRDefault="005435E4" w:rsidP="00B70F6D">
            <w:pPr>
              <w:jc w:val="center"/>
              <w:rPr>
                <w:rFonts w:ascii="Arial" w:hAnsi="Arial" w:cs="Arial"/>
                <w:sz w:val="22"/>
                <w:szCs w:val="22"/>
                <w:lang w:val="es-ES_tradnl" w:eastAsia="es-MX"/>
              </w:rPr>
            </w:pPr>
            <w:r w:rsidRPr="00B70F6D">
              <w:rPr>
                <w:rFonts w:ascii="Arial" w:hAnsi="Arial" w:cs="Arial"/>
                <w:b/>
                <w:sz w:val="22"/>
                <w:szCs w:val="22"/>
              </w:rPr>
              <w:t>PROYECTO CURRICULAR DE ARTES ESCÉNICAS</w:t>
            </w:r>
          </w:p>
          <w:p w14:paraId="7C04CEB2" w14:textId="77777777" w:rsidR="005435E4" w:rsidRPr="00B70F6D" w:rsidRDefault="005435E4" w:rsidP="00B70F6D">
            <w:pPr>
              <w:jc w:val="center"/>
              <w:rPr>
                <w:rFonts w:ascii="Arial" w:hAnsi="Arial" w:cs="Arial"/>
                <w:w w:val="200"/>
                <w:sz w:val="22"/>
                <w:szCs w:val="22"/>
              </w:rPr>
            </w:pPr>
          </w:p>
          <w:p w14:paraId="22DB2EF6" w14:textId="41FF43B3" w:rsidR="005435E4" w:rsidRPr="00B70F6D" w:rsidRDefault="005435E4" w:rsidP="005435E4">
            <w:pPr>
              <w:jc w:val="center"/>
              <w:rPr>
                <w:rFonts w:ascii="Arial" w:hAnsi="Arial" w:cs="Arial"/>
                <w:sz w:val="22"/>
                <w:szCs w:val="22"/>
              </w:rPr>
            </w:pPr>
            <w:r w:rsidRPr="00B70F6D">
              <w:rPr>
                <w:rFonts w:ascii="Arial" w:hAnsi="Arial" w:cs="Arial"/>
                <w:w w:val="200"/>
                <w:sz w:val="22"/>
                <w:szCs w:val="22"/>
              </w:rPr>
              <w:t>SYLLABUS</w:t>
            </w:r>
          </w:p>
        </w:tc>
      </w:tr>
      <w:tr w:rsidR="003D44FD" w:rsidRPr="00B70F6D" w14:paraId="3F381FC2" w14:textId="77777777" w:rsidTr="00B70F6D">
        <w:trPr>
          <w:trHeight w:val="647"/>
        </w:trPr>
        <w:tc>
          <w:tcPr>
            <w:tcW w:w="9794"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B2540E9" w14:textId="77777777" w:rsidR="003D44FD" w:rsidRPr="00B70F6D" w:rsidRDefault="003D44FD" w:rsidP="00B70F6D">
            <w:pPr>
              <w:pStyle w:val="Prrafodelista"/>
              <w:numPr>
                <w:ilvl w:val="0"/>
                <w:numId w:val="8"/>
              </w:numPr>
              <w:ind w:left="499" w:hanging="357"/>
              <w:rPr>
                <w:rFonts w:ascii="Arial" w:hAnsi="Arial" w:cs="Arial"/>
                <w:b/>
                <w:sz w:val="22"/>
                <w:szCs w:val="22"/>
              </w:rPr>
            </w:pPr>
            <w:r w:rsidRPr="00B70F6D">
              <w:rPr>
                <w:rFonts w:ascii="Arial" w:hAnsi="Arial" w:cs="Arial"/>
                <w:b/>
                <w:sz w:val="22"/>
                <w:szCs w:val="22"/>
              </w:rPr>
              <w:t>IDENTIFICACIÓN DEL ESPACIO ACADÉMICO</w:t>
            </w:r>
          </w:p>
        </w:tc>
      </w:tr>
      <w:tr w:rsidR="003D44FD" w:rsidRPr="00B70F6D" w14:paraId="2B410052" w14:textId="77777777" w:rsidTr="00B70F6D">
        <w:trPr>
          <w:trHeight w:val="647"/>
        </w:trPr>
        <w:tc>
          <w:tcPr>
            <w:tcW w:w="9794" w:type="dxa"/>
            <w:gridSpan w:val="2"/>
            <w:tcBorders>
              <w:left w:val="single" w:sz="4" w:space="0" w:color="auto"/>
              <w:bottom w:val="single" w:sz="4" w:space="0" w:color="auto"/>
              <w:right w:val="single" w:sz="4" w:space="0" w:color="auto"/>
            </w:tcBorders>
            <w:vAlign w:val="center"/>
          </w:tcPr>
          <w:p w14:paraId="67272BA4" w14:textId="77777777" w:rsidR="003D44FD" w:rsidRPr="00B70F6D" w:rsidRDefault="003D44FD" w:rsidP="00B70F6D">
            <w:pPr>
              <w:spacing w:line="360" w:lineRule="auto"/>
              <w:ind w:left="214"/>
              <w:rPr>
                <w:rFonts w:ascii="Arial" w:hAnsi="Arial" w:cs="Arial"/>
                <w:b/>
                <w:sz w:val="22"/>
                <w:szCs w:val="22"/>
              </w:rPr>
            </w:pPr>
          </w:p>
          <w:p w14:paraId="64C22E6F" w14:textId="195F3500" w:rsidR="003D44FD" w:rsidRPr="00B70F6D" w:rsidRDefault="003D44FD" w:rsidP="00B70F6D">
            <w:pPr>
              <w:spacing w:line="360" w:lineRule="auto"/>
              <w:ind w:left="214"/>
              <w:rPr>
                <w:rFonts w:ascii="Arial" w:hAnsi="Arial" w:cs="Arial"/>
                <w:b/>
                <w:sz w:val="22"/>
                <w:szCs w:val="22"/>
              </w:rPr>
            </w:pPr>
            <w:r w:rsidRPr="00B70F6D">
              <w:rPr>
                <w:rFonts w:ascii="Arial" w:hAnsi="Arial" w:cs="Arial"/>
                <w:b/>
                <w:sz w:val="22"/>
                <w:szCs w:val="22"/>
              </w:rPr>
              <w:t xml:space="preserve">Asignatura                     </w:t>
            </w:r>
            <w:r w:rsidR="00A803B0">
              <w:rPr>
                <w:rFonts w:ascii="Arial" w:hAnsi="Arial" w:cs="Arial"/>
                <w:b/>
                <w:sz w:val="22"/>
                <w:szCs w:val="22"/>
              </w:rPr>
              <w:t>X</w:t>
            </w:r>
            <w:r w:rsidRPr="00B70F6D">
              <w:rPr>
                <w:rFonts w:ascii="Arial" w:hAnsi="Arial" w:cs="Arial"/>
                <w:b/>
                <w:sz w:val="22"/>
                <w:szCs w:val="22"/>
              </w:rPr>
              <w:t xml:space="preserve">                   Cátedra                                Grupo de Trabajo </w:t>
            </w:r>
          </w:p>
          <w:p w14:paraId="1BE28B54" w14:textId="65700CED" w:rsidR="00336497" w:rsidRDefault="003D44FD" w:rsidP="00B70F6D">
            <w:pPr>
              <w:spacing w:line="360" w:lineRule="auto"/>
              <w:rPr>
                <w:rFonts w:ascii="Arial" w:hAnsi="Arial" w:cs="Arial"/>
                <w:b/>
                <w:sz w:val="22"/>
                <w:szCs w:val="22"/>
              </w:rPr>
            </w:pPr>
            <w:r w:rsidRPr="00B70F6D">
              <w:rPr>
                <w:rFonts w:ascii="Arial" w:hAnsi="Arial" w:cs="Arial"/>
                <w:b/>
                <w:sz w:val="22"/>
                <w:szCs w:val="22"/>
              </w:rPr>
              <w:t xml:space="preserve">   </w:t>
            </w:r>
            <w:r w:rsidR="00336497" w:rsidRPr="008D05E7">
              <w:rPr>
                <w:rFonts w:ascii="Arial" w:hAnsi="Arial" w:cs="Arial"/>
                <w:b/>
                <w:sz w:val="22"/>
                <w:szCs w:val="22"/>
              </w:rPr>
              <w:t xml:space="preserve"> PLAN DE</w:t>
            </w:r>
            <w:r w:rsidR="00336497">
              <w:rPr>
                <w:rFonts w:ascii="Arial" w:hAnsi="Arial" w:cs="Arial"/>
                <w:b/>
                <w:sz w:val="22"/>
                <w:szCs w:val="22"/>
              </w:rPr>
              <w:t xml:space="preserve"> ESTUDIOS EN CRÉDITOS NÚMERO </w:t>
            </w:r>
            <w:r w:rsidR="00336497" w:rsidRPr="008D05E7">
              <w:rPr>
                <w:rFonts w:ascii="Arial" w:hAnsi="Arial" w:cs="Arial"/>
                <w:b/>
                <w:sz w:val="22"/>
                <w:szCs w:val="22"/>
              </w:rPr>
              <w:t>312</w:t>
            </w:r>
          </w:p>
          <w:p w14:paraId="087C3BD5" w14:textId="12CFBABF" w:rsidR="003D44FD" w:rsidRPr="00B70F6D" w:rsidRDefault="00336497" w:rsidP="00B70F6D">
            <w:pPr>
              <w:spacing w:line="360" w:lineRule="auto"/>
              <w:rPr>
                <w:rFonts w:ascii="Arial" w:hAnsi="Arial" w:cs="Arial"/>
                <w:b/>
                <w:sz w:val="22"/>
                <w:szCs w:val="22"/>
              </w:rPr>
            </w:pPr>
            <w:r>
              <w:rPr>
                <w:rFonts w:ascii="Arial" w:hAnsi="Arial" w:cs="Arial"/>
                <w:b/>
                <w:sz w:val="22"/>
                <w:szCs w:val="22"/>
              </w:rPr>
              <w:t xml:space="preserve">   </w:t>
            </w:r>
            <w:r w:rsidR="003D44FD" w:rsidRPr="00B70F6D">
              <w:rPr>
                <w:rFonts w:ascii="Arial" w:hAnsi="Arial" w:cs="Arial"/>
                <w:b/>
                <w:sz w:val="22"/>
                <w:szCs w:val="22"/>
              </w:rPr>
              <w:t xml:space="preserve"> </w:t>
            </w:r>
            <w:r w:rsidR="002377C5" w:rsidRPr="00B70F6D">
              <w:rPr>
                <w:rFonts w:ascii="Arial" w:hAnsi="Arial" w:cs="Arial"/>
                <w:b/>
                <w:sz w:val="22"/>
                <w:szCs w:val="22"/>
              </w:rPr>
              <w:t xml:space="preserve">NOMBRE:    MONTAJE                            </w:t>
            </w:r>
            <w:r w:rsidR="003D44FD" w:rsidRPr="00B70F6D">
              <w:rPr>
                <w:rFonts w:ascii="Arial" w:hAnsi="Arial" w:cs="Arial"/>
                <w:b/>
                <w:sz w:val="22"/>
                <w:szCs w:val="22"/>
              </w:rPr>
              <w:t xml:space="preserve">    </w:t>
            </w:r>
            <w:r w:rsidR="00B70F6D">
              <w:rPr>
                <w:rFonts w:ascii="Arial" w:hAnsi="Arial" w:cs="Arial"/>
                <w:b/>
                <w:sz w:val="22"/>
                <w:szCs w:val="22"/>
              </w:rPr>
              <w:t xml:space="preserve">   </w:t>
            </w:r>
            <w:r w:rsidR="003D44FD" w:rsidRPr="00B70F6D">
              <w:rPr>
                <w:rFonts w:ascii="Arial" w:hAnsi="Arial" w:cs="Arial"/>
                <w:b/>
                <w:sz w:val="22"/>
                <w:szCs w:val="22"/>
              </w:rPr>
              <w:t>CÓDIGO:</w:t>
            </w:r>
            <w:r w:rsidR="00CB46FC" w:rsidRPr="00B70F6D">
              <w:rPr>
                <w:rFonts w:ascii="Arial" w:hAnsi="Arial" w:cs="Arial"/>
                <w:b/>
                <w:sz w:val="22"/>
                <w:szCs w:val="22"/>
              </w:rPr>
              <w:t xml:space="preserve"> 14121</w:t>
            </w:r>
            <w:r w:rsidR="003D44FD" w:rsidRPr="00B70F6D">
              <w:rPr>
                <w:rFonts w:ascii="Arial" w:hAnsi="Arial" w:cs="Arial"/>
                <w:b/>
                <w:sz w:val="22"/>
                <w:szCs w:val="22"/>
              </w:rPr>
              <w:t xml:space="preserve"> </w:t>
            </w:r>
          </w:p>
          <w:p w14:paraId="21101640" w14:textId="77777777" w:rsidR="003D44FD" w:rsidRPr="00B70F6D" w:rsidRDefault="003D44FD" w:rsidP="00B70F6D">
            <w:pPr>
              <w:spacing w:line="360" w:lineRule="auto"/>
              <w:rPr>
                <w:rFonts w:ascii="Arial" w:hAnsi="Arial" w:cs="Arial"/>
                <w:b/>
                <w:sz w:val="22"/>
                <w:szCs w:val="22"/>
              </w:rPr>
            </w:pPr>
            <w:r w:rsidRPr="00B70F6D">
              <w:rPr>
                <w:rFonts w:ascii="Arial" w:hAnsi="Arial" w:cs="Arial"/>
                <w:b/>
                <w:sz w:val="22"/>
                <w:szCs w:val="22"/>
              </w:rPr>
              <w:t xml:space="preserve">    ÁREA: </w:t>
            </w:r>
            <w:r w:rsidR="00B70F6D">
              <w:rPr>
                <w:rFonts w:ascii="Arial" w:hAnsi="Arial" w:cs="Arial"/>
                <w:b/>
                <w:sz w:val="22"/>
                <w:szCs w:val="22"/>
              </w:rPr>
              <w:t xml:space="preserve">FORMACIÓN PROFESIONAL           </w:t>
            </w:r>
            <w:r w:rsidRPr="00B70F6D">
              <w:rPr>
                <w:rFonts w:ascii="Arial" w:hAnsi="Arial" w:cs="Arial"/>
                <w:b/>
                <w:sz w:val="22"/>
                <w:szCs w:val="22"/>
              </w:rPr>
              <w:t>COMPONENTE:</w:t>
            </w:r>
            <w:r w:rsidR="00CB46FC" w:rsidRPr="00B70F6D">
              <w:rPr>
                <w:rFonts w:ascii="Arial" w:hAnsi="Arial" w:cs="Arial"/>
                <w:b/>
                <w:sz w:val="22"/>
                <w:szCs w:val="22"/>
              </w:rPr>
              <w:t xml:space="preserve"> PROFUNDIZACIÓN </w:t>
            </w:r>
            <w:r w:rsidR="00B70F6D" w:rsidRPr="00B70F6D">
              <w:rPr>
                <w:rFonts w:ascii="Arial" w:hAnsi="Arial" w:cs="Arial"/>
                <w:b/>
                <w:sz w:val="22"/>
                <w:szCs w:val="22"/>
              </w:rPr>
              <w:t>Y COMPLEMENTACIÓN</w:t>
            </w:r>
          </w:p>
          <w:p w14:paraId="01324DC0" w14:textId="77777777" w:rsidR="003D44FD" w:rsidRPr="00B70F6D" w:rsidRDefault="003D44FD" w:rsidP="00B70F6D">
            <w:pPr>
              <w:spacing w:line="360" w:lineRule="auto"/>
              <w:ind w:left="214"/>
              <w:rPr>
                <w:rFonts w:ascii="Arial" w:hAnsi="Arial" w:cs="Arial"/>
                <w:b/>
                <w:sz w:val="22"/>
                <w:szCs w:val="22"/>
              </w:rPr>
            </w:pPr>
            <w:r w:rsidRPr="00B70F6D">
              <w:rPr>
                <w:rFonts w:ascii="Arial" w:hAnsi="Arial" w:cs="Arial"/>
                <w:b/>
                <w:sz w:val="22"/>
                <w:szCs w:val="22"/>
              </w:rPr>
              <w:t xml:space="preserve">Nº DE CRÉDITOS: </w:t>
            </w:r>
            <w:r w:rsidR="00CF736F" w:rsidRPr="00B70F6D">
              <w:rPr>
                <w:rFonts w:ascii="Arial" w:hAnsi="Arial" w:cs="Arial"/>
                <w:b/>
                <w:sz w:val="22"/>
                <w:szCs w:val="22"/>
              </w:rPr>
              <w:t xml:space="preserve">6      </w:t>
            </w:r>
            <w:r w:rsidRPr="00B70F6D">
              <w:rPr>
                <w:rFonts w:ascii="Arial" w:hAnsi="Arial" w:cs="Arial"/>
                <w:b/>
                <w:sz w:val="22"/>
                <w:szCs w:val="22"/>
              </w:rPr>
              <w:t xml:space="preserve"> </w:t>
            </w:r>
            <w:r w:rsidR="00B70F6D">
              <w:rPr>
                <w:rFonts w:ascii="Arial" w:hAnsi="Arial" w:cs="Arial"/>
                <w:b/>
                <w:sz w:val="22"/>
                <w:szCs w:val="22"/>
              </w:rPr>
              <w:t xml:space="preserve">                                 </w:t>
            </w:r>
            <w:r w:rsidRPr="00B70F6D">
              <w:rPr>
                <w:rFonts w:ascii="Arial" w:hAnsi="Arial" w:cs="Arial"/>
                <w:b/>
                <w:sz w:val="22"/>
                <w:szCs w:val="22"/>
              </w:rPr>
              <w:t xml:space="preserve">HTD: </w:t>
            </w:r>
            <w:r w:rsidR="00CF736F" w:rsidRPr="00B70F6D">
              <w:rPr>
                <w:rFonts w:ascii="Arial" w:hAnsi="Arial" w:cs="Arial"/>
                <w:b/>
                <w:sz w:val="22"/>
                <w:szCs w:val="22"/>
              </w:rPr>
              <w:t xml:space="preserve">12     </w:t>
            </w:r>
            <w:r w:rsidRPr="00B70F6D">
              <w:rPr>
                <w:rFonts w:ascii="Arial" w:hAnsi="Arial" w:cs="Arial"/>
                <w:b/>
                <w:sz w:val="22"/>
                <w:szCs w:val="22"/>
              </w:rPr>
              <w:t>HTC:</w:t>
            </w:r>
            <w:r w:rsidR="00CF736F" w:rsidRPr="00B70F6D">
              <w:rPr>
                <w:rFonts w:ascii="Arial" w:hAnsi="Arial" w:cs="Arial"/>
                <w:b/>
                <w:sz w:val="22"/>
                <w:szCs w:val="22"/>
              </w:rPr>
              <w:t xml:space="preserve"> 3       </w:t>
            </w:r>
            <w:r w:rsidRPr="00B70F6D">
              <w:rPr>
                <w:rFonts w:ascii="Arial" w:hAnsi="Arial" w:cs="Arial"/>
                <w:b/>
                <w:sz w:val="22"/>
                <w:szCs w:val="22"/>
              </w:rPr>
              <w:t xml:space="preserve">HTA: </w:t>
            </w:r>
            <w:r w:rsidR="00CF736F" w:rsidRPr="00B70F6D">
              <w:rPr>
                <w:rFonts w:ascii="Arial" w:hAnsi="Arial" w:cs="Arial"/>
                <w:b/>
                <w:sz w:val="22"/>
                <w:szCs w:val="22"/>
              </w:rPr>
              <w:t>3</w:t>
            </w:r>
          </w:p>
          <w:p w14:paraId="01DD7095" w14:textId="39018333" w:rsidR="003D44FD" w:rsidRDefault="003D44FD" w:rsidP="00B70F6D">
            <w:pPr>
              <w:spacing w:line="360" w:lineRule="auto"/>
              <w:ind w:left="214"/>
              <w:rPr>
                <w:rFonts w:ascii="Arial" w:hAnsi="Arial" w:cs="Arial"/>
                <w:b/>
                <w:sz w:val="18"/>
                <w:szCs w:val="22"/>
              </w:rPr>
            </w:pPr>
            <w:r w:rsidRPr="00B70F6D">
              <w:rPr>
                <w:rFonts w:ascii="Arial" w:hAnsi="Arial" w:cs="Arial"/>
                <w:b/>
                <w:sz w:val="22"/>
                <w:szCs w:val="22"/>
              </w:rPr>
              <w:t>Nº  DE ESTUDIANTES</w:t>
            </w:r>
            <w:r w:rsidR="00A803B0">
              <w:rPr>
                <w:rFonts w:ascii="Arial" w:hAnsi="Arial" w:cs="Arial"/>
                <w:b/>
                <w:sz w:val="22"/>
                <w:szCs w:val="22"/>
              </w:rPr>
              <w:t>: 15</w:t>
            </w:r>
            <w:r w:rsidRPr="00B70F6D">
              <w:rPr>
                <w:rFonts w:ascii="Arial" w:hAnsi="Arial" w:cs="Arial"/>
                <w:b/>
                <w:noProof/>
                <w:sz w:val="22"/>
                <w:szCs w:val="22"/>
              </w:rPr>
              <w:br/>
            </w:r>
            <w:r w:rsidRPr="00B70F6D">
              <w:rPr>
                <w:rFonts w:ascii="Arial" w:hAnsi="Arial" w:cs="Arial"/>
                <w:sz w:val="18"/>
                <w:szCs w:val="22"/>
              </w:rPr>
              <w:t>Obligatorio Básico</w:t>
            </w:r>
            <w:r w:rsidR="00E32DF6" w:rsidRPr="00B70F6D">
              <w:rPr>
                <w:rFonts w:ascii="Arial" w:hAnsi="Arial" w:cs="Arial"/>
                <w:sz w:val="18"/>
                <w:szCs w:val="22"/>
              </w:rPr>
              <w:t xml:space="preserve"> </w:t>
            </w:r>
            <w:r w:rsidR="00284B5A" w:rsidRPr="00B70F6D">
              <w:rPr>
                <w:rFonts w:ascii="Arial" w:hAnsi="Arial" w:cs="Arial"/>
                <w:sz w:val="18"/>
                <w:szCs w:val="22"/>
              </w:rPr>
              <w:t xml:space="preserve"> </w:t>
            </w:r>
            <w:r w:rsidR="00E37420">
              <w:rPr>
                <w:rFonts w:ascii="Arial" w:hAnsi="Arial" w:cs="Arial"/>
                <w:sz w:val="18"/>
                <w:szCs w:val="22"/>
              </w:rPr>
              <w:t>X</w:t>
            </w:r>
            <w:r w:rsidR="00284B5A" w:rsidRPr="00B70F6D">
              <w:rPr>
                <w:rFonts w:ascii="Arial" w:hAnsi="Arial" w:cs="Arial"/>
                <w:sz w:val="18"/>
                <w:szCs w:val="22"/>
              </w:rPr>
              <w:t xml:space="preserve">  </w:t>
            </w:r>
            <w:r w:rsidRPr="00B70F6D">
              <w:rPr>
                <w:rFonts w:ascii="Arial" w:hAnsi="Arial" w:cs="Arial"/>
                <w:sz w:val="18"/>
                <w:szCs w:val="22"/>
              </w:rPr>
              <w:t xml:space="preserve"> </w:t>
            </w:r>
            <w:r w:rsidR="00CF736F" w:rsidRPr="00B70F6D">
              <w:rPr>
                <w:rFonts w:ascii="Arial" w:hAnsi="Arial" w:cs="Arial"/>
                <w:sz w:val="18"/>
                <w:szCs w:val="22"/>
              </w:rPr>
              <w:t xml:space="preserve">  </w:t>
            </w:r>
            <w:r w:rsidRPr="00B70F6D">
              <w:rPr>
                <w:rFonts w:ascii="Arial" w:hAnsi="Arial" w:cs="Arial"/>
                <w:sz w:val="18"/>
                <w:szCs w:val="22"/>
              </w:rPr>
              <w:t>Obligatorio  Complementario</w:t>
            </w:r>
            <w:r w:rsidR="00E32DF6" w:rsidRPr="00B70F6D">
              <w:rPr>
                <w:rFonts w:ascii="Arial" w:hAnsi="Arial" w:cs="Arial"/>
                <w:sz w:val="18"/>
                <w:szCs w:val="22"/>
              </w:rPr>
              <w:t xml:space="preserve"> </w:t>
            </w:r>
            <w:r w:rsidR="00284B5A" w:rsidRPr="00B70F6D">
              <w:rPr>
                <w:rFonts w:ascii="Arial" w:hAnsi="Arial" w:cs="Arial"/>
                <w:sz w:val="18"/>
                <w:szCs w:val="22"/>
              </w:rPr>
              <w:t xml:space="preserve">  </w:t>
            </w:r>
            <w:r w:rsidRPr="00B70F6D">
              <w:rPr>
                <w:rFonts w:ascii="Arial" w:hAnsi="Arial" w:cs="Arial"/>
                <w:sz w:val="18"/>
                <w:szCs w:val="22"/>
              </w:rPr>
              <w:t xml:space="preserve">  </w:t>
            </w:r>
            <w:r w:rsidR="00E32DF6" w:rsidRPr="00B70F6D">
              <w:rPr>
                <w:rFonts w:ascii="Arial" w:hAnsi="Arial" w:cs="Arial"/>
                <w:sz w:val="18"/>
                <w:szCs w:val="22"/>
              </w:rPr>
              <w:t xml:space="preserve"> </w:t>
            </w:r>
            <w:r w:rsidR="00284B5A" w:rsidRPr="00B70F6D">
              <w:rPr>
                <w:rFonts w:ascii="Arial" w:hAnsi="Arial" w:cs="Arial"/>
                <w:sz w:val="18"/>
                <w:szCs w:val="22"/>
              </w:rPr>
              <w:t xml:space="preserve">Electivo Intrínseco     </w:t>
            </w:r>
            <w:r w:rsidRPr="00B70F6D">
              <w:rPr>
                <w:rFonts w:ascii="Arial" w:hAnsi="Arial" w:cs="Arial"/>
                <w:sz w:val="18"/>
                <w:szCs w:val="22"/>
              </w:rPr>
              <w:t xml:space="preserve">  Electivo Extrínseco</w:t>
            </w:r>
            <w:r w:rsidRPr="00B70F6D">
              <w:rPr>
                <w:rFonts w:ascii="Arial" w:hAnsi="Arial" w:cs="Arial"/>
                <w:b/>
                <w:sz w:val="18"/>
                <w:szCs w:val="22"/>
              </w:rPr>
              <w:t xml:space="preserve"> </w:t>
            </w:r>
          </w:p>
          <w:p w14:paraId="2734AF97" w14:textId="77777777" w:rsidR="00B70F6D" w:rsidRPr="00B70F6D" w:rsidRDefault="00B70F6D" w:rsidP="00B70F6D">
            <w:pPr>
              <w:spacing w:line="360" w:lineRule="auto"/>
              <w:ind w:left="214"/>
              <w:rPr>
                <w:rFonts w:ascii="Arial" w:hAnsi="Arial" w:cs="Arial"/>
                <w:b/>
                <w:sz w:val="22"/>
                <w:szCs w:val="22"/>
              </w:rPr>
            </w:pPr>
          </w:p>
        </w:tc>
      </w:tr>
      <w:tr w:rsidR="003D44FD" w:rsidRPr="00B70F6D" w14:paraId="1D4769DB" w14:textId="77777777" w:rsidTr="00B70F6D">
        <w:trPr>
          <w:trHeight w:val="647"/>
        </w:trPr>
        <w:tc>
          <w:tcPr>
            <w:tcW w:w="9794"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7B6076A" w14:textId="77777777" w:rsidR="003D44FD" w:rsidRPr="00B70F6D" w:rsidRDefault="003D44FD" w:rsidP="00B70F6D">
            <w:pPr>
              <w:pStyle w:val="Prrafodelista"/>
              <w:numPr>
                <w:ilvl w:val="0"/>
                <w:numId w:val="8"/>
              </w:numPr>
              <w:ind w:left="499" w:hanging="357"/>
              <w:rPr>
                <w:rFonts w:ascii="Arial" w:hAnsi="Arial" w:cs="Arial"/>
                <w:b/>
                <w:noProof/>
                <w:sz w:val="22"/>
                <w:szCs w:val="22"/>
              </w:rPr>
            </w:pPr>
            <w:r w:rsidRPr="00B70F6D">
              <w:rPr>
                <w:rFonts w:ascii="Arial" w:hAnsi="Arial" w:cs="Arial"/>
                <w:b/>
                <w:noProof/>
                <w:sz w:val="22"/>
                <w:szCs w:val="22"/>
              </w:rPr>
              <w:t>CATEGORÍAS  METODOLÓGICAS</w:t>
            </w:r>
          </w:p>
        </w:tc>
      </w:tr>
      <w:tr w:rsidR="003D44FD" w:rsidRPr="00B70F6D" w14:paraId="0660DFBD" w14:textId="77777777" w:rsidTr="00B70F6D">
        <w:trPr>
          <w:trHeight w:val="523"/>
        </w:trPr>
        <w:tc>
          <w:tcPr>
            <w:tcW w:w="9794" w:type="dxa"/>
            <w:gridSpan w:val="2"/>
            <w:tcBorders>
              <w:top w:val="single" w:sz="4" w:space="0" w:color="auto"/>
              <w:left w:val="single" w:sz="4" w:space="0" w:color="auto"/>
              <w:bottom w:val="single" w:sz="4" w:space="0" w:color="auto"/>
              <w:right w:val="single" w:sz="4" w:space="0" w:color="auto"/>
            </w:tcBorders>
            <w:vAlign w:val="center"/>
          </w:tcPr>
          <w:p w14:paraId="57B4A77C" w14:textId="4A2C7F60" w:rsidR="003D44FD" w:rsidRPr="00B70F6D" w:rsidRDefault="003D44FD" w:rsidP="00B70F6D">
            <w:pPr>
              <w:rPr>
                <w:rFonts w:ascii="Arial" w:hAnsi="Arial" w:cs="Arial"/>
                <w:b/>
                <w:sz w:val="22"/>
                <w:szCs w:val="22"/>
              </w:rPr>
            </w:pPr>
            <w:r w:rsidRPr="00B70F6D">
              <w:rPr>
                <w:rFonts w:ascii="Arial" w:hAnsi="Arial" w:cs="Arial"/>
                <w:b/>
                <w:sz w:val="22"/>
                <w:szCs w:val="22"/>
              </w:rPr>
              <w:t xml:space="preserve"> </w:t>
            </w:r>
          </w:p>
          <w:p w14:paraId="281B69BC" w14:textId="4C46E13C" w:rsidR="00EC752A" w:rsidRPr="00352F0B" w:rsidRDefault="00EC752A" w:rsidP="00EC752A">
            <w:pPr>
              <w:ind w:left="567"/>
              <w:rPr>
                <w:rFonts w:ascii="Arial" w:hAnsi="Arial" w:cs="Arial"/>
                <w:b/>
                <w:sz w:val="22"/>
                <w:szCs w:val="22"/>
              </w:rPr>
            </w:pPr>
            <w:r w:rsidRPr="00352F0B">
              <w:rPr>
                <w:rFonts w:ascii="Arial" w:hAnsi="Arial" w:cs="Arial"/>
                <w:b/>
                <w:sz w:val="22"/>
                <w:szCs w:val="22"/>
              </w:rPr>
              <w:t>TEÓRICO                           PRÁCTICO</w:t>
            </w:r>
            <w:r>
              <w:rPr>
                <w:rFonts w:ascii="Arial" w:hAnsi="Arial" w:cs="Arial"/>
                <w:b/>
                <w:sz w:val="22"/>
                <w:szCs w:val="22"/>
              </w:rPr>
              <w:t xml:space="preserve"> X</w:t>
            </w:r>
            <w:r w:rsidRPr="00352F0B">
              <w:rPr>
                <w:rFonts w:ascii="Arial" w:hAnsi="Arial" w:cs="Arial"/>
                <w:b/>
                <w:sz w:val="22"/>
                <w:szCs w:val="22"/>
              </w:rPr>
              <w:t xml:space="preserve">            TEÓRICO-PRÁCTICO </w:t>
            </w:r>
          </w:p>
          <w:p w14:paraId="3EB42C2F" w14:textId="77777777" w:rsidR="00EC752A" w:rsidRPr="00352F0B" w:rsidRDefault="00EC752A" w:rsidP="00EC752A">
            <w:pPr>
              <w:ind w:left="567"/>
              <w:jc w:val="right"/>
              <w:rPr>
                <w:rFonts w:ascii="Arial" w:hAnsi="Arial" w:cs="Arial"/>
                <w:b/>
                <w:sz w:val="22"/>
                <w:szCs w:val="22"/>
              </w:rPr>
            </w:pPr>
          </w:p>
          <w:p w14:paraId="210FED94" w14:textId="77777777" w:rsidR="00EC752A" w:rsidRPr="00352F0B" w:rsidRDefault="00EC752A" w:rsidP="00EC752A">
            <w:pPr>
              <w:spacing w:line="276" w:lineRule="auto"/>
              <w:ind w:left="567"/>
              <w:rPr>
                <w:rFonts w:ascii="Arial" w:hAnsi="Arial" w:cs="Arial"/>
                <w:bCs/>
                <w:iCs/>
                <w:sz w:val="22"/>
                <w:szCs w:val="22"/>
              </w:rPr>
            </w:pPr>
            <w:r w:rsidRPr="00352F0B">
              <w:rPr>
                <w:rFonts w:ascii="Arial" w:hAnsi="Arial" w:cs="Arial"/>
                <w:bCs/>
                <w:iCs/>
                <w:sz w:val="22"/>
                <w:szCs w:val="22"/>
              </w:rPr>
              <w:t xml:space="preserve">Cátedra: ____     </w:t>
            </w:r>
            <w:r w:rsidRPr="00352F0B">
              <w:rPr>
                <w:rFonts w:ascii="Arial" w:hAnsi="Arial" w:cs="Arial"/>
                <w:noProof/>
                <w:sz w:val="22"/>
                <w:szCs w:val="22"/>
              </w:rPr>
              <w:t>Ensamble:_____</w:t>
            </w:r>
            <w:r w:rsidRPr="00352F0B">
              <w:rPr>
                <w:rFonts w:ascii="Arial" w:hAnsi="Arial" w:cs="Arial"/>
                <w:bCs/>
                <w:iCs/>
                <w:sz w:val="22"/>
                <w:szCs w:val="22"/>
              </w:rPr>
              <w:t xml:space="preserve">   Entrenamiento</w:t>
            </w:r>
            <w:r w:rsidRPr="00352F0B">
              <w:rPr>
                <w:rFonts w:ascii="Arial" w:hAnsi="Arial" w:cs="Arial"/>
                <w:bCs/>
                <w:i/>
                <w:iCs/>
                <w:sz w:val="22"/>
                <w:szCs w:val="22"/>
              </w:rPr>
              <w:t>: ___</w:t>
            </w:r>
            <w:r w:rsidRPr="00352F0B">
              <w:rPr>
                <w:rFonts w:ascii="Arial" w:hAnsi="Arial" w:cs="Arial"/>
                <w:bCs/>
                <w:iCs/>
                <w:sz w:val="22"/>
                <w:szCs w:val="22"/>
              </w:rPr>
              <w:t xml:space="preserve"> Magistral: ___   Prácticas</w:t>
            </w:r>
            <w:r w:rsidRPr="00352F0B">
              <w:rPr>
                <w:rFonts w:ascii="Arial" w:hAnsi="Arial" w:cs="Arial"/>
                <w:noProof/>
                <w:sz w:val="22"/>
                <w:szCs w:val="22"/>
              </w:rPr>
              <w:t>:</w:t>
            </w:r>
          </w:p>
          <w:p w14:paraId="7B1A0CD2" w14:textId="77777777" w:rsidR="00EC752A" w:rsidRPr="00352F0B" w:rsidRDefault="00EC752A" w:rsidP="00EC752A">
            <w:pPr>
              <w:shd w:val="clear" w:color="auto" w:fill="FFFFFF" w:themeFill="background1"/>
              <w:spacing w:line="276" w:lineRule="auto"/>
              <w:ind w:left="567"/>
              <w:rPr>
                <w:rFonts w:ascii="Arial" w:hAnsi="Arial" w:cs="Arial"/>
                <w:bCs/>
                <w:iCs/>
                <w:sz w:val="22"/>
                <w:szCs w:val="22"/>
              </w:rPr>
            </w:pPr>
          </w:p>
          <w:p w14:paraId="316ACE20" w14:textId="563B9396" w:rsidR="00EC752A" w:rsidRPr="00352F0B" w:rsidRDefault="00EC752A" w:rsidP="00EC752A">
            <w:pPr>
              <w:shd w:val="clear" w:color="auto" w:fill="FFFFFF" w:themeFill="background1"/>
              <w:spacing w:line="276" w:lineRule="auto"/>
              <w:ind w:left="567"/>
              <w:rPr>
                <w:rFonts w:ascii="Arial" w:hAnsi="Arial" w:cs="Arial"/>
                <w:bCs/>
                <w:iCs/>
                <w:sz w:val="22"/>
                <w:szCs w:val="22"/>
              </w:rPr>
            </w:pPr>
            <w:r w:rsidRPr="00352F0B">
              <w:rPr>
                <w:rFonts w:ascii="Arial" w:hAnsi="Arial" w:cs="Arial"/>
                <w:bCs/>
                <w:iCs/>
                <w:sz w:val="22"/>
                <w:szCs w:val="22"/>
              </w:rPr>
              <w:t>Proyecto: ____    Seminario:       Taller: ____              Tutoría: ____________</w:t>
            </w:r>
          </w:p>
          <w:p w14:paraId="69726296" w14:textId="77777777" w:rsidR="00EC752A" w:rsidRPr="00352F0B" w:rsidRDefault="00EC752A" w:rsidP="00EC752A">
            <w:pPr>
              <w:shd w:val="clear" w:color="auto" w:fill="FFFFFF" w:themeFill="background1"/>
              <w:spacing w:line="276" w:lineRule="auto"/>
              <w:ind w:left="567"/>
              <w:rPr>
                <w:rFonts w:ascii="Arial" w:hAnsi="Arial" w:cs="Arial"/>
                <w:bCs/>
                <w:iCs/>
                <w:sz w:val="22"/>
                <w:szCs w:val="22"/>
              </w:rPr>
            </w:pPr>
          </w:p>
          <w:p w14:paraId="643D00D6" w14:textId="60802210" w:rsidR="00EC752A" w:rsidRPr="00352F0B" w:rsidRDefault="00EC752A" w:rsidP="00EC752A">
            <w:pPr>
              <w:spacing w:line="276" w:lineRule="auto"/>
              <w:ind w:left="567"/>
              <w:rPr>
                <w:rFonts w:ascii="Arial" w:hAnsi="Arial" w:cs="Arial"/>
                <w:noProof/>
                <w:sz w:val="22"/>
                <w:szCs w:val="22"/>
              </w:rPr>
            </w:pPr>
            <w:r w:rsidRPr="00352F0B">
              <w:rPr>
                <w:rFonts w:ascii="Arial" w:hAnsi="Arial" w:cs="Arial"/>
                <w:noProof/>
                <w:sz w:val="22"/>
                <w:szCs w:val="22"/>
              </w:rPr>
              <w:t xml:space="preserve">Otra: </w:t>
            </w:r>
            <w:r>
              <w:rPr>
                <w:rFonts w:ascii="Arial" w:hAnsi="Arial" w:cs="Arial"/>
                <w:noProof/>
                <w:sz w:val="22"/>
                <w:szCs w:val="22"/>
              </w:rPr>
              <w:t xml:space="preserve">X </w:t>
            </w:r>
            <w:r w:rsidRPr="00352F0B">
              <w:rPr>
                <w:rFonts w:ascii="Arial" w:hAnsi="Arial" w:cs="Arial"/>
                <w:noProof/>
                <w:sz w:val="22"/>
                <w:szCs w:val="22"/>
              </w:rPr>
              <w:t xml:space="preserve">                               ¿Cuál?</w:t>
            </w:r>
            <w:r>
              <w:rPr>
                <w:rFonts w:ascii="Arial" w:hAnsi="Arial" w:cs="Arial"/>
                <w:noProof/>
                <w:sz w:val="22"/>
                <w:szCs w:val="22"/>
              </w:rPr>
              <w:t xml:space="preserve"> Montaje</w:t>
            </w:r>
          </w:p>
          <w:p w14:paraId="46B7706D" w14:textId="77777777" w:rsidR="003D44FD" w:rsidRPr="00B70F6D" w:rsidRDefault="003D44FD" w:rsidP="00B70F6D">
            <w:pPr>
              <w:rPr>
                <w:rFonts w:ascii="Arial" w:hAnsi="Arial" w:cs="Arial"/>
                <w:bCs/>
                <w:i/>
                <w:iCs/>
                <w:sz w:val="22"/>
                <w:szCs w:val="22"/>
              </w:rPr>
            </w:pPr>
            <w:r w:rsidRPr="00B70F6D">
              <w:rPr>
                <w:rFonts w:ascii="Arial" w:hAnsi="Arial" w:cs="Arial"/>
                <w:bCs/>
                <w:i/>
                <w:iCs/>
                <w:sz w:val="22"/>
                <w:szCs w:val="22"/>
              </w:rPr>
              <w:t xml:space="preserve">                                           </w:t>
            </w:r>
          </w:p>
        </w:tc>
      </w:tr>
      <w:tr w:rsidR="003D44FD" w:rsidRPr="00B70F6D" w14:paraId="7A83535F" w14:textId="77777777" w:rsidTr="00B70F6D">
        <w:trPr>
          <w:trHeight w:val="523"/>
        </w:trPr>
        <w:tc>
          <w:tcPr>
            <w:tcW w:w="97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41CD7" w14:textId="77777777" w:rsidR="003D44FD" w:rsidRPr="00B70F6D" w:rsidRDefault="003D44FD" w:rsidP="00B70F6D">
            <w:pPr>
              <w:pStyle w:val="Prrafodelista"/>
              <w:numPr>
                <w:ilvl w:val="0"/>
                <w:numId w:val="8"/>
              </w:numPr>
              <w:jc w:val="both"/>
              <w:rPr>
                <w:rFonts w:ascii="Arial" w:hAnsi="Arial" w:cs="Arial"/>
                <w:b/>
                <w:noProof/>
                <w:sz w:val="22"/>
                <w:szCs w:val="22"/>
              </w:rPr>
            </w:pPr>
            <w:r w:rsidRPr="00B70F6D">
              <w:rPr>
                <w:rFonts w:ascii="Arial" w:hAnsi="Arial" w:cs="Arial"/>
                <w:b/>
                <w:noProof/>
                <w:sz w:val="22"/>
                <w:szCs w:val="22"/>
              </w:rPr>
              <w:t>PERFIL DEL DOCENTE</w:t>
            </w:r>
          </w:p>
        </w:tc>
      </w:tr>
      <w:tr w:rsidR="00284B5A" w:rsidRPr="00B70F6D" w14:paraId="58DA1B51" w14:textId="77777777" w:rsidTr="00B70F6D">
        <w:trPr>
          <w:trHeight w:val="523"/>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2599A" w14:textId="77777777" w:rsidR="00411412" w:rsidRPr="00B70F6D" w:rsidRDefault="00411412" w:rsidP="00B70F6D">
            <w:pPr>
              <w:pStyle w:val="Prrafodelista"/>
              <w:ind w:left="574"/>
              <w:jc w:val="both"/>
              <w:rPr>
                <w:rFonts w:ascii="Arial" w:hAnsi="Arial" w:cs="Arial"/>
              </w:rPr>
            </w:pPr>
          </w:p>
          <w:p w14:paraId="56CA3F99" w14:textId="77777777" w:rsidR="00284B5A" w:rsidRDefault="00284B5A" w:rsidP="00B70F6D">
            <w:pPr>
              <w:pStyle w:val="Prrafodelista"/>
              <w:ind w:left="574"/>
              <w:jc w:val="both"/>
              <w:rPr>
                <w:rFonts w:ascii="Arial" w:hAnsi="Arial" w:cs="Arial"/>
              </w:rPr>
            </w:pPr>
            <w:r w:rsidRPr="00B70F6D">
              <w:rPr>
                <w:rFonts w:ascii="Arial" w:hAnsi="Arial" w:cs="Arial"/>
              </w:rPr>
              <w:t xml:space="preserve">Es un maestro del área que debe tener experiencia pofesional en el arte de la puesta en escena, que le permita transmitir dichos conocimientos al estudiante a través de la representación de un texto previamente seleccionado. </w:t>
            </w:r>
          </w:p>
          <w:p w14:paraId="0FD4269D" w14:textId="77777777" w:rsidR="004F6F71" w:rsidRPr="00B70F6D" w:rsidRDefault="004F6F71" w:rsidP="00B70F6D">
            <w:pPr>
              <w:pStyle w:val="Prrafodelista"/>
              <w:ind w:left="574"/>
              <w:jc w:val="both"/>
              <w:rPr>
                <w:rFonts w:ascii="Arial" w:hAnsi="Arial" w:cs="Arial"/>
              </w:rPr>
            </w:pPr>
          </w:p>
        </w:tc>
      </w:tr>
      <w:tr w:rsidR="001C192C" w:rsidRPr="00B70F6D" w14:paraId="1914C54A" w14:textId="77777777" w:rsidTr="00B70F6D">
        <w:trPr>
          <w:trHeight w:val="523"/>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6DACD" w14:textId="77777777" w:rsidR="001C192C" w:rsidRPr="00B70F6D" w:rsidRDefault="00411412" w:rsidP="00B70F6D">
            <w:pPr>
              <w:pStyle w:val="Prrafodelista"/>
              <w:ind w:left="574"/>
              <w:jc w:val="both"/>
              <w:rPr>
                <w:rFonts w:ascii="Arial" w:hAnsi="Arial" w:cs="Arial"/>
                <w:b/>
                <w:noProof/>
                <w:sz w:val="22"/>
                <w:szCs w:val="22"/>
              </w:rPr>
            </w:pPr>
            <w:r w:rsidRPr="00B70F6D">
              <w:rPr>
                <w:rFonts w:ascii="Arial" w:hAnsi="Arial" w:cs="Arial"/>
                <w:b/>
                <w:sz w:val="22"/>
                <w:szCs w:val="22"/>
              </w:rPr>
              <w:t xml:space="preserve">  </w:t>
            </w:r>
            <w:r w:rsidR="001C192C" w:rsidRPr="00B70F6D">
              <w:rPr>
                <w:rFonts w:ascii="Arial" w:hAnsi="Arial" w:cs="Arial"/>
                <w:b/>
                <w:sz w:val="22"/>
                <w:szCs w:val="22"/>
              </w:rPr>
              <w:t xml:space="preserve"> Nº DE DOCENTES</w:t>
            </w:r>
            <w:r w:rsidR="001C192C" w:rsidRPr="00B70F6D">
              <w:rPr>
                <w:rFonts w:ascii="Arial" w:hAnsi="Arial" w:cs="Arial"/>
                <w:b/>
                <w:sz w:val="22"/>
                <w:szCs w:val="22"/>
              </w:rPr>
              <w:softHyphen/>
            </w:r>
            <w:r w:rsidR="001C192C" w:rsidRPr="00B70F6D">
              <w:rPr>
                <w:rFonts w:ascii="Arial" w:hAnsi="Arial" w:cs="Arial"/>
                <w:b/>
                <w:sz w:val="22"/>
                <w:szCs w:val="22"/>
              </w:rPr>
              <w:softHyphen/>
            </w:r>
            <w:r w:rsidR="001C192C" w:rsidRPr="00B70F6D">
              <w:rPr>
                <w:rFonts w:ascii="Arial" w:hAnsi="Arial" w:cs="Arial"/>
                <w:b/>
                <w:sz w:val="22"/>
                <w:szCs w:val="22"/>
              </w:rPr>
              <w:softHyphen/>
            </w:r>
            <w:r w:rsidR="00CF736F" w:rsidRPr="00B70F6D">
              <w:rPr>
                <w:rFonts w:ascii="Arial" w:hAnsi="Arial" w:cs="Arial"/>
                <w:b/>
                <w:sz w:val="22"/>
                <w:szCs w:val="22"/>
              </w:rPr>
              <w:t xml:space="preserve">   1</w:t>
            </w:r>
          </w:p>
        </w:tc>
      </w:tr>
      <w:tr w:rsidR="003D44FD" w:rsidRPr="00B70F6D" w14:paraId="7D552043"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CE1610D"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 xml:space="preserve">JUSTIFICACIÓN DEL ESPACIO ACADÉMICO </w:t>
            </w:r>
          </w:p>
        </w:tc>
      </w:tr>
      <w:tr w:rsidR="001C192C" w:rsidRPr="00B70F6D" w14:paraId="6A3F5FF4"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3A3CC" w14:textId="77777777" w:rsidR="00411412" w:rsidRPr="00B70F6D" w:rsidRDefault="00411412" w:rsidP="00B70F6D">
            <w:pPr>
              <w:pStyle w:val="Prrafodelista"/>
              <w:ind w:left="574"/>
              <w:jc w:val="both"/>
              <w:rPr>
                <w:rFonts w:ascii="Arial" w:hAnsi="Arial" w:cs="Arial"/>
              </w:rPr>
            </w:pPr>
          </w:p>
          <w:p w14:paraId="7D6FB3E1" w14:textId="77777777" w:rsidR="001C192C" w:rsidRPr="00B70F6D" w:rsidRDefault="00C34FFF" w:rsidP="00B70F6D">
            <w:pPr>
              <w:pStyle w:val="Prrafodelista"/>
              <w:ind w:left="574"/>
              <w:jc w:val="both"/>
              <w:rPr>
                <w:rFonts w:ascii="Arial" w:hAnsi="Arial" w:cs="Arial"/>
              </w:rPr>
            </w:pPr>
            <w:r w:rsidRPr="00B70F6D">
              <w:rPr>
                <w:rFonts w:ascii="Arial" w:hAnsi="Arial" w:cs="Arial"/>
              </w:rPr>
              <w:t xml:space="preserve">Uno de los fundamentos del teatro es la puesta en escena, arte mediante el cual se conjuga y se entremezcla cada uno de los lenguajes de la representación. Es a través de esta práctica que los estudiantes pueden recibir y aprehender los aspectos técnicos de creación de una obra teatral. Mediante la elección de un texto dramático el conjunto de alumnos bajo la dirección de uno de los maestros, se adentra en la comprensión de los asuntos meramente textuales para experimentar la creación en escena de la obra seleccionada. En esta etapa tiene importancia la construcción de los personajes y la configuración de las circunstancias dadas que propone el autor o que indica el director. Otro aspecto esencial es la confrontación con un público, donde se pone a prueba los asuntos formales y </w:t>
            </w:r>
            <w:r w:rsidR="00CF736F" w:rsidRPr="00B70F6D">
              <w:rPr>
                <w:rFonts w:ascii="Arial" w:hAnsi="Arial" w:cs="Arial"/>
              </w:rPr>
              <w:t xml:space="preserve">de </w:t>
            </w:r>
            <w:r w:rsidRPr="00B70F6D">
              <w:rPr>
                <w:rFonts w:ascii="Arial" w:hAnsi="Arial" w:cs="Arial"/>
              </w:rPr>
              <w:t>contenid</w:t>
            </w:r>
            <w:r w:rsidR="00CF736F" w:rsidRPr="00B70F6D">
              <w:rPr>
                <w:rFonts w:ascii="Arial" w:hAnsi="Arial" w:cs="Arial"/>
              </w:rPr>
              <w:t>o</w:t>
            </w:r>
            <w:r w:rsidRPr="00B70F6D">
              <w:rPr>
                <w:rFonts w:ascii="Arial" w:hAnsi="Arial" w:cs="Arial"/>
              </w:rPr>
              <w:t xml:space="preserve"> de la pieza.</w:t>
            </w:r>
          </w:p>
          <w:p w14:paraId="4154B8B9" w14:textId="77777777" w:rsidR="00411412" w:rsidRPr="00B70F6D" w:rsidRDefault="00411412" w:rsidP="00B70F6D">
            <w:pPr>
              <w:pStyle w:val="Prrafodelista"/>
              <w:ind w:left="574"/>
              <w:jc w:val="both"/>
              <w:rPr>
                <w:rFonts w:ascii="Arial" w:hAnsi="Arial" w:cs="Arial"/>
              </w:rPr>
            </w:pPr>
          </w:p>
        </w:tc>
      </w:tr>
      <w:tr w:rsidR="003D44FD" w:rsidRPr="00B70F6D" w14:paraId="6CE63D7A"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C51102D"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OBJETIVO GENERAL</w:t>
            </w:r>
          </w:p>
        </w:tc>
      </w:tr>
      <w:tr w:rsidR="001C192C" w:rsidRPr="00B70F6D" w14:paraId="183B258F"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154D3" w14:textId="77777777" w:rsidR="00411412" w:rsidRPr="00B70F6D" w:rsidRDefault="00411412" w:rsidP="00B70F6D">
            <w:pPr>
              <w:pStyle w:val="Prrafodelista"/>
              <w:ind w:left="574"/>
              <w:jc w:val="both"/>
              <w:rPr>
                <w:rFonts w:ascii="Arial" w:hAnsi="Arial" w:cs="Arial"/>
              </w:rPr>
            </w:pPr>
          </w:p>
          <w:p w14:paraId="14B004E3" w14:textId="77777777" w:rsidR="001C192C" w:rsidRPr="00B70F6D" w:rsidRDefault="00C34FFF" w:rsidP="00B70F6D">
            <w:pPr>
              <w:pStyle w:val="Prrafodelista"/>
              <w:ind w:left="574"/>
              <w:jc w:val="both"/>
              <w:rPr>
                <w:rFonts w:ascii="Arial" w:hAnsi="Arial" w:cs="Arial"/>
              </w:rPr>
            </w:pPr>
            <w:r w:rsidRPr="00B70F6D">
              <w:rPr>
                <w:rFonts w:ascii="Arial" w:hAnsi="Arial" w:cs="Arial"/>
              </w:rPr>
              <w:t>Realizar una puesta escena de un texto elegido bajo la dirección de uno de los maestros del Programa de Artes Escénicas.</w:t>
            </w:r>
          </w:p>
          <w:p w14:paraId="3FB830F6" w14:textId="77777777" w:rsidR="00411412" w:rsidRPr="00B70F6D" w:rsidRDefault="00411412" w:rsidP="00B70F6D">
            <w:pPr>
              <w:pStyle w:val="Prrafodelista"/>
              <w:ind w:left="574"/>
              <w:jc w:val="both"/>
              <w:rPr>
                <w:rFonts w:ascii="Arial" w:hAnsi="Arial" w:cs="Arial"/>
              </w:rPr>
            </w:pPr>
          </w:p>
        </w:tc>
      </w:tr>
      <w:tr w:rsidR="003D44FD" w:rsidRPr="00B70F6D" w14:paraId="57B65CE4" w14:textId="77777777" w:rsidTr="00B70F6D">
        <w:trPr>
          <w:trHeight w:val="477"/>
        </w:trPr>
        <w:tc>
          <w:tcPr>
            <w:tcW w:w="979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01CB0C6"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OBJETIVOS ESPECÍFICOS</w:t>
            </w:r>
          </w:p>
        </w:tc>
      </w:tr>
      <w:tr w:rsidR="001C192C" w:rsidRPr="00B70F6D" w14:paraId="716B5F18" w14:textId="77777777" w:rsidTr="00B70F6D">
        <w:trPr>
          <w:trHeight w:val="477"/>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6832E" w14:textId="77777777" w:rsidR="00411412" w:rsidRPr="00B70F6D" w:rsidRDefault="00411412" w:rsidP="00B70F6D">
            <w:pPr>
              <w:pStyle w:val="Prrafodelista"/>
              <w:ind w:left="934"/>
              <w:jc w:val="both"/>
              <w:rPr>
                <w:rFonts w:ascii="Arial" w:hAnsi="Arial" w:cs="Arial"/>
                <w:sz w:val="22"/>
                <w:szCs w:val="22"/>
              </w:rPr>
            </w:pPr>
          </w:p>
          <w:p w14:paraId="1CB321DA"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Elección y estudio de un texto de teatro</w:t>
            </w:r>
            <w:r w:rsidR="00CF736F" w:rsidRPr="00B70F6D">
              <w:rPr>
                <w:rFonts w:ascii="Arial" w:hAnsi="Arial" w:cs="Arial"/>
                <w:sz w:val="22"/>
                <w:szCs w:val="22"/>
              </w:rPr>
              <w:t>.</w:t>
            </w:r>
          </w:p>
          <w:p w14:paraId="1F266D22"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Construcción de los personajes</w:t>
            </w:r>
            <w:r w:rsidR="00CF736F" w:rsidRPr="00B70F6D">
              <w:rPr>
                <w:rFonts w:ascii="Arial" w:hAnsi="Arial" w:cs="Arial"/>
                <w:sz w:val="22"/>
                <w:szCs w:val="22"/>
              </w:rPr>
              <w:t>.</w:t>
            </w:r>
          </w:p>
          <w:p w14:paraId="20356907"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Diseño y manejo de los aspectos técnicos y operativos de la representación</w:t>
            </w:r>
            <w:r w:rsidR="00CF736F" w:rsidRPr="00B70F6D">
              <w:rPr>
                <w:rFonts w:ascii="Arial" w:hAnsi="Arial" w:cs="Arial"/>
                <w:sz w:val="22"/>
                <w:szCs w:val="22"/>
              </w:rPr>
              <w:t>.</w:t>
            </w:r>
          </w:p>
          <w:p w14:paraId="3C0AE372" w14:textId="77777777" w:rsidR="001C192C"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Presentaciones al público</w:t>
            </w:r>
          </w:p>
          <w:p w14:paraId="08C46535" w14:textId="77777777" w:rsidR="00411412" w:rsidRPr="00B70F6D" w:rsidRDefault="00411412" w:rsidP="00B70F6D">
            <w:pPr>
              <w:pStyle w:val="Prrafodelista"/>
              <w:ind w:left="934"/>
              <w:jc w:val="both"/>
              <w:rPr>
                <w:rFonts w:ascii="Arial" w:hAnsi="Arial" w:cs="Arial"/>
                <w:sz w:val="22"/>
                <w:szCs w:val="22"/>
              </w:rPr>
            </w:pPr>
          </w:p>
        </w:tc>
      </w:tr>
      <w:tr w:rsidR="003D44FD" w:rsidRPr="00B70F6D" w14:paraId="174CA01C" w14:textId="77777777" w:rsidTr="00B70F6D">
        <w:trPr>
          <w:trHeight w:val="404"/>
        </w:trPr>
        <w:tc>
          <w:tcPr>
            <w:tcW w:w="979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F2C0871"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COMPETENCIAS, CAPACIDADES Y HABILIDADES DE FORMACIÓN:</w:t>
            </w:r>
          </w:p>
        </w:tc>
      </w:tr>
      <w:tr w:rsidR="001C192C" w:rsidRPr="00B70F6D" w14:paraId="22E2E20E" w14:textId="77777777" w:rsidTr="00B70F6D">
        <w:trPr>
          <w:trHeight w:val="404"/>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70977" w14:textId="77777777" w:rsidR="00411412" w:rsidRPr="00B70F6D" w:rsidRDefault="00411412" w:rsidP="00B70F6D">
            <w:pPr>
              <w:pStyle w:val="Prrafodelista"/>
              <w:ind w:left="574"/>
              <w:jc w:val="both"/>
              <w:rPr>
                <w:rFonts w:ascii="Arial" w:hAnsi="Arial" w:cs="Arial"/>
              </w:rPr>
            </w:pPr>
          </w:p>
          <w:p w14:paraId="30231C62" w14:textId="77777777" w:rsidR="001C192C" w:rsidRPr="00B70F6D" w:rsidRDefault="00C34FFF" w:rsidP="00B70F6D">
            <w:pPr>
              <w:pStyle w:val="Prrafodelista"/>
              <w:ind w:left="574"/>
              <w:jc w:val="both"/>
              <w:rPr>
                <w:rFonts w:ascii="Arial" w:hAnsi="Arial" w:cs="Arial"/>
                <w:b/>
                <w:sz w:val="22"/>
                <w:szCs w:val="22"/>
              </w:rPr>
            </w:pPr>
            <w:r w:rsidRPr="00B70F6D">
              <w:rPr>
                <w:rFonts w:ascii="Arial" w:hAnsi="Arial" w:cs="Arial"/>
              </w:rPr>
              <w:t>En</w:t>
            </w:r>
            <w:r w:rsidRPr="00B70F6D">
              <w:rPr>
                <w:rFonts w:ascii="Arial" w:hAnsi="Arial" w:cs="Arial"/>
                <w:sz w:val="22"/>
                <w:szCs w:val="22"/>
              </w:rPr>
              <w:t xml:space="preserve"> este punto del proceso de formación académica, el alumno debe estar en capacidad de crear un personaje y comprender las circunstancias de la representación, a partir de lo propuesto por el texto del autor elegido.</w:t>
            </w:r>
            <w:r w:rsidR="00CF736F" w:rsidRPr="00B70F6D">
              <w:rPr>
                <w:rFonts w:ascii="Arial" w:hAnsi="Arial" w:cs="Arial"/>
                <w:sz w:val="22"/>
                <w:szCs w:val="22"/>
              </w:rPr>
              <w:t xml:space="preserve"> </w:t>
            </w:r>
            <w:r w:rsidRPr="00B70F6D">
              <w:rPr>
                <w:rFonts w:ascii="Arial" w:hAnsi="Arial" w:cs="Arial"/>
                <w:sz w:val="22"/>
                <w:szCs w:val="22"/>
              </w:rPr>
              <w:t>Por tanto debe demostrar sus habilidades en el manejo del espacio escénico y de los diversos lenguajes que conforman el hecho teatral.</w:t>
            </w:r>
            <w:r w:rsidRPr="00B70F6D">
              <w:rPr>
                <w:rFonts w:ascii="Arial" w:hAnsi="Arial" w:cs="Arial"/>
                <w:b/>
                <w:sz w:val="22"/>
                <w:szCs w:val="22"/>
              </w:rPr>
              <w:t xml:space="preserve"> </w:t>
            </w:r>
          </w:p>
          <w:p w14:paraId="4E04A2B5" w14:textId="77777777" w:rsidR="00411412" w:rsidRPr="00B70F6D" w:rsidRDefault="00411412" w:rsidP="00B70F6D">
            <w:pPr>
              <w:pStyle w:val="Prrafodelista"/>
              <w:ind w:left="574"/>
              <w:jc w:val="both"/>
              <w:rPr>
                <w:rFonts w:ascii="Arial" w:hAnsi="Arial" w:cs="Arial"/>
                <w:b/>
                <w:sz w:val="22"/>
                <w:szCs w:val="22"/>
              </w:rPr>
            </w:pPr>
          </w:p>
        </w:tc>
      </w:tr>
      <w:tr w:rsidR="001C192C" w:rsidRPr="00B70F6D" w14:paraId="29A1BC1E" w14:textId="77777777" w:rsidTr="00B70F6D">
        <w:trPr>
          <w:trHeight w:val="412"/>
        </w:trPr>
        <w:tc>
          <w:tcPr>
            <w:tcW w:w="97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0706EE" w14:textId="77777777" w:rsidR="001C192C" w:rsidRPr="00B70F6D" w:rsidRDefault="001C192C" w:rsidP="00B70F6D">
            <w:pPr>
              <w:pStyle w:val="Textoindependiente"/>
              <w:numPr>
                <w:ilvl w:val="0"/>
                <w:numId w:val="8"/>
              </w:numPr>
              <w:spacing w:after="0"/>
              <w:jc w:val="both"/>
              <w:rPr>
                <w:rFonts w:ascii="Arial" w:hAnsi="Arial" w:cs="Arial"/>
                <w:b/>
                <w:sz w:val="22"/>
                <w:szCs w:val="22"/>
                <w:lang w:val="es-ES"/>
              </w:rPr>
            </w:pPr>
            <w:r w:rsidRPr="00B70F6D">
              <w:rPr>
                <w:rFonts w:ascii="Arial" w:hAnsi="Arial" w:cs="Arial"/>
                <w:b/>
                <w:sz w:val="22"/>
                <w:szCs w:val="22"/>
                <w:lang w:val="es-ES"/>
              </w:rPr>
              <w:t>SABERES PREVIOS</w:t>
            </w:r>
          </w:p>
        </w:tc>
      </w:tr>
      <w:tr w:rsidR="001C192C" w:rsidRPr="00B70F6D" w14:paraId="3F1AB04E" w14:textId="77777777" w:rsidTr="00B70F6D">
        <w:trPr>
          <w:trHeight w:val="412"/>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A94DA" w14:textId="77777777" w:rsidR="00411412"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 xml:space="preserve"> </w:t>
            </w:r>
          </w:p>
          <w:p w14:paraId="5CED53BF" w14:textId="77777777" w:rsidR="001C192C"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En octavo semestre se considera que el estudiante maneja unas herramientas básicas del hacer teatral, como conocimiento de la estructura dramática, análisis de texto, construcción de atmósferas, circunstancias dadas y personajes. Estos saberes previos le posibilitan participar creativa y activamente en la elaboración de una puesta en escena.</w:t>
            </w:r>
          </w:p>
          <w:p w14:paraId="17B2BD73" w14:textId="77777777" w:rsidR="00411412" w:rsidRPr="00B70F6D" w:rsidRDefault="00411412" w:rsidP="00B70F6D">
            <w:pPr>
              <w:pStyle w:val="Prrafodelista"/>
              <w:ind w:left="574"/>
              <w:jc w:val="both"/>
              <w:rPr>
                <w:rFonts w:ascii="Arial" w:hAnsi="Arial" w:cs="Arial"/>
                <w:sz w:val="22"/>
                <w:szCs w:val="22"/>
              </w:rPr>
            </w:pPr>
          </w:p>
        </w:tc>
      </w:tr>
      <w:tr w:rsidR="004D7E6A" w:rsidRPr="00B70F6D" w14:paraId="04E88E1D"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EA7DC5" w14:textId="77777777" w:rsidR="004D7E6A" w:rsidRPr="00B70F6D" w:rsidRDefault="004D7E6A" w:rsidP="00B70F6D">
            <w:pPr>
              <w:jc w:val="both"/>
              <w:rPr>
                <w:rFonts w:ascii="Arial" w:hAnsi="Arial" w:cs="Arial"/>
                <w:b/>
                <w:sz w:val="22"/>
                <w:szCs w:val="22"/>
              </w:rPr>
            </w:pPr>
          </w:p>
          <w:p w14:paraId="27E7DBD0" w14:textId="77777777" w:rsidR="004D7E6A" w:rsidRPr="00B70F6D" w:rsidRDefault="004D7E6A"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CONTENIDOS</w:t>
            </w:r>
          </w:p>
        </w:tc>
      </w:tr>
      <w:tr w:rsidR="004D7E6A" w:rsidRPr="00B70F6D" w14:paraId="18312522" w14:textId="77777777" w:rsidTr="00B70F6D">
        <w:trPr>
          <w:trHeight w:val="49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6C53F" w14:textId="77777777" w:rsidR="004F6F71" w:rsidRDefault="004F6F71" w:rsidP="004F6F71">
            <w:pPr>
              <w:pStyle w:val="Prrafodelista"/>
              <w:ind w:left="934"/>
              <w:jc w:val="both"/>
              <w:rPr>
                <w:rFonts w:ascii="Arial" w:hAnsi="Arial" w:cs="Arial"/>
                <w:sz w:val="22"/>
                <w:szCs w:val="22"/>
              </w:rPr>
            </w:pPr>
          </w:p>
          <w:p w14:paraId="68A08FF3"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Entrenamiento actoral</w:t>
            </w:r>
            <w:r w:rsidR="009F55F1" w:rsidRPr="00B70F6D">
              <w:rPr>
                <w:rFonts w:ascii="Arial" w:hAnsi="Arial" w:cs="Arial"/>
                <w:sz w:val="22"/>
                <w:szCs w:val="22"/>
              </w:rPr>
              <w:t>.</w:t>
            </w:r>
          </w:p>
          <w:p w14:paraId="72BF5DED"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Estudio de texto</w:t>
            </w:r>
            <w:r w:rsidR="009F55F1" w:rsidRPr="00B70F6D">
              <w:rPr>
                <w:rFonts w:ascii="Arial" w:hAnsi="Arial" w:cs="Arial"/>
                <w:sz w:val="22"/>
                <w:szCs w:val="22"/>
              </w:rPr>
              <w:t>.</w:t>
            </w:r>
          </w:p>
          <w:p w14:paraId="32834895"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Diseño de puesta</w:t>
            </w:r>
            <w:r w:rsidR="009F55F1" w:rsidRPr="00B70F6D">
              <w:rPr>
                <w:rFonts w:ascii="Arial" w:hAnsi="Arial" w:cs="Arial"/>
                <w:sz w:val="22"/>
                <w:szCs w:val="22"/>
              </w:rPr>
              <w:t>.</w:t>
            </w:r>
          </w:p>
          <w:p w14:paraId="71843CCA" w14:textId="77777777" w:rsidR="00C34FFF"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Construcción del personaje</w:t>
            </w:r>
            <w:r w:rsidR="009F55F1" w:rsidRPr="00B70F6D">
              <w:rPr>
                <w:rFonts w:ascii="Arial" w:hAnsi="Arial" w:cs="Arial"/>
                <w:sz w:val="22"/>
                <w:szCs w:val="22"/>
              </w:rPr>
              <w:t>.</w:t>
            </w:r>
          </w:p>
          <w:p w14:paraId="791D0837" w14:textId="77777777" w:rsidR="004D7E6A" w:rsidRPr="00B70F6D" w:rsidRDefault="00C34FFF" w:rsidP="00B70F6D">
            <w:pPr>
              <w:pStyle w:val="Prrafodelista"/>
              <w:numPr>
                <w:ilvl w:val="0"/>
                <w:numId w:val="9"/>
              </w:numPr>
              <w:jc w:val="both"/>
              <w:rPr>
                <w:rFonts w:ascii="Arial" w:hAnsi="Arial" w:cs="Arial"/>
                <w:sz w:val="22"/>
                <w:szCs w:val="22"/>
              </w:rPr>
            </w:pPr>
            <w:r w:rsidRPr="00B70F6D">
              <w:rPr>
                <w:rFonts w:ascii="Arial" w:hAnsi="Arial" w:cs="Arial"/>
                <w:sz w:val="22"/>
                <w:szCs w:val="22"/>
              </w:rPr>
              <w:t xml:space="preserve">Creación de </w:t>
            </w:r>
            <w:r w:rsidR="009F55F1" w:rsidRPr="00B70F6D">
              <w:rPr>
                <w:rFonts w:ascii="Arial" w:hAnsi="Arial" w:cs="Arial"/>
                <w:sz w:val="22"/>
                <w:szCs w:val="22"/>
              </w:rPr>
              <w:t xml:space="preserve">la </w:t>
            </w:r>
            <w:r w:rsidRPr="00B70F6D">
              <w:rPr>
                <w:rFonts w:ascii="Arial" w:hAnsi="Arial" w:cs="Arial"/>
                <w:sz w:val="22"/>
                <w:szCs w:val="22"/>
              </w:rPr>
              <w:t>puesta en escena</w:t>
            </w:r>
            <w:r w:rsidR="009F55F1" w:rsidRPr="00B70F6D">
              <w:rPr>
                <w:rFonts w:ascii="Arial" w:hAnsi="Arial" w:cs="Arial"/>
                <w:sz w:val="22"/>
                <w:szCs w:val="22"/>
              </w:rPr>
              <w:t>.</w:t>
            </w:r>
          </w:p>
          <w:p w14:paraId="69D1297A" w14:textId="77777777" w:rsidR="00411412" w:rsidRPr="00B70F6D" w:rsidRDefault="00411412" w:rsidP="004F6F71">
            <w:pPr>
              <w:pStyle w:val="Prrafodelista"/>
              <w:ind w:left="934"/>
              <w:jc w:val="both"/>
              <w:rPr>
                <w:rFonts w:ascii="Arial" w:hAnsi="Arial" w:cs="Arial"/>
                <w:sz w:val="22"/>
                <w:szCs w:val="22"/>
              </w:rPr>
            </w:pPr>
          </w:p>
        </w:tc>
      </w:tr>
      <w:tr w:rsidR="003D44FD" w:rsidRPr="00B70F6D" w14:paraId="7938E554"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6A4DD6"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METODOLOGÍA</w:t>
            </w:r>
          </w:p>
        </w:tc>
      </w:tr>
      <w:tr w:rsidR="001C192C" w:rsidRPr="00B70F6D" w14:paraId="13274909"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2B883" w14:textId="77777777" w:rsidR="00411412" w:rsidRPr="00B70F6D" w:rsidRDefault="00411412" w:rsidP="00B70F6D">
            <w:pPr>
              <w:pStyle w:val="Prrafodelista"/>
              <w:ind w:left="574"/>
              <w:jc w:val="both"/>
              <w:rPr>
                <w:rFonts w:ascii="Arial" w:hAnsi="Arial" w:cs="Arial"/>
                <w:sz w:val="22"/>
                <w:szCs w:val="22"/>
              </w:rPr>
            </w:pPr>
          </w:p>
          <w:p w14:paraId="472D29C5" w14:textId="77777777" w:rsidR="001C192C"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Cada maestro a quien se le asigne la dirección de la puesta aplicará su propia metodología, procurando que el alumno se apropie de las fases del proceso creativo.</w:t>
            </w:r>
            <w:r w:rsidR="009F55F1" w:rsidRPr="00B70F6D">
              <w:rPr>
                <w:rFonts w:ascii="Arial" w:hAnsi="Arial" w:cs="Arial"/>
                <w:sz w:val="22"/>
                <w:szCs w:val="22"/>
              </w:rPr>
              <w:t xml:space="preserve"> </w:t>
            </w:r>
            <w:r w:rsidRPr="00B70F6D">
              <w:rPr>
                <w:rFonts w:ascii="Arial" w:hAnsi="Arial" w:cs="Arial"/>
                <w:sz w:val="22"/>
                <w:szCs w:val="22"/>
              </w:rPr>
              <w:t>En términos generales, se sugiere que adelante el estudio de mesa del texto, aporte las claves necesarias para su comprensión, asesore en el proceso de construcción de los personajes a los estudiantes, y dirija la puesta en todas sus dimensiones.</w:t>
            </w:r>
          </w:p>
          <w:p w14:paraId="2AA83C8A" w14:textId="77777777" w:rsidR="00411412" w:rsidRPr="00B70F6D" w:rsidRDefault="00411412" w:rsidP="00B70F6D">
            <w:pPr>
              <w:pStyle w:val="Prrafodelista"/>
              <w:ind w:left="574"/>
              <w:jc w:val="both"/>
              <w:rPr>
                <w:rFonts w:ascii="Arial" w:hAnsi="Arial" w:cs="Arial"/>
                <w:sz w:val="22"/>
                <w:szCs w:val="22"/>
              </w:rPr>
            </w:pPr>
          </w:p>
        </w:tc>
      </w:tr>
      <w:tr w:rsidR="003D44FD" w:rsidRPr="00B70F6D" w14:paraId="0852EC58"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299C02" w14:textId="77777777" w:rsidR="003D44FD" w:rsidRPr="00B70F6D" w:rsidRDefault="001C192C"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 xml:space="preserve"> </w:t>
            </w:r>
            <w:r w:rsidR="003D44FD" w:rsidRPr="00B70F6D">
              <w:rPr>
                <w:rFonts w:ascii="Arial" w:hAnsi="Arial" w:cs="Arial"/>
                <w:b/>
                <w:sz w:val="22"/>
                <w:szCs w:val="22"/>
              </w:rPr>
              <w:t>RECURSOS</w:t>
            </w:r>
          </w:p>
        </w:tc>
      </w:tr>
      <w:tr w:rsidR="001C192C" w:rsidRPr="00B70F6D" w14:paraId="596ED4E1"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A9DB" w14:textId="77777777" w:rsidR="00411412" w:rsidRPr="00B70F6D" w:rsidRDefault="00411412" w:rsidP="00B70F6D">
            <w:pPr>
              <w:pStyle w:val="Prrafodelista"/>
              <w:ind w:left="574"/>
              <w:jc w:val="both"/>
              <w:rPr>
                <w:rFonts w:ascii="Arial" w:hAnsi="Arial" w:cs="Arial"/>
                <w:sz w:val="22"/>
                <w:szCs w:val="22"/>
              </w:rPr>
            </w:pPr>
          </w:p>
          <w:p w14:paraId="221E381D" w14:textId="77777777" w:rsidR="001C192C"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El docente contará con los recursos que ofrece la facultad, empezando por los espacios, los elementos de bodega (vestuarios, escenografías y otros), que puedan servir a los objetivos de la representación. Con el aporte económico del programa de artes escénicas, debe procurar sirva para diseñar y construir los elementos esenciales de la puesta.</w:t>
            </w:r>
            <w:r w:rsidR="009F55F1" w:rsidRPr="00B70F6D">
              <w:rPr>
                <w:rFonts w:ascii="Arial" w:hAnsi="Arial" w:cs="Arial"/>
                <w:sz w:val="22"/>
                <w:szCs w:val="22"/>
              </w:rPr>
              <w:t xml:space="preserve"> </w:t>
            </w:r>
            <w:r w:rsidRPr="00B70F6D">
              <w:rPr>
                <w:rFonts w:ascii="Arial" w:hAnsi="Arial" w:cs="Arial"/>
                <w:sz w:val="22"/>
                <w:szCs w:val="22"/>
              </w:rPr>
              <w:t>El programa también ofrece una sala de teatro de la ciudad para las 5 presentaciones reglamentarias de la obra.</w:t>
            </w:r>
          </w:p>
          <w:p w14:paraId="7C5B6641" w14:textId="77777777" w:rsidR="00411412" w:rsidRPr="00B70F6D" w:rsidRDefault="00411412" w:rsidP="00B70F6D">
            <w:pPr>
              <w:pStyle w:val="Prrafodelista"/>
              <w:ind w:left="574"/>
              <w:jc w:val="both"/>
              <w:rPr>
                <w:rFonts w:ascii="Arial" w:hAnsi="Arial" w:cs="Arial"/>
                <w:sz w:val="22"/>
                <w:szCs w:val="22"/>
              </w:rPr>
            </w:pPr>
          </w:p>
        </w:tc>
      </w:tr>
      <w:tr w:rsidR="003D44FD" w:rsidRPr="00B70F6D" w14:paraId="1F82EDBE"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9B2F4"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EVALUACIÓN</w:t>
            </w:r>
          </w:p>
        </w:tc>
      </w:tr>
      <w:tr w:rsidR="001C192C" w:rsidRPr="00B70F6D" w14:paraId="28E9584E"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76737" w14:textId="77777777" w:rsidR="00411412" w:rsidRPr="00B70F6D" w:rsidRDefault="00411412" w:rsidP="00B70F6D">
            <w:pPr>
              <w:pStyle w:val="Prrafodelista"/>
              <w:ind w:left="574"/>
              <w:jc w:val="both"/>
              <w:rPr>
                <w:rFonts w:ascii="Arial" w:hAnsi="Arial" w:cs="Arial"/>
                <w:sz w:val="22"/>
                <w:szCs w:val="22"/>
              </w:rPr>
            </w:pPr>
          </w:p>
          <w:p w14:paraId="546F96F9" w14:textId="77777777" w:rsidR="00C34FFF"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 xml:space="preserve">El maestro/director evaluará el desempeño de los estudiantes en tres fases: </w:t>
            </w:r>
          </w:p>
          <w:p w14:paraId="57FFC12C" w14:textId="77777777" w:rsidR="009F55F1" w:rsidRPr="00B70F6D" w:rsidRDefault="009F55F1" w:rsidP="00B70F6D">
            <w:pPr>
              <w:pStyle w:val="Prrafodelista"/>
              <w:ind w:left="574"/>
              <w:jc w:val="both"/>
              <w:rPr>
                <w:rFonts w:ascii="Arial" w:hAnsi="Arial" w:cs="Arial"/>
                <w:sz w:val="22"/>
                <w:szCs w:val="22"/>
              </w:rPr>
            </w:pPr>
          </w:p>
          <w:p w14:paraId="09A29259" w14:textId="77777777" w:rsidR="00C34FFF"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 xml:space="preserve">1. Participación en el proceso y sus hallazgos técnicos y conceptuales. </w:t>
            </w:r>
          </w:p>
          <w:p w14:paraId="3CD5203F" w14:textId="77777777" w:rsidR="00C34FFF"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2. Construcción del personaje y aportes al proceso creativo.</w:t>
            </w:r>
          </w:p>
          <w:p w14:paraId="5742E867" w14:textId="77777777" w:rsidR="00C34FFF" w:rsidRPr="00B70F6D" w:rsidRDefault="00C34FFF" w:rsidP="00B70F6D">
            <w:pPr>
              <w:pStyle w:val="Prrafodelista"/>
              <w:ind w:left="574"/>
              <w:jc w:val="both"/>
              <w:rPr>
                <w:rFonts w:ascii="Arial" w:hAnsi="Arial" w:cs="Arial"/>
                <w:sz w:val="22"/>
                <w:szCs w:val="22"/>
              </w:rPr>
            </w:pPr>
            <w:r w:rsidRPr="00B70F6D">
              <w:rPr>
                <w:rFonts w:ascii="Arial" w:hAnsi="Arial" w:cs="Arial"/>
                <w:sz w:val="22"/>
                <w:szCs w:val="22"/>
              </w:rPr>
              <w:t xml:space="preserve">3. Desempeño actoral en la interpretación de la puesta en escena. </w:t>
            </w:r>
          </w:p>
          <w:p w14:paraId="3CDA9740" w14:textId="77777777" w:rsidR="001C192C" w:rsidRPr="00B70F6D" w:rsidRDefault="001C192C" w:rsidP="00B70F6D">
            <w:pPr>
              <w:pStyle w:val="Prrafodelista"/>
              <w:ind w:left="574"/>
              <w:jc w:val="both"/>
              <w:rPr>
                <w:rFonts w:ascii="Arial" w:hAnsi="Arial" w:cs="Arial"/>
                <w:sz w:val="22"/>
                <w:szCs w:val="22"/>
              </w:rPr>
            </w:pPr>
          </w:p>
        </w:tc>
      </w:tr>
      <w:tr w:rsidR="003D44FD" w:rsidRPr="00B70F6D" w14:paraId="212CB21D"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ED6AF3" w14:textId="77777777" w:rsidR="003D44FD" w:rsidRPr="00B70F6D" w:rsidRDefault="003D44FD" w:rsidP="00B70F6D">
            <w:pPr>
              <w:pStyle w:val="Prrafodelista"/>
              <w:numPr>
                <w:ilvl w:val="0"/>
                <w:numId w:val="8"/>
              </w:numPr>
              <w:jc w:val="both"/>
              <w:rPr>
                <w:rFonts w:ascii="Arial" w:hAnsi="Arial" w:cs="Arial"/>
                <w:b/>
                <w:sz w:val="22"/>
                <w:szCs w:val="22"/>
              </w:rPr>
            </w:pPr>
            <w:r w:rsidRPr="00B70F6D">
              <w:rPr>
                <w:rFonts w:ascii="Arial" w:hAnsi="Arial" w:cs="Arial"/>
                <w:b/>
                <w:sz w:val="22"/>
                <w:szCs w:val="22"/>
              </w:rPr>
              <w:t>BIBLIOGRAFÍA Y REFERENCIAS</w:t>
            </w:r>
          </w:p>
        </w:tc>
      </w:tr>
      <w:tr w:rsidR="001C192C" w:rsidRPr="00B70F6D" w14:paraId="61B7ECC5" w14:textId="77777777" w:rsidTr="00B70F6D">
        <w:trPr>
          <w:trHeight w:val="416"/>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C11A" w14:textId="77777777" w:rsidR="00411412" w:rsidRPr="00B70F6D" w:rsidRDefault="00411412" w:rsidP="00B70F6D">
            <w:pPr>
              <w:pStyle w:val="Prrafodelista"/>
              <w:ind w:left="574"/>
              <w:jc w:val="both"/>
              <w:rPr>
                <w:rFonts w:ascii="Arial" w:hAnsi="Arial" w:cs="Arial"/>
                <w:sz w:val="22"/>
                <w:szCs w:val="22"/>
              </w:rPr>
            </w:pPr>
          </w:p>
          <w:p w14:paraId="5331CF9F" w14:textId="77777777" w:rsidR="009F55F1" w:rsidRPr="00B70F6D" w:rsidRDefault="009F55F1" w:rsidP="00F43D07">
            <w:pPr>
              <w:pStyle w:val="Prrafodelista"/>
              <w:numPr>
                <w:ilvl w:val="0"/>
                <w:numId w:val="9"/>
              </w:numPr>
              <w:jc w:val="both"/>
              <w:rPr>
                <w:rFonts w:ascii="Arial" w:hAnsi="Arial" w:cs="Arial"/>
                <w:sz w:val="22"/>
                <w:szCs w:val="22"/>
              </w:rPr>
            </w:pPr>
            <w:r w:rsidRPr="00B70F6D">
              <w:rPr>
                <w:rFonts w:ascii="Arial" w:hAnsi="Arial" w:cs="Arial"/>
                <w:sz w:val="22"/>
                <w:szCs w:val="22"/>
              </w:rPr>
              <w:t>Ceballos, E. (1992). Principios de dirección escénica. México: Grupo Editorial Gaceta.</w:t>
            </w:r>
          </w:p>
          <w:p w14:paraId="38F6E40C" w14:textId="215EDADF" w:rsidR="00E25611" w:rsidRPr="00B70F6D" w:rsidRDefault="00E25611" w:rsidP="00F43D07">
            <w:pPr>
              <w:pStyle w:val="Prrafodelista"/>
              <w:numPr>
                <w:ilvl w:val="0"/>
                <w:numId w:val="9"/>
              </w:numPr>
              <w:jc w:val="both"/>
              <w:rPr>
                <w:rFonts w:ascii="Arial" w:hAnsi="Arial" w:cs="Arial"/>
                <w:sz w:val="22"/>
                <w:szCs w:val="22"/>
              </w:rPr>
            </w:pPr>
            <w:r w:rsidRPr="00B70F6D">
              <w:rPr>
                <w:rFonts w:ascii="Arial" w:hAnsi="Arial" w:cs="Arial"/>
                <w:sz w:val="22"/>
                <w:szCs w:val="22"/>
              </w:rPr>
              <w:t xml:space="preserve">Chejov, M. (1971). Al </w:t>
            </w:r>
            <w:r w:rsidR="00EC752A">
              <w:rPr>
                <w:rFonts w:ascii="Arial" w:hAnsi="Arial" w:cs="Arial"/>
                <w:sz w:val="22"/>
                <w:szCs w:val="22"/>
              </w:rPr>
              <w:t>actor. México. D.F.: Editorial D</w:t>
            </w:r>
            <w:r w:rsidRPr="00B70F6D">
              <w:rPr>
                <w:rFonts w:ascii="Arial" w:hAnsi="Arial" w:cs="Arial"/>
                <w:sz w:val="22"/>
                <w:szCs w:val="22"/>
              </w:rPr>
              <w:t>i</w:t>
            </w:r>
            <w:r w:rsidR="00EC752A">
              <w:rPr>
                <w:rFonts w:ascii="Arial" w:hAnsi="Arial" w:cs="Arial"/>
                <w:sz w:val="22"/>
                <w:szCs w:val="22"/>
              </w:rPr>
              <w:t>ana</w:t>
            </w:r>
          </w:p>
          <w:p w14:paraId="72977FAA" w14:textId="63F5436F" w:rsidR="00E25611" w:rsidRPr="00B70F6D" w:rsidRDefault="00E25611" w:rsidP="00F43D07">
            <w:pPr>
              <w:pStyle w:val="Prrafodelista"/>
              <w:numPr>
                <w:ilvl w:val="0"/>
                <w:numId w:val="9"/>
              </w:numPr>
              <w:jc w:val="both"/>
              <w:rPr>
                <w:rFonts w:ascii="Arial" w:hAnsi="Arial" w:cs="Arial"/>
                <w:sz w:val="22"/>
                <w:szCs w:val="22"/>
              </w:rPr>
            </w:pPr>
            <w:r w:rsidRPr="00B70F6D">
              <w:rPr>
                <w:rFonts w:ascii="Arial" w:hAnsi="Arial" w:cs="Arial"/>
                <w:sz w:val="22"/>
                <w:szCs w:val="22"/>
              </w:rPr>
              <w:t>Chejov, M. (2006). Lecciones para el actor pr</w:t>
            </w:r>
            <w:r w:rsidR="00EC752A">
              <w:rPr>
                <w:rFonts w:ascii="Arial" w:hAnsi="Arial" w:cs="Arial"/>
                <w:sz w:val="22"/>
                <w:szCs w:val="22"/>
              </w:rPr>
              <w:t>ofesional. Barcelona: Ed. Alba.</w:t>
            </w:r>
          </w:p>
          <w:p w14:paraId="39099EC2" w14:textId="77777777" w:rsidR="009F55F1" w:rsidRPr="00B70F6D" w:rsidRDefault="009F55F1" w:rsidP="00F43D07">
            <w:pPr>
              <w:pStyle w:val="Prrafodelista"/>
              <w:numPr>
                <w:ilvl w:val="0"/>
                <w:numId w:val="9"/>
              </w:numPr>
              <w:jc w:val="both"/>
              <w:rPr>
                <w:rFonts w:ascii="Arial" w:hAnsi="Arial" w:cs="Arial"/>
                <w:sz w:val="22"/>
                <w:szCs w:val="22"/>
              </w:rPr>
            </w:pPr>
            <w:r w:rsidRPr="00B70F6D">
              <w:rPr>
                <w:rFonts w:ascii="Arial" w:hAnsi="Arial" w:cs="Arial"/>
                <w:sz w:val="22"/>
                <w:szCs w:val="22"/>
              </w:rPr>
              <w:t>Eines, J. (2011). Repetir para no repetir. Barcelona: Editorial Gedisa.</w:t>
            </w:r>
          </w:p>
          <w:p w14:paraId="411C5803" w14:textId="2CA79BA1" w:rsidR="00E25611" w:rsidRPr="00B70F6D" w:rsidRDefault="00E25611" w:rsidP="00F43D07">
            <w:pPr>
              <w:pStyle w:val="Prrafodelista"/>
              <w:numPr>
                <w:ilvl w:val="0"/>
                <w:numId w:val="9"/>
              </w:numPr>
              <w:jc w:val="both"/>
              <w:rPr>
                <w:rFonts w:ascii="Arial" w:hAnsi="Arial" w:cs="Arial"/>
                <w:sz w:val="22"/>
                <w:szCs w:val="22"/>
              </w:rPr>
            </w:pPr>
            <w:r w:rsidRPr="00B70F6D">
              <w:rPr>
                <w:rFonts w:ascii="Arial" w:hAnsi="Arial" w:cs="Arial"/>
                <w:sz w:val="22"/>
                <w:szCs w:val="22"/>
              </w:rPr>
              <w:t>Hagen, U. (2002). Un reto para el ac</w:t>
            </w:r>
            <w:r w:rsidR="00EC752A">
              <w:rPr>
                <w:rFonts w:ascii="Arial" w:hAnsi="Arial" w:cs="Arial"/>
                <w:sz w:val="22"/>
                <w:szCs w:val="22"/>
              </w:rPr>
              <w:t>tor. Barcelona: Alba Editorial.</w:t>
            </w:r>
          </w:p>
          <w:p w14:paraId="77693544" w14:textId="61EEE3C3" w:rsidR="00E25611" w:rsidRPr="00B70F6D" w:rsidRDefault="00E25611" w:rsidP="00F43D07">
            <w:pPr>
              <w:pStyle w:val="Prrafodelista"/>
              <w:numPr>
                <w:ilvl w:val="0"/>
                <w:numId w:val="9"/>
              </w:numPr>
              <w:jc w:val="both"/>
              <w:rPr>
                <w:rFonts w:ascii="Arial" w:hAnsi="Arial" w:cs="Arial"/>
                <w:sz w:val="22"/>
                <w:szCs w:val="22"/>
              </w:rPr>
            </w:pPr>
            <w:r w:rsidRPr="00B70F6D">
              <w:rPr>
                <w:rFonts w:ascii="Arial" w:hAnsi="Arial" w:cs="Arial"/>
                <w:sz w:val="22"/>
                <w:szCs w:val="22"/>
              </w:rPr>
              <w:t>Richardson, D. (2004). Interpretar sin dolor: una alternativa al método (2</w:t>
            </w:r>
            <w:r w:rsidR="00112434" w:rsidRPr="00B70F6D">
              <w:rPr>
                <w:rFonts w:ascii="Arial" w:hAnsi="Arial" w:cs="Arial"/>
                <w:sz w:val="22"/>
                <w:szCs w:val="22"/>
              </w:rPr>
              <w:t>da. ed.). Madrid: Asociación de Directores d</w:t>
            </w:r>
            <w:r w:rsidR="00EC752A">
              <w:rPr>
                <w:rFonts w:ascii="Arial" w:hAnsi="Arial" w:cs="Arial"/>
                <w:sz w:val="22"/>
                <w:szCs w:val="22"/>
              </w:rPr>
              <w:t>e Escena</w:t>
            </w:r>
          </w:p>
          <w:p w14:paraId="1A2D6B2A" w14:textId="24A495F8" w:rsidR="009F55F1" w:rsidRPr="00B70F6D" w:rsidRDefault="009F55F1" w:rsidP="00F43D07">
            <w:pPr>
              <w:pStyle w:val="Prrafodelista"/>
              <w:numPr>
                <w:ilvl w:val="0"/>
                <w:numId w:val="9"/>
              </w:numPr>
              <w:jc w:val="both"/>
              <w:rPr>
                <w:rFonts w:ascii="Arial" w:hAnsi="Arial" w:cs="Arial"/>
                <w:sz w:val="22"/>
                <w:szCs w:val="22"/>
              </w:rPr>
            </w:pPr>
            <w:r w:rsidRPr="00B70F6D">
              <w:rPr>
                <w:rFonts w:ascii="Arial" w:hAnsi="Arial" w:cs="Arial"/>
                <w:sz w:val="22"/>
                <w:szCs w:val="22"/>
              </w:rPr>
              <w:t xml:space="preserve">Stanislavski, C. (1989). La construcción del personaje. Rio de Janeiro: Ediciones Civilización Brasileña. </w:t>
            </w:r>
          </w:p>
          <w:p w14:paraId="5B74EEAA" w14:textId="77777777" w:rsidR="001C192C" w:rsidRPr="00B70F6D" w:rsidRDefault="00E54825" w:rsidP="00F43D07">
            <w:pPr>
              <w:pStyle w:val="Prrafodelista"/>
              <w:numPr>
                <w:ilvl w:val="0"/>
                <w:numId w:val="9"/>
              </w:numPr>
              <w:jc w:val="both"/>
              <w:rPr>
                <w:rFonts w:ascii="Arial" w:hAnsi="Arial" w:cs="Arial"/>
                <w:sz w:val="22"/>
                <w:szCs w:val="22"/>
              </w:rPr>
            </w:pPr>
            <w:r w:rsidRPr="00B70F6D">
              <w:rPr>
                <w:rFonts w:ascii="Arial" w:hAnsi="Arial" w:cs="Arial"/>
                <w:sz w:val="22"/>
                <w:szCs w:val="22"/>
              </w:rPr>
              <w:t xml:space="preserve">Stanislavski, C. (1988). Un actor se </w:t>
            </w:r>
            <w:r w:rsidR="00E25611" w:rsidRPr="00B70F6D">
              <w:rPr>
                <w:rFonts w:ascii="Arial" w:hAnsi="Arial" w:cs="Arial"/>
                <w:sz w:val="22"/>
                <w:szCs w:val="22"/>
              </w:rPr>
              <w:t>prepara. México</w:t>
            </w:r>
            <w:r w:rsidRPr="00B70F6D">
              <w:rPr>
                <w:rFonts w:ascii="Arial" w:hAnsi="Arial" w:cs="Arial"/>
                <w:sz w:val="22"/>
                <w:szCs w:val="22"/>
              </w:rPr>
              <w:t xml:space="preserve">: </w:t>
            </w:r>
            <w:r w:rsidR="00E25611" w:rsidRPr="00B70F6D">
              <w:rPr>
                <w:rFonts w:ascii="Arial" w:hAnsi="Arial" w:cs="Arial"/>
                <w:sz w:val="22"/>
                <w:szCs w:val="22"/>
              </w:rPr>
              <w:t>Editorial Diana</w:t>
            </w:r>
            <w:r w:rsidRPr="00B70F6D">
              <w:rPr>
                <w:rFonts w:ascii="Arial" w:hAnsi="Arial" w:cs="Arial"/>
                <w:sz w:val="22"/>
                <w:szCs w:val="22"/>
              </w:rPr>
              <w:t xml:space="preserve">. </w:t>
            </w:r>
          </w:p>
          <w:p w14:paraId="2FF4E9BE" w14:textId="77777777" w:rsidR="00411412" w:rsidRPr="00B70F6D" w:rsidRDefault="00411412" w:rsidP="00B70F6D">
            <w:pPr>
              <w:pStyle w:val="Prrafodelista"/>
              <w:ind w:left="574"/>
              <w:jc w:val="both"/>
              <w:rPr>
                <w:rFonts w:ascii="Arial" w:hAnsi="Arial" w:cs="Arial"/>
                <w:sz w:val="22"/>
                <w:szCs w:val="22"/>
              </w:rPr>
            </w:pPr>
          </w:p>
        </w:tc>
      </w:tr>
      <w:tr w:rsidR="003D44FD" w:rsidRPr="00B70F6D" w14:paraId="5F721A93" w14:textId="77777777" w:rsidTr="00B70F6D">
        <w:trPr>
          <w:trHeight w:val="541"/>
        </w:trPr>
        <w:tc>
          <w:tcPr>
            <w:tcW w:w="97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33E18" w14:textId="5897F28F" w:rsidR="003D44FD" w:rsidRPr="00B70F6D" w:rsidRDefault="001C192C" w:rsidP="00EC752A">
            <w:pPr>
              <w:jc w:val="both"/>
              <w:rPr>
                <w:rFonts w:ascii="Arial" w:hAnsi="Arial" w:cs="Arial"/>
                <w:b/>
                <w:sz w:val="22"/>
                <w:szCs w:val="22"/>
              </w:rPr>
            </w:pPr>
            <w:r w:rsidRPr="00B70F6D">
              <w:rPr>
                <w:rFonts w:ascii="Arial" w:hAnsi="Arial" w:cs="Arial"/>
                <w:b/>
                <w:sz w:val="22"/>
                <w:szCs w:val="22"/>
              </w:rPr>
              <w:t xml:space="preserve">             </w:t>
            </w:r>
            <w:r w:rsidR="003D44FD" w:rsidRPr="00B70F6D">
              <w:rPr>
                <w:rFonts w:ascii="Arial" w:hAnsi="Arial" w:cs="Arial"/>
                <w:b/>
                <w:sz w:val="22"/>
                <w:szCs w:val="22"/>
              </w:rPr>
              <w:t>FECHA</w:t>
            </w:r>
            <w:r w:rsidRPr="00B70F6D">
              <w:rPr>
                <w:rFonts w:ascii="Arial" w:hAnsi="Arial" w:cs="Arial"/>
                <w:b/>
                <w:sz w:val="22"/>
                <w:szCs w:val="22"/>
              </w:rPr>
              <w:t>:</w:t>
            </w:r>
            <w:r w:rsidR="00112434" w:rsidRPr="00B70F6D">
              <w:rPr>
                <w:rFonts w:ascii="Arial" w:hAnsi="Arial" w:cs="Arial"/>
                <w:b/>
                <w:sz w:val="22"/>
                <w:szCs w:val="22"/>
              </w:rPr>
              <w:t xml:space="preserve"> Revisado en </w:t>
            </w:r>
            <w:r w:rsidR="00EC752A">
              <w:rPr>
                <w:rFonts w:ascii="Arial" w:hAnsi="Arial" w:cs="Arial"/>
                <w:b/>
                <w:sz w:val="22"/>
                <w:szCs w:val="22"/>
              </w:rPr>
              <w:t>agosto 2016</w:t>
            </w:r>
          </w:p>
        </w:tc>
      </w:tr>
    </w:tbl>
    <w:p w14:paraId="37725CE8" w14:textId="77777777" w:rsidR="00357373" w:rsidRPr="00B70F6D" w:rsidRDefault="00357373" w:rsidP="00357373">
      <w:pPr>
        <w:jc w:val="both"/>
        <w:rPr>
          <w:rFonts w:ascii="Arial" w:hAnsi="Arial" w:cs="Arial"/>
          <w:sz w:val="22"/>
          <w:szCs w:val="22"/>
        </w:rPr>
      </w:pPr>
    </w:p>
    <w:p w14:paraId="39631283" w14:textId="77777777" w:rsidR="002377C5" w:rsidRPr="00B70F6D" w:rsidRDefault="002377C5" w:rsidP="002377C5">
      <w:pPr>
        <w:rPr>
          <w:rFonts w:ascii="Arial" w:hAnsi="Arial" w:cs="Arial"/>
          <w:sz w:val="22"/>
          <w:szCs w:val="22"/>
        </w:rPr>
      </w:pPr>
    </w:p>
    <w:p w14:paraId="28CA0A73" w14:textId="77777777" w:rsidR="00357373" w:rsidRPr="00B70F6D" w:rsidRDefault="00357373" w:rsidP="00357373">
      <w:pPr>
        <w:rPr>
          <w:rFonts w:ascii="Arial" w:hAnsi="Arial" w:cs="Arial"/>
          <w:sz w:val="22"/>
          <w:szCs w:val="22"/>
        </w:rPr>
      </w:pPr>
    </w:p>
    <w:p w14:paraId="69FFB5F7" w14:textId="77777777" w:rsidR="00C222D6" w:rsidRPr="00B70F6D" w:rsidRDefault="00C222D6">
      <w:pPr>
        <w:rPr>
          <w:rFonts w:ascii="Arial" w:hAnsi="Arial" w:cs="Arial"/>
          <w:sz w:val="22"/>
          <w:szCs w:val="22"/>
        </w:rPr>
      </w:pPr>
    </w:p>
    <w:sectPr w:rsidR="00C222D6" w:rsidRPr="00B70F6D"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28D86" w14:textId="77777777" w:rsidR="003536F1" w:rsidRDefault="003536F1" w:rsidP="003D44FD">
      <w:r>
        <w:separator/>
      </w:r>
    </w:p>
  </w:endnote>
  <w:endnote w:type="continuationSeparator" w:id="0">
    <w:p w14:paraId="28E4B954" w14:textId="77777777" w:rsidR="003536F1" w:rsidRDefault="003536F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5454" w14:textId="77777777" w:rsidR="003536F1" w:rsidRDefault="003536F1" w:rsidP="003D44FD">
      <w:r>
        <w:separator/>
      </w:r>
    </w:p>
  </w:footnote>
  <w:footnote w:type="continuationSeparator" w:id="0">
    <w:p w14:paraId="53DE2E67" w14:textId="77777777" w:rsidR="003536F1" w:rsidRDefault="003536F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A5DE" w14:textId="77777777" w:rsidR="003D44FD" w:rsidRDefault="003D44FD">
    <w:pPr>
      <w:pStyle w:val="Encabezado"/>
    </w:pPr>
  </w:p>
  <w:p w14:paraId="43E91170"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EF7102"/>
    <w:multiLevelType w:val="hybridMultilevel"/>
    <w:tmpl w:val="A002F66C"/>
    <w:lvl w:ilvl="0" w:tplc="40740E30">
      <w:start w:val="3"/>
      <w:numFmt w:val="bullet"/>
      <w:lvlText w:val=""/>
      <w:lvlJc w:val="left"/>
      <w:pPr>
        <w:ind w:left="934" w:hanging="360"/>
      </w:pPr>
      <w:rPr>
        <w:rFonts w:ascii="Symbol" w:eastAsia="Times New Roman" w:hAnsi="Symbo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8"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6"/>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C7B6D"/>
    <w:rsid w:val="00112434"/>
    <w:rsid w:val="0011434F"/>
    <w:rsid w:val="001C192C"/>
    <w:rsid w:val="00211BBA"/>
    <w:rsid w:val="002377C5"/>
    <w:rsid w:val="00255FE0"/>
    <w:rsid w:val="00284B5A"/>
    <w:rsid w:val="002A75C8"/>
    <w:rsid w:val="002B572E"/>
    <w:rsid w:val="002F762C"/>
    <w:rsid w:val="00336497"/>
    <w:rsid w:val="003536F1"/>
    <w:rsid w:val="00357373"/>
    <w:rsid w:val="00371074"/>
    <w:rsid w:val="00373017"/>
    <w:rsid w:val="00391982"/>
    <w:rsid w:val="00392272"/>
    <w:rsid w:val="003D44FD"/>
    <w:rsid w:val="00411412"/>
    <w:rsid w:val="004D7E6A"/>
    <w:rsid w:val="004F6F71"/>
    <w:rsid w:val="005435E4"/>
    <w:rsid w:val="0057001F"/>
    <w:rsid w:val="005B18C1"/>
    <w:rsid w:val="006A2345"/>
    <w:rsid w:val="00714183"/>
    <w:rsid w:val="00807009"/>
    <w:rsid w:val="0081166E"/>
    <w:rsid w:val="00896C9F"/>
    <w:rsid w:val="008A6999"/>
    <w:rsid w:val="008F0CAF"/>
    <w:rsid w:val="00906486"/>
    <w:rsid w:val="00920B69"/>
    <w:rsid w:val="00994D5C"/>
    <w:rsid w:val="009D2392"/>
    <w:rsid w:val="009F55F1"/>
    <w:rsid w:val="00A108E2"/>
    <w:rsid w:val="00A65987"/>
    <w:rsid w:val="00A803B0"/>
    <w:rsid w:val="00AB1465"/>
    <w:rsid w:val="00AB5972"/>
    <w:rsid w:val="00B70F6D"/>
    <w:rsid w:val="00C13CB8"/>
    <w:rsid w:val="00C17E66"/>
    <w:rsid w:val="00C222D6"/>
    <w:rsid w:val="00C34FFF"/>
    <w:rsid w:val="00CB46FC"/>
    <w:rsid w:val="00CF736F"/>
    <w:rsid w:val="00DF06F1"/>
    <w:rsid w:val="00E21EDA"/>
    <w:rsid w:val="00E25611"/>
    <w:rsid w:val="00E32DF6"/>
    <w:rsid w:val="00E37420"/>
    <w:rsid w:val="00E54825"/>
    <w:rsid w:val="00E64D8A"/>
    <w:rsid w:val="00E854DB"/>
    <w:rsid w:val="00EC752A"/>
    <w:rsid w:val="00F43D07"/>
    <w:rsid w:val="00F518E0"/>
    <w:rsid w:val="00F658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E3B79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2021-04-20T00:37:00Z</dcterms:created>
  <dcterms:modified xsi:type="dcterms:W3CDTF">2021-04-20T00:37:00Z</dcterms:modified>
</cp:coreProperties>
</file>