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5D543E" w:rsidRPr="001C0BCB" w14:paraId="5EEB9346" w14:textId="77777777" w:rsidTr="001F4F65">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E4702D4" w14:textId="77777777" w:rsidR="005D543E" w:rsidRPr="001C0BCB" w:rsidRDefault="00A22732" w:rsidP="00D6528F">
            <w:pPr>
              <w:pStyle w:val="Ttulo1"/>
              <w:rPr>
                <w:rFonts w:cs="Arial"/>
                <w:sz w:val="22"/>
                <w:szCs w:val="22"/>
              </w:rPr>
            </w:pPr>
            <w:r>
              <w:rPr>
                <w:rFonts w:cs="Arial"/>
                <w:noProof/>
                <w:sz w:val="22"/>
                <w:szCs w:val="22"/>
                <w:lang w:val="es-ES" w:eastAsia="es-ES"/>
              </w:rPr>
              <w:object w:dxaOrig="1440" w:dyaOrig="1440" w14:anchorId="71890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83359962" r:id="rId8"/>
              </w:object>
            </w:r>
            <w:r w:rsidR="005D543E" w:rsidRPr="001C0BCB">
              <w:rPr>
                <w:rFonts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1BE0084C" w14:textId="77777777" w:rsidR="005D543E" w:rsidRPr="001C0BCB" w:rsidRDefault="005D543E" w:rsidP="003D44FD">
            <w:pPr>
              <w:pStyle w:val="Ttulo1"/>
              <w:tabs>
                <w:tab w:val="clear" w:pos="432"/>
              </w:tabs>
              <w:ind w:left="0" w:firstLine="0"/>
              <w:jc w:val="center"/>
              <w:rPr>
                <w:rFonts w:cs="Arial"/>
                <w:sz w:val="22"/>
                <w:szCs w:val="22"/>
              </w:rPr>
            </w:pPr>
            <w:r w:rsidRPr="001C0BCB">
              <w:rPr>
                <w:rFonts w:cs="Arial"/>
                <w:sz w:val="22"/>
                <w:szCs w:val="22"/>
              </w:rPr>
              <w:t>UNIVERSIDAD DISTRITAL FRANCISCO JOSÉ DE CALDAS</w:t>
            </w:r>
          </w:p>
          <w:p w14:paraId="7CAAFDE2" w14:textId="77777777" w:rsidR="005D543E" w:rsidRPr="001C0BCB" w:rsidRDefault="005D543E" w:rsidP="003D44FD">
            <w:pPr>
              <w:pStyle w:val="Ttulo2"/>
              <w:tabs>
                <w:tab w:val="clear" w:pos="576"/>
              </w:tabs>
              <w:ind w:left="0" w:firstLine="0"/>
              <w:jc w:val="center"/>
              <w:rPr>
                <w:rFonts w:cs="Arial"/>
                <w:sz w:val="22"/>
                <w:szCs w:val="22"/>
              </w:rPr>
            </w:pPr>
            <w:r w:rsidRPr="001C0BCB">
              <w:rPr>
                <w:rFonts w:cs="Arial"/>
                <w:sz w:val="22"/>
                <w:szCs w:val="22"/>
              </w:rPr>
              <w:t>FACULTAD de artes-asab</w:t>
            </w:r>
          </w:p>
          <w:p w14:paraId="46DAC2BC" w14:textId="77777777" w:rsidR="005D543E" w:rsidRPr="001C0BCB" w:rsidRDefault="005D543E" w:rsidP="003D44FD">
            <w:pPr>
              <w:jc w:val="center"/>
              <w:rPr>
                <w:rFonts w:ascii="Arial" w:hAnsi="Arial" w:cs="Arial"/>
                <w:sz w:val="22"/>
                <w:szCs w:val="22"/>
                <w:lang w:val="es-ES_tradnl" w:eastAsia="es-MX"/>
              </w:rPr>
            </w:pPr>
            <w:r w:rsidRPr="001C0BCB">
              <w:rPr>
                <w:rFonts w:ascii="Arial" w:hAnsi="Arial" w:cs="Arial"/>
                <w:b/>
                <w:sz w:val="22"/>
                <w:szCs w:val="22"/>
              </w:rPr>
              <w:t xml:space="preserve">PROYECTO CURRICULAR DE ARTES ESCÉNICAS </w:t>
            </w:r>
          </w:p>
          <w:p w14:paraId="516D750C" w14:textId="77777777" w:rsidR="005D543E" w:rsidRPr="001C0BCB" w:rsidRDefault="005D543E" w:rsidP="003D44FD">
            <w:pPr>
              <w:jc w:val="center"/>
              <w:rPr>
                <w:rFonts w:ascii="Arial" w:hAnsi="Arial" w:cs="Arial"/>
                <w:w w:val="200"/>
                <w:sz w:val="22"/>
                <w:szCs w:val="22"/>
              </w:rPr>
            </w:pPr>
          </w:p>
          <w:p w14:paraId="0E72A333" w14:textId="20875C07" w:rsidR="005D543E" w:rsidRPr="001C0BCB" w:rsidRDefault="005D543E" w:rsidP="005D543E">
            <w:pPr>
              <w:jc w:val="center"/>
              <w:rPr>
                <w:rFonts w:ascii="Arial" w:hAnsi="Arial" w:cs="Arial"/>
                <w:sz w:val="22"/>
                <w:szCs w:val="22"/>
              </w:rPr>
            </w:pPr>
            <w:r w:rsidRPr="001C0BCB">
              <w:rPr>
                <w:rFonts w:ascii="Arial" w:hAnsi="Arial" w:cs="Arial"/>
                <w:w w:val="200"/>
                <w:sz w:val="22"/>
                <w:szCs w:val="22"/>
              </w:rPr>
              <w:t>SYLLABUS</w:t>
            </w:r>
          </w:p>
        </w:tc>
      </w:tr>
      <w:tr w:rsidR="003D44FD" w:rsidRPr="001C0BCB" w14:paraId="09C8256E" w14:textId="77777777" w:rsidTr="0058260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E7DC3AB" w14:textId="77777777" w:rsidR="003D44FD" w:rsidRPr="001C0BCB" w:rsidRDefault="003D44FD" w:rsidP="003D44FD">
            <w:pPr>
              <w:pStyle w:val="Prrafodelista"/>
              <w:numPr>
                <w:ilvl w:val="0"/>
                <w:numId w:val="8"/>
              </w:numPr>
              <w:spacing w:line="360" w:lineRule="auto"/>
              <w:rPr>
                <w:rFonts w:ascii="Arial" w:hAnsi="Arial" w:cs="Arial"/>
                <w:b/>
                <w:sz w:val="22"/>
                <w:szCs w:val="22"/>
              </w:rPr>
            </w:pPr>
            <w:r w:rsidRPr="001C0BCB">
              <w:rPr>
                <w:rFonts w:ascii="Arial" w:hAnsi="Arial" w:cs="Arial"/>
                <w:b/>
                <w:sz w:val="22"/>
                <w:szCs w:val="22"/>
              </w:rPr>
              <w:t>IDENTIFICACIÓN DEL ESPACIO ACADÉMICO</w:t>
            </w:r>
          </w:p>
        </w:tc>
      </w:tr>
      <w:tr w:rsidR="003D44FD" w:rsidRPr="001C0BCB" w14:paraId="3E05B699" w14:textId="77777777" w:rsidTr="0058260E">
        <w:trPr>
          <w:trHeight w:val="647"/>
        </w:trPr>
        <w:tc>
          <w:tcPr>
            <w:tcW w:w="9498" w:type="dxa"/>
            <w:gridSpan w:val="2"/>
            <w:tcBorders>
              <w:left w:val="single" w:sz="4" w:space="0" w:color="auto"/>
              <w:bottom w:val="single" w:sz="4" w:space="0" w:color="auto"/>
              <w:right w:val="single" w:sz="4" w:space="0" w:color="auto"/>
            </w:tcBorders>
            <w:vAlign w:val="center"/>
          </w:tcPr>
          <w:p w14:paraId="5E50AA2D" w14:textId="77777777" w:rsidR="003D44FD" w:rsidRPr="001C0BCB" w:rsidRDefault="003D44FD" w:rsidP="001C0BCB">
            <w:pPr>
              <w:spacing w:line="360" w:lineRule="auto"/>
              <w:ind w:left="214"/>
              <w:rPr>
                <w:rFonts w:ascii="Arial" w:hAnsi="Arial" w:cs="Arial"/>
                <w:b/>
                <w:sz w:val="22"/>
                <w:szCs w:val="22"/>
              </w:rPr>
            </w:pPr>
          </w:p>
          <w:p w14:paraId="579D698C" w14:textId="77777777" w:rsidR="008F529B" w:rsidRPr="001C0BCB" w:rsidRDefault="001C0BCB" w:rsidP="001C0BCB">
            <w:pPr>
              <w:spacing w:line="360" w:lineRule="auto"/>
              <w:ind w:left="214"/>
              <w:rPr>
                <w:rFonts w:ascii="Arial" w:hAnsi="Arial" w:cs="Arial"/>
                <w:b/>
                <w:sz w:val="22"/>
                <w:szCs w:val="22"/>
              </w:rPr>
            </w:pPr>
            <w:r>
              <w:rPr>
                <w:rFonts w:ascii="Arial" w:hAnsi="Arial" w:cs="Arial"/>
                <w:b/>
                <w:sz w:val="22"/>
                <w:szCs w:val="22"/>
              </w:rPr>
              <w:t xml:space="preserve">Asignatura </w:t>
            </w:r>
            <w:r w:rsidR="003D44FD" w:rsidRPr="001C0BCB">
              <w:rPr>
                <w:rFonts w:ascii="Arial" w:hAnsi="Arial" w:cs="Arial"/>
                <w:b/>
                <w:sz w:val="22"/>
                <w:szCs w:val="22"/>
              </w:rPr>
              <w:t xml:space="preserve">  </w:t>
            </w:r>
            <w:r w:rsidR="008F529B" w:rsidRPr="001C0BCB">
              <w:rPr>
                <w:rFonts w:ascii="Arial" w:hAnsi="Arial" w:cs="Arial"/>
                <w:b/>
                <w:sz w:val="22"/>
                <w:szCs w:val="22"/>
              </w:rPr>
              <w:t>x</w:t>
            </w:r>
            <w:r w:rsidR="003D44FD" w:rsidRPr="001C0BCB">
              <w:rPr>
                <w:rFonts w:ascii="Arial" w:hAnsi="Arial" w:cs="Arial"/>
                <w:b/>
                <w:sz w:val="22"/>
                <w:szCs w:val="22"/>
              </w:rPr>
              <w:t xml:space="preserve">                                Cátedra                                Grupo de Trabajo </w:t>
            </w:r>
          </w:p>
          <w:p w14:paraId="3CBB6AB3" w14:textId="5AA59F9D" w:rsidR="00071FB2" w:rsidRDefault="00071FB2" w:rsidP="001C0BCB">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 ESTUDIOS EN CRÉDITOS NÚMERO 311</w:t>
            </w:r>
          </w:p>
          <w:p w14:paraId="4CE6FA99" w14:textId="7CF9317C" w:rsidR="003D44FD" w:rsidRPr="001C0BCB" w:rsidRDefault="008F529B" w:rsidP="001C0BCB">
            <w:pPr>
              <w:spacing w:line="360" w:lineRule="auto"/>
              <w:rPr>
                <w:rFonts w:ascii="Arial" w:hAnsi="Arial" w:cs="Arial"/>
                <w:b/>
                <w:sz w:val="22"/>
                <w:szCs w:val="22"/>
              </w:rPr>
            </w:pPr>
            <w:r w:rsidRPr="001C0BCB">
              <w:rPr>
                <w:rFonts w:ascii="Arial" w:hAnsi="Arial" w:cs="Arial"/>
                <w:b/>
                <w:sz w:val="22"/>
                <w:szCs w:val="22"/>
              </w:rPr>
              <w:t xml:space="preserve">  </w:t>
            </w:r>
            <w:r w:rsidR="003D44FD" w:rsidRPr="001C0BCB">
              <w:rPr>
                <w:rFonts w:ascii="Arial" w:hAnsi="Arial" w:cs="Arial"/>
                <w:b/>
                <w:sz w:val="22"/>
                <w:szCs w:val="22"/>
              </w:rPr>
              <w:t>NOMBRE:</w:t>
            </w:r>
            <w:r w:rsidRPr="001C0BCB">
              <w:rPr>
                <w:rFonts w:ascii="Arial" w:hAnsi="Arial" w:cs="Arial"/>
                <w:b/>
                <w:sz w:val="22"/>
                <w:szCs w:val="22"/>
              </w:rPr>
              <w:t xml:space="preserve"> </w:t>
            </w:r>
            <w:r w:rsidR="003D44FD" w:rsidRPr="001C0BCB">
              <w:rPr>
                <w:rFonts w:ascii="Arial" w:hAnsi="Arial" w:cs="Arial"/>
                <w:b/>
                <w:sz w:val="22"/>
                <w:szCs w:val="22"/>
              </w:rPr>
              <w:t xml:space="preserve"> </w:t>
            </w:r>
            <w:r w:rsidR="001C0BCB" w:rsidRPr="001C0BCB">
              <w:rPr>
                <w:rFonts w:ascii="Arial" w:hAnsi="Arial" w:cs="Arial"/>
                <w:b/>
                <w:sz w:val="22"/>
                <w:szCs w:val="22"/>
              </w:rPr>
              <w:t xml:space="preserve">TALLER DE DIRECCIÓN </w:t>
            </w:r>
            <w:r w:rsidRPr="001C0BCB">
              <w:rPr>
                <w:rFonts w:ascii="Arial" w:hAnsi="Arial" w:cs="Arial"/>
                <w:b/>
                <w:sz w:val="22"/>
                <w:szCs w:val="22"/>
              </w:rPr>
              <w:t xml:space="preserve">I    </w:t>
            </w:r>
            <w:r w:rsidR="001C0BCB">
              <w:rPr>
                <w:rFonts w:ascii="Arial" w:hAnsi="Arial" w:cs="Arial"/>
                <w:b/>
                <w:sz w:val="22"/>
                <w:szCs w:val="22"/>
              </w:rPr>
              <w:t xml:space="preserve">       </w:t>
            </w:r>
            <w:r w:rsidR="003D44FD" w:rsidRPr="001C0BCB">
              <w:rPr>
                <w:rFonts w:ascii="Arial" w:hAnsi="Arial" w:cs="Arial"/>
                <w:b/>
                <w:sz w:val="22"/>
                <w:szCs w:val="22"/>
              </w:rPr>
              <w:t>CÓDIGO:</w:t>
            </w:r>
            <w:r w:rsidRPr="001C0BCB">
              <w:rPr>
                <w:rFonts w:ascii="Arial" w:hAnsi="Arial" w:cs="Arial"/>
                <w:b/>
                <w:sz w:val="22"/>
                <w:szCs w:val="22"/>
              </w:rPr>
              <w:t xml:space="preserve"> 1401</w:t>
            </w:r>
            <w:r w:rsidR="00AF6AD2" w:rsidRPr="001C0BCB">
              <w:rPr>
                <w:rFonts w:ascii="Arial" w:hAnsi="Arial" w:cs="Arial"/>
                <w:b/>
                <w:sz w:val="22"/>
                <w:szCs w:val="22"/>
              </w:rPr>
              <w:t>3</w:t>
            </w:r>
            <w:r w:rsidR="003D44FD" w:rsidRPr="001C0BCB">
              <w:rPr>
                <w:rFonts w:ascii="Arial" w:hAnsi="Arial" w:cs="Arial"/>
                <w:b/>
                <w:sz w:val="22"/>
                <w:szCs w:val="22"/>
              </w:rPr>
              <w:t xml:space="preserve">  </w:t>
            </w:r>
          </w:p>
          <w:p w14:paraId="54289825" w14:textId="77777777" w:rsidR="003D44FD" w:rsidRPr="001C0BCB" w:rsidRDefault="003D44FD" w:rsidP="001C0BCB">
            <w:pPr>
              <w:spacing w:line="360" w:lineRule="auto"/>
              <w:rPr>
                <w:rFonts w:ascii="Arial" w:hAnsi="Arial" w:cs="Arial"/>
                <w:b/>
                <w:sz w:val="22"/>
                <w:szCs w:val="22"/>
              </w:rPr>
            </w:pPr>
            <w:r w:rsidRPr="001C0BCB">
              <w:rPr>
                <w:rFonts w:ascii="Arial" w:hAnsi="Arial" w:cs="Arial"/>
                <w:b/>
                <w:sz w:val="22"/>
                <w:szCs w:val="22"/>
              </w:rPr>
              <w:t xml:space="preserve">    ÁREA: </w:t>
            </w:r>
            <w:r w:rsidR="001C0BCB" w:rsidRPr="001C0BCB">
              <w:rPr>
                <w:rFonts w:ascii="Arial" w:hAnsi="Arial" w:cs="Arial"/>
                <w:b/>
                <w:sz w:val="22"/>
                <w:szCs w:val="22"/>
              </w:rPr>
              <w:t xml:space="preserve">FORMACIÓN </w:t>
            </w:r>
            <w:r w:rsidR="001C0BCB">
              <w:rPr>
                <w:rFonts w:ascii="Arial" w:hAnsi="Arial" w:cs="Arial"/>
                <w:b/>
                <w:sz w:val="22"/>
                <w:szCs w:val="22"/>
              </w:rPr>
              <w:t xml:space="preserve">PROFESIONAL            </w:t>
            </w:r>
            <w:r w:rsidRPr="001C0BCB">
              <w:rPr>
                <w:rFonts w:ascii="Arial" w:hAnsi="Arial" w:cs="Arial"/>
                <w:b/>
                <w:sz w:val="22"/>
                <w:szCs w:val="22"/>
              </w:rPr>
              <w:t>COMPONENTE:</w:t>
            </w:r>
            <w:r w:rsidR="001C0BCB">
              <w:rPr>
                <w:rFonts w:ascii="Arial" w:hAnsi="Arial" w:cs="Arial"/>
                <w:b/>
                <w:sz w:val="22"/>
                <w:szCs w:val="22"/>
              </w:rPr>
              <w:t xml:space="preserve"> </w:t>
            </w:r>
            <w:r w:rsidR="001C0BCB" w:rsidRPr="001C0BCB">
              <w:rPr>
                <w:rFonts w:ascii="Arial" w:hAnsi="Arial" w:cs="Arial"/>
                <w:b/>
                <w:sz w:val="22"/>
                <w:szCs w:val="22"/>
              </w:rPr>
              <w:t>CAMPO DE LA PROFESIÓN</w:t>
            </w:r>
          </w:p>
          <w:p w14:paraId="3461B81B" w14:textId="29A54C0D" w:rsidR="003D44FD" w:rsidRPr="001C0BCB" w:rsidRDefault="003D44FD" w:rsidP="001C0BCB">
            <w:pPr>
              <w:spacing w:line="360" w:lineRule="auto"/>
              <w:ind w:left="214"/>
              <w:rPr>
                <w:rFonts w:ascii="Arial" w:hAnsi="Arial" w:cs="Arial"/>
                <w:b/>
                <w:sz w:val="22"/>
                <w:szCs w:val="22"/>
              </w:rPr>
            </w:pPr>
            <w:r w:rsidRPr="001C0BCB">
              <w:rPr>
                <w:rFonts w:ascii="Arial" w:hAnsi="Arial" w:cs="Arial"/>
                <w:b/>
                <w:sz w:val="22"/>
                <w:szCs w:val="22"/>
              </w:rPr>
              <w:t xml:space="preserve">Nº DE CRÉDITOS: </w:t>
            </w:r>
            <w:r w:rsidR="00EC635C" w:rsidRPr="001C0BCB">
              <w:rPr>
                <w:rFonts w:ascii="Arial" w:hAnsi="Arial" w:cs="Arial"/>
                <w:b/>
                <w:sz w:val="22"/>
                <w:szCs w:val="22"/>
              </w:rPr>
              <w:t xml:space="preserve">4                             </w:t>
            </w:r>
            <w:r w:rsidRPr="001C0BCB">
              <w:rPr>
                <w:rFonts w:ascii="Arial" w:hAnsi="Arial" w:cs="Arial"/>
                <w:b/>
                <w:sz w:val="22"/>
                <w:szCs w:val="22"/>
              </w:rPr>
              <w:t xml:space="preserve"> </w:t>
            </w:r>
            <w:r w:rsidR="001C0BCB">
              <w:rPr>
                <w:rFonts w:ascii="Arial" w:hAnsi="Arial" w:cs="Arial"/>
                <w:b/>
                <w:sz w:val="22"/>
                <w:szCs w:val="22"/>
              </w:rPr>
              <w:t xml:space="preserve">           </w:t>
            </w:r>
            <w:r w:rsidRPr="001C0BCB">
              <w:rPr>
                <w:rFonts w:ascii="Arial" w:hAnsi="Arial" w:cs="Arial"/>
                <w:b/>
                <w:sz w:val="22"/>
                <w:szCs w:val="22"/>
              </w:rPr>
              <w:t xml:space="preserve">HTD: </w:t>
            </w:r>
            <w:r w:rsidR="00882C81">
              <w:rPr>
                <w:rFonts w:ascii="Arial" w:hAnsi="Arial" w:cs="Arial"/>
                <w:b/>
                <w:sz w:val="22"/>
                <w:szCs w:val="22"/>
              </w:rPr>
              <w:t>3</w:t>
            </w:r>
            <w:r w:rsidR="00EC635C" w:rsidRPr="001C0BCB">
              <w:rPr>
                <w:rFonts w:ascii="Arial" w:hAnsi="Arial" w:cs="Arial"/>
                <w:b/>
                <w:sz w:val="22"/>
                <w:szCs w:val="22"/>
              </w:rPr>
              <w:t xml:space="preserve">        </w:t>
            </w:r>
            <w:r w:rsidRPr="001C0BCB">
              <w:rPr>
                <w:rFonts w:ascii="Arial" w:hAnsi="Arial" w:cs="Arial"/>
                <w:b/>
                <w:sz w:val="22"/>
                <w:szCs w:val="22"/>
              </w:rPr>
              <w:t xml:space="preserve"> HTC:</w:t>
            </w:r>
            <w:r w:rsidR="00EC635C" w:rsidRPr="001C0BCB">
              <w:rPr>
                <w:rFonts w:ascii="Arial" w:hAnsi="Arial" w:cs="Arial"/>
                <w:b/>
                <w:sz w:val="22"/>
                <w:szCs w:val="22"/>
              </w:rPr>
              <w:t xml:space="preserve"> </w:t>
            </w:r>
            <w:r w:rsidR="00882C81">
              <w:rPr>
                <w:rFonts w:ascii="Arial" w:hAnsi="Arial" w:cs="Arial"/>
                <w:b/>
                <w:sz w:val="22"/>
                <w:szCs w:val="22"/>
              </w:rPr>
              <w:t>3</w:t>
            </w:r>
            <w:r w:rsidR="00EC635C" w:rsidRPr="001C0BCB">
              <w:rPr>
                <w:rFonts w:ascii="Arial" w:hAnsi="Arial" w:cs="Arial"/>
                <w:b/>
                <w:sz w:val="22"/>
                <w:szCs w:val="22"/>
              </w:rPr>
              <w:t xml:space="preserve">         </w:t>
            </w:r>
            <w:r w:rsidRPr="001C0BCB">
              <w:rPr>
                <w:rFonts w:ascii="Arial" w:hAnsi="Arial" w:cs="Arial"/>
                <w:b/>
                <w:sz w:val="22"/>
                <w:szCs w:val="22"/>
              </w:rPr>
              <w:t xml:space="preserve"> HTA: </w:t>
            </w:r>
            <w:r w:rsidR="00882C81">
              <w:rPr>
                <w:rFonts w:ascii="Arial" w:hAnsi="Arial" w:cs="Arial"/>
                <w:b/>
                <w:sz w:val="22"/>
                <w:szCs w:val="22"/>
              </w:rPr>
              <w:t>6</w:t>
            </w:r>
          </w:p>
          <w:p w14:paraId="7EC74742" w14:textId="62FDDBBC" w:rsidR="001C0BCB" w:rsidRPr="00306C99" w:rsidRDefault="00882C81" w:rsidP="00D66F4D">
            <w:pPr>
              <w:spacing w:line="360" w:lineRule="auto"/>
              <w:ind w:left="214"/>
              <w:rPr>
                <w:rFonts w:ascii="Arial" w:hAnsi="Arial" w:cs="Arial"/>
                <w:b/>
                <w:sz w:val="18"/>
                <w:szCs w:val="22"/>
              </w:rPr>
            </w:pPr>
            <w:r w:rsidRPr="001C0BCB">
              <w:rPr>
                <w:rFonts w:ascii="Arial" w:hAnsi="Arial" w:cs="Arial"/>
                <w:b/>
                <w:sz w:val="22"/>
                <w:szCs w:val="22"/>
              </w:rPr>
              <w:t>Nº DE</w:t>
            </w:r>
            <w:r w:rsidR="003D44FD" w:rsidRPr="001C0BCB">
              <w:rPr>
                <w:rFonts w:ascii="Arial" w:hAnsi="Arial" w:cs="Arial"/>
                <w:b/>
                <w:sz w:val="22"/>
                <w:szCs w:val="22"/>
              </w:rPr>
              <w:t xml:space="preserve"> ESTUDIANTES</w:t>
            </w:r>
            <w:r w:rsidR="00AF6AD2" w:rsidRPr="001C0BCB">
              <w:rPr>
                <w:rFonts w:ascii="Arial" w:hAnsi="Arial" w:cs="Arial"/>
                <w:b/>
                <w:sz w:val="22"/>
                <w:szCs w:val="22"/>
              </w:rPr>
              <w:t xml:space="preserve">: </w:t>
            </w:r>
            <w:r w:rsidR="00D66F4D">
              <w:rPr>
                <w:rFonts w:ascii="Arial" w:hAnsi="Arial" w:cs="Arial"/>
                <w:b/>
                <w:sz w:val="22"/>
                <w:szCs w:val="22"/>
              </w:rPr>
              <w:t>6</w:t>
            </w:r>
            <w:bookmarkStart w:id="0" w:name="_GoBack"/>
            <w:bookmarkEnd w:id="0"/>
            <w:r w:rsidR="003D44FD" w:rsidRPr="001C0BCB">
              <w:rPr>
                <w:rFonts w:ascii="Arial" w:hAnsi="Arial" w:cs="Arial"/>
                <w:b/>
                <w:noProof/>
                <w:sz w:val="22"/>
                <w:szCs w:val="22"/>
              </w:rPr>
              <w:t xml:space="preserve"> </w:t>
            </w:r>
            <w:r w:rsidR="003D44FD" w:rsidRPr="001C0BCB">
              <w:rPr>
                <w:rFonts w:ascii="Arial" w:hAnsi="Arial" w:cs="Arial"/>
                <w:b/>
                <w:noProof/>
                <w:sz w:val="22"/>
                <w:szCs w:val="22"/>
              </w:rPr>
              <w:br/>
            </w:r>
            <w:r w:rsidR="003D44FD" w:rsidRPr="001C0BCB">
              <w:rPr>
                <w:rFonts w:ascii="Arial" w:hAnsi="Arial" w:cs="Arial"/>
                <w:b/>
                <w:sz w:val="18"/>
                <w:szCs w:val="22"/>
              </w:rPr>
              <w:t>Obligatorio Básico</w:t>
            </w:r>
            <w:r w:rsidR="001F1DA4" w:rsidRPr="001C0BCB">
              <w:rPr>
                <w:rFonts w:ascii="Arial" w:hAnsi="Arial" w:cs="Arial"/>
                <w:b/>
                <w:sz w:val="18"/>
                <w:szCs w:val="22"/>
              </w:rPr>
              <w:t xml:space="preserve"> </w:t>
            </w:r>
            <w:r w:rsidR="003D44FD" w:rsidRPr="001C0BCB">
              <w:rPr>
                <w:rFonts w:ascii="Arial" w:hAnsi="Arial" w:cs="Arial"/>
                <w:b/>
                <w:sz w:val="18"/>
                <w:szCs w:val="22"/>
              </w:rPr>
              <w:t xml:space="preserve">  </w:t>
            </w:r>
            <w:r w:rsidR="001F1DA4" w:rsidRPr="001C0BCB">
              <w:rPr>
                <w:rFonts w:ascii="Arial" w:hAnsi="Arial" w:cs="Arial"/>
                <w:b/>
                <w:sz w:val="18"/>
                <w:szCs w:val="22"/>
              </w:rPr>
              <w:t xml:space="preserve">  X  </w:t>
            </w:r>
            <w:r w:rsidR="003D44FD" w:rsidRPr="001C0BCB">
              <w:rPr>
                <w:rFonts w:ascii="Arial" w:hAnsi="Arial" w:cs="Arial"/>
                <w:b/>
                <w:sz w:val="18"/>
                <w:szCs w:val="22"/>
              </w:rPr>
              <w:t xml:space="preserve"> Obligatorio  Complementario</w:t>
            </w:r>
            <w:r w:rsidR="00E32DF6" w:rsidRPr="001C0BCB">
              <w:rPr>
                <w:rFonts w:ascii="Arial" w:hAnsi="Arial" w:cs="Arial"/>
                <w:b/>
                <w:sz w:val="18"/>
                <w:szCs w:val="22"/>
              </w:rPr>
              <w:t xml:space="preserve"> </w:t>
            </w:r>
            <w:r w:rsidR="003D44FD" w:rsidRPr="001C0BCB">
              <w:rPr>
                <w:rFonts w:ascii="Arial" w:hAnsi="Arial" w:cs="Arial"/>
                <w:b/>
                <w:sz w:val="18"/>
                <w:szCs w:val="22"/>
              </w:rPr>
              <w:t xml:space="preserve">        </w:t>
            </w:r>
            <w:r w:rsidR="00E32DF6" w:rsidRPr="001C0BCB">
              <w:rPr>
                <w:rFonts w:ascii="Arial" w:hAnsi="Arial" w:cs="Arial"/>
                <w:b/>
                <w:sz w:val="18"/>
                <w:szCs w:val="22"/>
              </w:rPr>
              <w:t xml:space="preserve"> </w:t>
            </w:r>
            <w:r w:rsidR="0058260E" w:rsidRPr="001C0BCB">
              <w:rPr>
                <w:rFonts w:ascii="Arial" w:hAnsi="Arial" w:cs="Arial"/>
                <w:b/>
                <w:sz w:val="18"/>
                <w:szCs w:val="22"/>
              </w:rPr>
              <w:t xml:space="preserve">Electivo Intrínseco </w:t>
            </w:r>
            <w:r w:rsidR="003D44FD" w:rsidRPr="001C0BCB">
              <w:rPr>
                <w:rFonts w:ascii="Arial" w:hAnsi="Arial" w:cs="Arial"/>
                <w:b/>
                <w:sz w:val="18"/>
                <w:szCs w:val="22"/>
              </w:rPr>
              <w:t xml:space="preserve">      Electivo Extrínseco </w:t>
            </w:r>
          </w:p>
        </w:tc>
      </w:tr>
      <w:tr w:rsidR="003D44FD" w:rsidRPr="001C0BCB" w14:paraId="7932C0E8" w14:textId="77777777" w:rsidTr="0058260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C3ADCBA" w14:textId="77777777" w:rsidR="003D44FD" w:rsidRPr="001C0BCB" w:rsidRDefault="003D44FD" w:rsidP="003D44FD">
            <w:pPr>
              <w:pStyle w:val="Prrafodelista"/>
              <w:numPr>
                <w:ilvl w:val="0"/>
                <w:numId w:val="8"/>
              </w:numPr>
              <w:spacing w:line="360" w:lineRule="auto"/>
              <w:rPr>
                <w:rFonts w:ascii="Arial" w:hAnsi="Arial" w:cs="Arial"/>
                <w:b/>
                <w:noProof/>
                <w:sz w:val="22"/>
                <w:szCs w:val="22"/>
              </w:rPr>
            </w:pPr>
            <w:r w:rsidRPr="001C0BCB">
              <w:rPr>
                <w:rFonts w:ascii="Arial" w:hAnsi="Arial" w:cs="Arial"/>
                <w:b/>
                <w:noProof/>
                <w:sz w:val="22"/>
                <w:szCs w:val="22"/>
              </w:rPr>
              <w:t>CATEGORÍAS  METODOLÓGICAS</w:t>
            </w:r>
          </w:p>
        </w:tc>
      </w:tr>
      <w:tr w:rsidR="003D44FD" w:rsidRPr="001C0BCB" w14:paraId="4F544A5F" w14:textId="77777777" w:rsidTr="0058260E">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B1F6F81" w14:textId="77777777" w:rsidR="001F1DA4" w:rsidRPr="001C0BCB" w:rsidRDefault="001F1DA4" w:rsidP="001F1DA4">
            <w:pPr>
              <w:rPr>
                <w:rFonts w:ascii="Arial" w:hAnsi="Arial" w:cs="Arial"/>
                <w:b/>
                <w:sz w:val="22"/>
                <w:szCs w:val="22"/>
              </w:rPr>
            </w:pPr>
          </w:p>
          <w:p w14:paraId="08052AAD" w14:textId="77777777" w:rsidR="00306C99" w:rsidRPr="0024573B" w:rsidRDefault="00306C99" w:rsidP="00306C99">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4942D715" w14:textId="77777777" w:rsidR="00306C99" w:rsidRPr="0024573B" w:rsidRDefault="00306C99" w:rsidP="00306C99">
            <w:pPr>
              <w:spacing w:line="276" w:lineRule="auto"/>
              <w:ind w:left="567"/>
              <w:jc w:val="right"/>
              <w:rPr>
                <w:rFonts w:ascii="Arial" w:hAnsi="Arial" w:cs="Arial"/>
                <w:b/>
                <w:sz w:val="22"/>
                <w:szCs w:val="22"/>
                <w:lang w:eastAsia="en-US"/>
              </w:rPr>
            </w:pPr>
          </w:p>
          <w:p w14:paraId="24422F3A" w14:textId="77777777" w:rsidR="00306C99" w:rsidRPr="0024573B" w:rsidRDefault="00306C99" w:rsidP="00306C99">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1A1A7B72" w14:textId="77777777" w:rsidR="00306C99" w:rsidRPr="0024573B" w:rsidRDefault="00306C99" w:rsidP="00306C99">
            <w:pPr>
              <w:shd w:val="clear" w:color="auto" w:fill="FFFFFF"/>
              <w:spacing w:line="276" w:lineRule="auto"/>
              <w:ind w:left="567"/>
              <w:rPr>
                <w:rFonts w:ascii="Arial" w:hAnsi="Arial" w:cs="Arial"/>
                <w:bCs/>
                <w:iCs/>
                <w:sz w:val="22"/>
                <w:szCs w:val="22"/>
                <w:lang w:eastAsia="en-US"/>
              </w:rPr>
            </w:pPr>
          </w:p>
          <w:p w14:paraId="04FE80CF" w14:textId="77777777" w:rsidR="00306C99" w:rsidRPr="0024573B" w:rsidRDefault="00306C99" w:rsidP="00306C99">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32A0481C" w14:textId="77777777" w:rsidR="00306C99" w:rsidRPr="0024573B" w:rsidRDefault="00306C99" w:rsidP="00306C99">
            <w:pPr>
              <w:shd w:val="clear" w:color="auto" w:fill="FFFFFF"/>
              <w:spacing w:line="276" w:lineRule="auto"/>
              <w:ind w:left="567"/>
              <w:rPr>
                <w:rFonts w:ascii="Arial" w:hAnsi="Arial" w:cs="Arial"/>
                <w:bCs/>
                <w:iCs/>
                <w:sz w:val="22"/>
                <w:szCs w:val="22"/>
                <w:lang w:eastAsia="en-US"/>
              </w:rPr>
            </w:pPr>
          </w:p>
          <w:p w14:paraId="49FB3BE1" w14:textId="77777777" w:rsidR="00306C99" w:rsidRPr="0024573B" w:rsidRDefault="00306C99" w:rsidP="00306C99">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08340945" w14:textId="77777777" w:rsidR="003D44FD" w:rsidRPr="001C0BCB" w:rsidRDefault="003D44FD" w:rsidP="003D44FD">
            <w:pPr>
              <w:rPr>
                <w:rFonts w:ascii="Arial" w:hAnsi="Arial" w:cs="Arial"/>
                <w:bCs/>
                <w:i/>
                <w:iCs/>
                <w:sz w:val="22"/>
                <w:szCs w:val="22"/>
              </w:rPr>
            </w:pPr>
            <w:r w:rsidRPr="001C0BCB">
              <w:rPr>
                <w:rFonts w:ascii="Arial" w:hAnsi="Arial" w:cs="Arial"/>
                <w:bCs/>
                <w:i/>
                <w:iCs/>
                <w:sz w:val="22"/>
                <w:szCs w:val="22"/>
              </w:rPr>
              <w:t xml:space="preserve">                                           </w:t>
            </w:r>
          </w:p>
        </w:tc>
      </w:tr>
      <w:tr w:rsidR="003D44FD" w:rsidRPr="001C0BCB" w14:paraId="347B158E" w14:textId="77777777" w:rsidTr="0058260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60217" w14:textId="77777777" w:rsidR="003D44FD" w:rsidRPr="001C0BCB" w:rsidRDefault="003D44FD" w:rsidP="0058260E">
            <w:pPr>
              <w:pStyle w:val="Prrafodelista"/>
              <w:numPr>
                <w:ilvl w:val="0"/>
                <w:numId w:val="8"/>
              </w:numPr>
              <w:jc w:val="both"/>
              <w:rPr>
                <w:rFonts w:ascii="Arial" w:hAnsi="Arial" w:cs="Arial"/>
                <w:b/>
                <w:noProof/>
                <w:sz w:val="22"/>
                <w:szCs w:val="22"/>
              </w:rPr>
            </w:pPr>
            <w:r w:rsidRPr="001C0BCB">
              <w:rPr>
                <w:rFonts w:ascii="Arial" w:hAnsi="Arial" w:cs="Arial"/>
                <w:b/>
                <w:noProof/>
                <w:sz w:val="22"/>
                <w:szCs w:val="22"/>
              </w:rPr>
              <w:t>PERFIL DEL DOCENTE</w:t>
            </w:r>
          </w:p>
        </w:tc>
      </w:tr>
      <w:tr w:rsidR="001C192C" w:rsidRPr="001C0BCB" w14:paraId="10BDA44C" w14:textId="77777777" w:rsidTr="0058260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C352" w14:textId="77777777" w:rsidR="0058260E" w:rsidRPr="001C0BCB" w:rsidRDefault="0058260E" w:rsidP="0058260E">
            <w:pPr>
              <w:pStyle w:val="Prrafodelista"/>
              <w:ind w:left="574"/>
              <w:jc w:val="both"/>
              <w:rPr>
                <w:rFonts w:ascii="Arial" w:hAnsi="Arial" w:cs="Arial"/>
                <w:sz w:val="22"/>
                <w:szCs w:val="22"/>
              </w:rPr>
            </w:pPr>
          </w:p>
          <w:p w14:paraId="45B01FB8" w14:textId="11A0CEA2" w:rsidR="0058260E" w:rsidRPr="001C0BCB" w:rsidRDefault="00D6528F" w:rsidP="0058260E">
            <w:pPr>
              <w:pStyle w:val="Prrafodelista"/>
              <w:ind w:left="574"/>
              <w:jc w:val="both"/>
              <w:rPr>
                <w:rFonts w:ascii="Arial" w:hAnsi="Arial" w:cs="Arial"/>
                <w:sz w:val="22"/>
                <w:szCs w:val="22"/>
              </w:rPr>
            </w:pPr>
            <w:r w:rsidRPr="001C0BCB">
              <w:rPr>
                <w:rFonts w:ascii="Arial" w:hAnsi="Arial" w:cs="Arial"/>
                <w:sz w:val="22"/>
                <w:szCs w:val="22"/>
              </w:rPr>
              <w:t xml:space="preserve">Docente de dirección con amplia experiencia </w:t>
            </w:r>
            <w:r w:rsidR="00AF6AD2" w:rsidRPr="001C0BCB">
              <w:rPr>
                <w:rFonts w:ascii="Arial" w:hAnsi="Arial" w:cs="Arial"/>
                <w:sz w:val="22"/>
                <w:szCs w:val="22"/>
              </w:rPr>
              <w:t xml:space="preserve">artística y </w:t>
            </w:r>
            <w:r w:rsidRPr="001C0BCB">
              <w:rPr>
                <w:rFonts w:ascii="Arial" w:hAnsi="Arial" w:cs="Arial"/>
                <w:sz w:val="22"/>
                <w:szCs w:val="22"/>
              </w:rPr>
              <w:t>formativ</w:t>
            </w:r>
            <w:r w:rsidR="00AF6AD2" w:rsidRPr="001C0BCB">
              <w:rPr>
                <w:rFonts w:ascii="Arial" w:hAnsi="Arial" w:cs="Arial"/>
                <w:sz w:val="22"/>
                <w:szCs w:val="22"/>
              </w:rPr>
              <w:t>a</w:t>
            </w:r>
            <w:r w:rsidRPr="001C0BCB">
              <w:rPr>
                <w:rFonts w:ascii="Arial" w:hAnsi="Arial" w:cs="Arial"/>
                <w:sz w:val="22"/>
                <w:szCs w:val="22"/>
              </w:rPr>
              <w:t xml:space="preserve"> </w:t>
            </w:r>
            <w:r w:rsidR="00AF6AD2" w:rsidRPr="001C0BCB">
              <w:rPr>
                <w:rFonts w:ascii="Arial" w:hAnsi="Arial" w:cs="Arial"/>
                <w:sz w:val="22"/>
                <w:szCs w:val="22"/>
              </w:rPr>
              <w:t xml:space="preserve">que le permita desarrollar procesos </w:t>
            </w:r>
            <w:r w:rsidRPr="001C0BCB">
              <w:rPr>
                <w:rFonts w:ascii="Arial" w:hAnsi="Arial" w:cs="Arial"/>
                <w:sz w:val="22"/>
                <w:szCs w:val="22"/>
              </w:rPr>
              <w:t xml:space="preserve">que involucran la inducción al trabajo teatral y el análisis de textos desde múltiples estructuras, </w:t>
            </w:r>
            <w:r w:rsidR="00882C81" w:rsidRPr="001C0BCB">
              <w:rPr>
                <w:rFonts w:ascii="Arial" w:hAnsi="Arial" w:cs="Arial"/>
                <w:sz w:val="22"/>
                <w:szCs w:val="22"/>
              </w:rPr>
              <w:t>incluida</w:t>
            </w:r>
            <w:r w:rsidRPr="001C0BCB">
              <w:rPr>
                <w:rFonts w:ascii="Arial" w:hAnsi="Arial" w:cs="Arial"/>
                <w:sz w:val="22"/>
                <w:szCs w:val="22"/>
              </w:rPr>
              <w:t xml:space="preserve"> la dramática. </w:t>
            </w:r>
          </w:p>
        </w:tc>
      </w:tr>
      <w:tr w:rsidR="001F1DA4" w:rsidRPr="001C0BCB" w14:paraId="0A39D0E6" w14:textId="77777777" w:rsidTr="0058260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B1E7" w14:textId="77777777" w:rsidR="001F1DA4" w:rsidRPr="001C0BCB" w:rsidRDefault="001F1DA4" w:rsidP="00306C99">
            <w:pPr>
              <w:ind w:left="567"/>
              <w:jc w:val="both"/>
              <w:rPr>
                <w:rFonts w:ascii="Arial" w:hAnsi="Arial" w:cs="Arial"/>
                <w:b/>
                <w:noProof/>
                <w:sz w:val="22"/>
                <w:szCs w:val="22"/>
              </w:rPr>
            </w:pPr>
            <w:r w:rsidRPr="001C0BCB">
              <w:rPr>
                <w:rFonts w:ascii="Arial" w:hAnsi="Arial" w:cs="Arial"/>
                <w:b/>
                <w:sz w:val="22"/>
                <w:szCs w:val="22"/>
              </w:rPr>
              <w:t>Nº</w:t>
            </w:r>
            <w:r w:rsidR="00AF6AD2" w:rsidRPr="001C0BCB">
              <w:rPr>
                <w:rFonts w:ascii="Arial" w:hAnsi="Arial" w:cs="Arial"/>
                <w:b/>
                <w:sz w:val="22"/>
                <w:szCs w:val="22"/>
              </w:rPr>
              <w:t xml:space="preserve"> DE DOCENTES</w:t>
            </w:r>
            <w:r w:rsidR="00AF6AD2" w:rsidRPr="001C0BCB">
              <w:rPr>
                <w:rFonts w:ascii="Arial" w:hAnsi="Arial" w:cs="Arial"/>
                <w:b/>
                <w:sz w:val="22"/>
                <w:szCs w:val="22"/>
              </w:rPr>
              <w:softHyphen/>
              <w:t>: 1</w:t>
            </w:r>
          </w:p>
        </w:tc>
      </w:tr>
      <w:tr w:rsidR="001F1DA4" w:rsidRPr="001C0BCB" w14:paraId="62C0457B"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70FC332"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 xml:space="preserve">JUSTIFICACIÓN DEL ESPACIO ACADÉMICO </w:t>
            </w:r>
          </w:p>
        </w:tc>
      </w:tr>
      <w:tr w:rsidR="001F1DA4" w:rsidRPr="001C0BCB" w14:paraId="4F407836"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643E" w14:textId="77777777" w:rsidR="0058260E" w:rsidRPr="001C0BCB" w:rsidRDefault="0058260E" w:rsidP="0058260E">
            <w:pPr>
              <w:pStyle w:val="Prrafodelista"/>
              <w:ind w:left="574"/>
              <w:jc w:val="both"/>
              <w:rPr>
                <w:rFonts w:ascii="Arial" w:hAnsi="Arial" w:cs="Arial"/>
                <w:sz w:val="22"/>
                <w:szCs w:val="22"/>
              </w:rPr>
            </w:pPr>
          </w:p>
          <w:p w14:paraId="0FE7EB74" w14:textId="2D0DE184" w:rsidR="0058260E" w:rsidRPr="00534AE3" w:rsidRDefault="00AF6AD2" w:rsidP="00534AE3">
            <w:pPr>
              <w:pStyle w:val="Prrafodelista"/>
              <w:ind w:left="574"/>
              <w:jc w:val="both"/>
              <w:rPr>
                <w:rFonts w:ascii="Arial" w:hAnsi="Arial" w:cs="Arial"/>
                <w:sz w:val="22"/>
                <w:szCs w:val="22"/>
              </w:rPr>
            </w:pPr>
            <w:r w:rsidRPr="001C0BCB">
              <w:rPr>
                <w:rFonts w:ascii="Arial" w:hAnsi="Arial" w:cs="Arial"/>
                <w:sz w:val="22"/>
                <w:szCs w:val="22"/>
              </w:rPr>
              <w:t xml:space="preserve">Las posibles estrategias de análisis del texto dramático, su tejido y acción que desarrolla, y la planificación de los procesos de montaje y puesta en escena, son necesarias para que el estudiante adquiera la capacidad de crear el vínculo entre texto y producción de prácticas artísticas para la escena tanto a nivel teatral como interdisciplinario. Es el trabajo de soledad del director definitivo para la eficacia de su desempeño cuando se enfrente con el equipo creativo. Este espacio, se torna privilegiado para que el estudiante relacione los conocimientos que va adquiriendo en otras áreas y asignaturas, especialmente la praxis que desarrollará posteriormente en los talleres integrales como coordinador, líder y </w:t>
            </w:r>
            <w:r w:rsidRPr="001C0BCB">
              <w:rPr>
                <w:rFonts w:ascii="Arial" w:hAnsi="Arial" w:cs="Arial"/>
                <w:sz w:val="22"/>
                <w:szCs w:val="22"/>
              </w:rPr>
              <w:lastRenderedPageBreak/>
              <w:t>ensamblador de los procesos creativos actorales, dramatúrgicos y de diseño escénico que allí se desarrollan.</w:t>
            </w:r>
          </w:p>
        </w:tc>
      </w:tr>
      <w:tr w:rsidR="001F1DA4" w:rsidRPr="001C0BCB" w14:paraId="6A9E9DAE"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7509CDC"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lastRenderedPageBreak/>
              <w:t>OBJETIVO GENERAL</w:t>
            </w:r>
          </w:p>
        </w:tc>
      </w:tr>
      <w:tr w:rsidR="001F1DA4" w:rsidRPr="001C0BCB" w14:paraId="5D25234A"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3FC7E" w14:textId="77777777" w:rsidR="0058260E" w:rsidRPr="001C0BCB" w:rsidRDefault="0058260E" w:rsidP="0058260E">
            <w:pPr>
              <w:pStyle w:val="Prrafodelista"/>
              <w:ind w:left="574"/>
              <w:jc w:val="both"/>
              <w:rPr>
                <w:rFonts w:ascii="Arial" w:hAnsi="Arial" w:cs="Arial"/>
                <w:sz w:val="22"/>
                <w:szCs w:val="22"/>
              </w:rPr>
            </w:pPr>
          </w:p>
          <w:p w14:paraId="33CA5746" w14:textId="77777777" w:rsidR="001F1DA4" w:rsidRPr="001C0BCB" w:rsidRDefault="00AF6AD2" w:rsidP="0058260E">
            <w:pPr>
              <w:pStyle w:val="Prrafodelista"/>
              <w:ind w:left="574"/>
              <w:jc w:val="both"/>
              <w:rPr>
                <w:rFonts w:ascii="Arial" w:hAnsi="Arial" w:cs="Arial"/>
                <w:sz w:val="22"/>
                <w:szCs w:val="22"/>
              </w:rPr>
            </w:pPr>
            <w:r w:rsidRPr="001C0BCB">
              <w:rPr>
                <w:rFonts w:ascii="Arial" w:hAnsi="Arial" w:cs="Arial"/>
                <w:sz w:val="22"/>
                <w:szCs w:val="22"/>
              </w:rPr>
              <w:t>Adquirir y aplicar los conocimientos necesarios para abordar el análisis de un texto dramático dado en la perspectiva de su relación con el lenguaje de la puesta en escena.</w:t>
            </w:r>
          </w:p>
          <w:p w14:paraId="7482E8AD"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2EBE84BD" w14:textId="77777777" w:rsidTr="0058260E">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4C7C431"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OBJETIVOS ESPECÍFICOS</w:t>
            </w:r>
          </w:p>
        </w:tc>
      </w:tr>
      <w:tr w:rsidR="001F1DA4" w:rsidRPr="001C0BCB" w14:paraId="2B7EF342" w14:textId="77777777" w:rsidTr="0058260E">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700BA" w14:textId="77777777" w:rsidR="0058260E" w:rsidRPr="001C0BCB" w:rsidRDefault="0058260E" w:rsidP="0058260E">
            <w:pPr>
              <w:pStyle w:val="Prrafodelista"/>
              <w:ind w:left="574"/>
              <w:jc w:val="both"/>
              <w:rPr>
                <w:rFonts w:ascii="Arial" w:hAnsi="Arial" w:cs="Arial"/>
                <w:sz w:val="22"/>
                <w:szCs w:val="22"/>
              </w:rPr>
            </w:pPr>
          </w:p>
          <w:p w14:paraId="67E3D701" w14:textId="77777777" w:rsidR="0058260E" w:rsidRPr="001C0BCB" w:rsidRDefault="00AF6AD2" w:rsidP="00306C99">
            <w:pPr>
              <w:pStyle w:val="Prrafodelista"/>
              <w:numPr>
                <w:ilvl w:val="0"/>
                <w:numId w:val="13"/>
              </w:numPr>
              <w:jc w:val="both"/>
              <w:rPr>
                <w:rFonts w:ascii="Arial" w:hAnsi="Arial" w:cs="Arial"/>
                <w:sz w:val="22"/>
                <w:szCs w:val="22"/>
              </w:rPr>
            </w:pPr>
            <w:r w:rsidRPr="001C0BCB">
              <w:rPr>
                <w:rFonts w:ascii="Arial" w:hAnsi="Arial" w:cs="Arial"/>
                <w:sz w:val="22"/>
                <w:szCs w:val="22"/>
              </w:rPr>
              <w:t>Identificar la trayectoria de la acción en el texto dramático.</w:t>
            </w:r>
          </w:p>
          <w:p w14:paraId="2ABC2FBC" w14:textId="77777777" w:rsidR="0058260E" w:rsidRPr="001C0BCB" w:rsidRDefault="00AF6AD2" w:rsidP="00306C99">
            <w:pPr>
              <w:pStyle w:val="Prrafodelista"/>
              <w:numPr>
                <w:ilvl w:val="0"/>
                <w:numId w:val="13"/>
              </w:numPr>
              <w:jc w:val="both"/>
              <w:rPr>
                <w:rFonts w:ascii="Arial" w:hAnsi="Arial" w:cs="Arial"/>
                <w:sz w:val="22"/>
                <w:szCs w:val="22"/>
              </w:rPr>
            </w:pPr>
            <w:r w:rsidRPr="001C0BCB">
              <w:rPr>
                <w:rFonts w:ascii="Arial" w:hAnsi="Arial" w:cs="Arial"/>
                <w:sz w:val="22"/>
                <w:szCs w:val="22"/>
              </w:rPr>
              <w:t>Identificar y desarrollar los componentes fundament</w:t>
            </w:r>
            <w:r w:rsidR="0058260E" w:rsidRPr="001C0BCB">
              <w:rPr>
                <w:rFonts w:ascii="Arial" w:hAnsi="Arial" w:cs="Arial"/>
                <w:sz w:val="22"/>
                <w:szCs w:val="22"/>
              </w:rPr>
              <w:t>ales de la carpeta de dirección.</w:t>
            </w:r>
          </w:p>
          <w:p w14:paraId="10800821" w14:textId="77777777" w:rsidR="0058260E" w:rsidRPr="001C0BCB" w:rsidRDefault="00AF6AD2" w:rsidP="00306C99">
            <w:pPr>
              <w:pStyle w:val="Prrafodelista"/>
              <w:numPr>
                <w:ilvl w:val="0"/>
                <w:numId w:val="13"/>
              </w:numPr>
              <w:jc w:val="both"/>
              <w:rPr>
                <w:rFonts w:ascii="Arial" w:hAnsi="Arial" w:cs="Arial"/>
                <w:sz w:val="22"/>
                <w:szCs w:val="22"/>
              </w:rPr>
            </w:pPr>
            <w:r w:rsidRPr="001C0BCB">
              <w:rPr>
                <w:rFonts w:ascii="Arial" w:hAnsi="Arial" w:cs="Arial"/>
                <w:sz w:val="22"/>
                <w:szCs w:val="22"/>
              </w:rPr>
              <w:t>Planificar atmósferas y ambientes constructivos de trabajo escénico.</w:t>
            </w:r>
          </w:p>
          <w:p w14:paraId="1AC4A2BF" w14:textId="77777777" w:rsidR="001F1DA4" w:rsidRPr="001C0BCB" w:rsidRDefault="00AF6AD2" w:rsidP="00306C99">
            <w:pPr>
              <w:pStyle w:val="Prrafodelista"/>
              <w:numPr>
                <w:ilvl w:val="0"/>
                <w:numId w:val="13"/>
              </w:numPr>
              <w:jc w:val="both"/>
              <w:rPr>
                <w:rFonts w:ascii="Arial" w:hAnsi="Arial" w:cs="Arial"/>
                <w:sz w:val="22"/>
                <w:szCs w:val="22"/>
              </w:rPr>
            </w:pPr>
            <w:r w:rsidRPr="001C0BCB">
              <w:rPr>
                <w:rFonts w:ascii="Arial" w:hAnsi="Arial" w:cs="Arial"/>
                <w:sz w:val="22"/>
                <w:szCs w:val="22"/>
              </w:rPr>
              <w:t>Planificar la solución escénica de problemas inherentes a la acción y el texto dramático.</w:t>
            </w:r>
          </w:p>
          <w:p w14:paraId="04A43B2D"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7C859AA4" w14:textId="77777777" w:rsidTr="0058260E">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046F083"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COMPETENCIAS, CAPACIDADES Y HABILIDADES DE FORMACIÓN:</w:t>
            </w:r>
          </w:p>
        </w:tc>
      </w:tr>
      <w:tr w:rsidR="001F1DA4" w:rsidRPr="001C0BCB" w14:paraId="23983F61" w14:textId="77777777" w:rsidTr="0058260E">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A899A" w14:textId="77777777" w:rsidR="0058260E" w:rsidRPr="001C0BCB" w:rsidRDefault="0058260E" w:rsidP="0058260E">
            <w:pPr>
              <w:pStyle w:val="Prrafodelista"/>
              <w:ind w:left="574"/>
              <w:jc w:val="both"/>
              <w:rPr>
                <w:rFonts w:ascii="Arial" w:hAnsi="Arial" w:cs="Arial"/>
                <w:sz w:val="22"/>
                <w:szCs w:val="22"/>
              </w:rPr>
            </w:pPr>
          </w:p>
          <w:p w14:paraId="59CDB4E2" w14:textId="77777777" w:rsidR="0058260E" w:rsidRPr="001C0BCB" w:rsidRDefault="00AF6AD2" w:rsidP="0058260E">
            <w:pPr>
              <w:pStyle w:val="Prrafodelista"/>
              <w:ind w:left="574"/>
              <w:jc w:val="both"/>
              <w:rPr>
                <w:rFonts w:ascii="Arial" w:hAnsi="Arial" w:cs="Arial"/>
                <w:sz w:val="22"/>
                <w:szCs w:val="22"/>
              </w:rPr>
            </w:pPr>
            <w:r w:rsidRPr="001C0BCB">
              <w:rPr>
                <w:rFonts w:ascii="Arial" w:hAnsi="Arial" w:cs="Arial"/>
                <w:sz w:val="22"/>
                <w:szCs w:val="22"/>
              </w:rPr>
              <w:t>Desarrolla un pensamiento propio en torno al análisis de textos dramáticos universales.</w:t>
            </w:r>
            <w:r w:rsidRPr="001C0BCB">
              <w:rPr>
                <w:rFonts w:ascii="Arial" w:hAnsi="Arial" w:cs="Arial"/>
                <w:sz w:val="22"/>
                <w:szCs w:val="22"/>
              </w:rPr>
              <w:br/>
              <w:t>Analiza el texto dramático aplicando de manera coherente los postulados de la tradición clásica.</w:t>
            </w:r>
            <w:r w:rsidRPr="001C0BCB">
              <w:rPr>
                <w:rFonts w:ascii="Arial" w:hAnsi="Arial" w:cs="Arial"/>
                <w:sz w:val="22"/>
                <w:szCs w:val="22"/>
              </w:rPr>
              <w:br/>
              <w:t>Contrasta su creación analítica con fundamentos de investigación propios de</w:t>
            </w:r>
            <w:r w:rsidR="0058260E" w:rsidRPr="001C0BCB">
              <w:rPr>
                <w:rFonts w:ascii="Arial" w:hAnsi="Arial" w:cs="Arial"/>
                <w:sz w:val="22"/>
                <w:szCs w:val="22"/>
              </w:rPr>
              <w:t>l oficio y del campo del arte.</w:t>
            </w:r>
          </w:p>
          <w:p w14:paraId="15FEE6A2" w14:textId="77777777" w:rsidR="0058260E" w:rsidRPr="001C0BCB" w:rsidRDefault="00AF6AD2" w:rsidP="0058260E">
            <w:pPr>
              <w:pStyle w:val="Prrafodelista"/>
              <w:ind w:left="574"/>
              <w:jc w:val="both"/>
              <w:rPr>
                <w:rFonts w:ascii="Arial" w:hAnsi="Arial" w:cs="Arial"/>
                <w:sz w:val="22"/>
                <w:szCs w:val="22"/>
              </w:rPr>
            </w:pPr>
            <w:r w:rsidRPr="001C0BCB">
              <w:rPr>
                <w:rFonts w:ascii="Arial" w:hAnsi="Arial" w:cs="Arial"/>
                <w:sz w:val="22"/>
                <w:szCs w:val="22"/>
              </w:rPr>
              <w:t>Propone procesos de puesta en escena con una fundamentación y una actitud investigativa propia de su oficio.</w:t>
            </w:r>
          </w:p>
          <w:p w14:paraId="0369B222" w14:textId="77777777" w:rsidR="0058260E" w:rsidRPr="001C0BCB" w:rsidRDefault="00AF6AD2" w:rsidP="0058260E">
            <w:pPr>
              <w:pStyle w:val="Prrafodelista"/>
              <w:ind w:left="574"/>
              <w:jc w:val="both"/>
              <w:rPr>
                <w:rFonts w:ascii="Arial" w:hAnsi="Arial" w:cs="Arial"/>
                <w:sz w:val="22"/>
                <w:szCs w:val="22"/>
              </w:rPr>
            </w:pPr>
            <w:r w:rsidRPr="001C0BCB">
              <w:rPr>
                <w:rFonts w:ascii="Arial" w:hAnsi="Arial" w:cs="Arial"/>
                <w:sz w:val="22"/>
                <w:szCs w:val="22"/>
              </w:rPr>
              <w:t>Planifica procesos de creación escénica que buscan direccionar al equipo creativo hacia u</w:t>
            </w:r>
            <w:r w:rsidR="0058260E" w:rsidRPr="001C0BCB">
              <w:rPr>
                <w:rFonts w:ascii="Arial" w:hAnsi="Arial" w:cs="Arial"/>
                <w:sz w:val="22"/>
                <w:szCs w:val="22"/>
              </w:rPr>
              <w:t>n producto artístico concreto.</w:t>
            </w:r>
          </w:p>
          <w:p w14:paraId="16E1B213" w14:textId="77777777" w:rsidR="001F1DA4" w:rsidRPr="001C0BCB" w:rsidRDefault="00AF6AD2" w:rsidP="0058260E">
            <w:pPr>
              <w:pStyle w:val="Prrafodelista"/>
              <w:ind w:left="574"/>
              <w:jc w:val="both"/>
              <w:rPr>
                <w:rFonts w:ascii="Arial" w:hAnsi="Arial" w:cs="Arial"/>
                <w:sz w:val="22"/>
                <w:szCs w:val="22"/>
              </w:rPr>
            </w:pPr>
            <w:r w:rsidRPr="001C0BCB">
              <w:rPr>
                <w:rFonts w:ascii="Arial" w:hAnsi="Arial" w:cs="Arial"/>
                <w:sz w:val="22"/>
                <w:szCs w:val="22"/>
              </w:rPr>
              <w:t>Construye modelos de puesta en escena a partir de criterios propios de creación en relación a un contexto específico, desplegando una mirada crítica de la realidad.</w:t>
            </w:r>
          </w:p>
          <w:p w14:paraId="6B7932A1"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5B12695B" w14:textId="77777777" w:rsidTr="0058260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42D81" w14:textId="77777777" w:rsidR="001F1DA4" w:rsidRPr="001C0BCB" w:rsidRDefault="001F1DA4" w:rsidP="0058260E">
            <w:pPr>
              <w:pStyle w:val="Textoindependiente"/>
              <w:numPr>
                <w:ilvl w:val="0"/>
                <w:numId w:val="8"/>
              </w:numPr>
              <w:spacing w:after="0"/>
              <w:jc w:val="both"/>
              <w:rPr>
                <w:rFonts w:ascii="Arial" w:hAnsi="Arial" w:cs="Arial"/>
                <w:b/>
                <w:sz w:val="22"/>
                <w:szCs w:val="22"/>
                <w:lang w:val="es-ES"/>
              </w:rPr>
            </w:pPr>
            <w:r w:rsidRPr="001C0BCB">
              <w:rPr>
                <w:rFonts w:ascii="Arial" w:hAnsi="Arial" w:cs="Arial"/>
                <w:b/>
                <w:sz w:val="22"/>
                <w:szCs w:val="22"/>
                <w:lang w:val="es-ES"/>
              </w:rPr>
              <w:t>SABERES PREVIOS</w:t>
            </w:r>
          </w:p>
        </w:tc>
      </w:tr>
      <w:tr w:rsidR="001F1DA4" w:rsidRPr="001C0BCB" w14:paraId="2319CC36" w14:textId="77777777" w:rsidTr="0058260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AA70" w14:textId="77777777" w:rsidR="0058260E" w:rsidRPr="001C0BCB" w:rsidRDefault="0058260E" w:rsidP="0058260E">
            <w:pPr>
              <w:pStyle w:val="Prrafodelista"/>
              <w:ind w:left="574"/>
              <w:jc w:val="both"/>
              <w:rPr>
                <w:rFonts w:ascii="Arial" w:hAnsi="Arial" w:cs="Arial"/>
                <w:sz w:val="22"/>
                <w:szCs w:val="22"/>
              </w:rPr>
            </w:pPr>
          </w:p>
          <w:p w14:paraId="5377777C" w14:textId="77777777" w:rsidR="001F1DA4" w:rsidRPr="001C0BCB" w:rsidRDefault="00071813" w:rsidP="0058260E">
            <w:pPr>
              <w:pStyle w:val="Prrafodelista"/>
              <w:ind w:left="574"/>
              <w:jc w:val="both"/>
              <w:rPr>
                <w:rFonts w:ascii="Arial" w:hAnsi="Arial" w:cs="Arial"/>
                <w:sz w:val="22"/>
                <w:szCs w:val="22"/>
              </w:rPr>
            </w:pPr>
            <w:r w:rsidRPr="001C0BCB">
              <w:rPr>
                <w:rFonts w:ascii="Arial" w:hAnsi="Arial" w:cs="Arial"/>
                <w:sz w:val="22"/>
                <w:szCs w:val="22"/>
              </w:rPr>
              <w:t xml:space="preserve">Comprensión lúdica de los elementos de la situación dramática desde la </w:t>
            </w:r>
            <w:r w:rsidR="00957263" w:rsidRPr="001C0BCB">
              <w:rPr>
                <w:rFonts w:ascii="Arial" w:hAnsi="Arial" w:cs="Arial"/>
                <w:sz w:val="22"/>
                <w:szCs w:val="22"/>
              </w:rPr>
              <w:t>mimesis de ritmos, animales, cuadros e historias fantásticas.</w:t>
            </w:r>
          </w:p>
          <w:p w14:paraId="292F9FFF"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57948A44"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BBED8A"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CONTENIDOS</w:t>
            </w:r>
          </w:p>
        </w:tc>
      </w:tr>
      <w:tr w:rsidR="001F1DA4" w:rsidRPr="001C0BCB" w14:paraId="6B8CCC95" w14:textId="77777777" w:rsidTr="0058260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94950" w14:textId="77777777" w:rsidR="0058260E" w:rsidRPr="001C0BCB" w:rsidRDefault="0058260E" w:rsidP="0058260E">
            <w:pPr>
              <w:jc w:val="both"/>
              <w:rPr>
                <w:rFonts w:ascii="Arial" w:hAnsi="Arial" w:cs="Arial"/>
                <w:b/>
                <w:i/>
                <w:sz w:val="22"/>
                <w:szCs w:val="22"/>
                <w:lang w:val="es-CR" w:eastAsia="es-CR"/>
              </w:rPr>
            </w:pPr>
          </w:p>
          <w:p w14:paraId="45CE7082" w14:textId="52F5C6A5" w:rsidR="00AF6AD2" w:rsidRPr="00306C99" w:rsidRDefault="00AF6AD2" w:rsidP="00306C99">
            <w:pPr>
              <w:ind w:left="567"/>
              <w:jc w:val="both"/>
              <w:rPr>
                <w:rFonts w:ascii="Arial" w:hAnsi="Arial" w:cs="Arial"/>
                <w:b/>
                <w:sz w:val="22"/>
                <w:szCs w:val="22"/>
                <w:lang w:val="es-CR" w:eastAsia="es-CR"/>
              </w:rPr>
            </w:pPr>
            <w:r w:rsidRPr="00306C99">
              <w:rPr>
                <w:rFonts w:ascii="Arial" w:hAnsi="Arial" w:cs="Arial"/>
                <w:b/>
                <w:sz w:val="22"/>
                <w:szCs w:val="22"/>
                <w:lang w:val="es-CR" w:eastAsia="es-CR"/>
              </w:rPr>
              <w:t>El texto y la dirección:</w:t>
            </w:r>
          </w:p>
          <w:p w14:paraId="1BBEFB2D"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Morfología de la dirección teatral: ¿Quién es un director de escena? ¿Qué hace? ¿Cuáles son sus materiales de trabajo? ¿Cuál es el trabajo que debe hacer con esos materiales? ¿Cómo se sitúa el estudiante en esta perspectiva?</w:t>
            </w:r>
          </w:p>
          <w:p w14:paraId="08B6BFEC" w14:textId="77777777" w:rsidR="00E55DD7"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 xml:space="preserve">Texto como tejido de relaciones y sus múltiples variantes y posibilidades (contexto, pretexto, </w:t>
            </w:r>
            <w:proofErr w:type="spellStart"/>
            <w:r w:rsidRPr="001C0BCB">
              <w:rPr>
                <w:rFonts w:ascii="Arial" w:hAnsi="Arial" w:cs="Arial"/>
                <w:sz w:val="22"/>
                <w:szCs w:val="22"/>
                <w:lang w:val="es-CR" w:eastAsia="es-CR"/>
              </w:rPr>
              <w:t>intertexto</w:t>
            </w:r>
            <w:proofErr w:type="spellEnd"/>
            <w:r w:rsidRPr="001C0BCB">
              <w:rPr>
                <w:rFonts w:ascii="Arial" w:hAnsi="Arial" w:cs="Arial"/>
                <w:sz w:val="22"/>
                <w:szCs w:val="22"/>
                <w:lang w:val="es-CR" w:eastAsia="es-CR"/>
              </w:rPr>
              <w:t>, subtexto)</w:t>
            </w:r>
            <w:r w:rsidR="00E55DD7" w:rsidRPr="001C0BCB">
              <w:rPr>
                <w:rFonts w:ascii="Arial" w:hAnsi="Arial" w:cs="Arial"/>
                <w:sz w:val="22"/>
                <w:szCs w:val="22"/>
                <w:lang w:val="es-CR" w:eastAsia="es-CR"/>
              </w:rPr>
              <w:t xml:space="preserve">. </w:t>
            </w:r>
          </w:p>
          <w:p w14:paraId="65ED7AA7"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 xml:space="preserve">Análisis del texto dramático: estructura dramática, acción, conflicto y situación. </w:t>
            </w:r>
          </w:p>
          <w:p w14:paraId="6287422A"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Géneros dramáticos.</w:t>
            </w:r>
          </w:p>
          <w:p w14:paraId="7A023BDE"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Interpretación del texto dramático: imagen, lema, propuesta creativa, respuesta a problemáticas no solucionadas en el texto.</w:t>
            </w:r>
          </w:p>
          <w:p w14:paraId="42BFA218"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Puesta en escena: planificación del proceso de montaje, dirección de actores, análisis y modelos espacio-temporales.</w:t>
            </w:r>
          </w:p>
          <w:p w14:paraId="4CBA42AB" w14:textId="77777777" w:rsidR="00AF6AD2" w:rsidRPr="001C0BCB" w:rsidRDefault="00AF6AD2" w:rsidP="0058260E">
            <w:pPr>
              <w:keepNext/>
              <w:numPr>
                <w:ilvl w:val="0"/>
                <w:numId w:val="11"/>
              </w:numPr>
              <w:jc w:val="both"/>
              <w:rPr>
                <w:rFonts w:ascii="Arial" w:hAnsi="Arial" w:cs="Arial"/>
                <w:b/>
                <w:i/>
                <w:sz w:val="22"/>
                <w:szCs w:val="22"/>
                <w:lang w:val="es-CR" w:eastAsia="es-CR"/>
              </w:rPr>
            </w:pPr>
            <w:r w:rsidRPr="001C0BCB">
              <w:rPr>
                <w:rFonts w:ascii="Arial" w:hAnsi="Arial" w:cs="Arial"/>
                <w:sz w:val="22"/>
                <w:szCs w:val="22"/>
                <w:lang w:val="es-CR" w:eastAsia="es-CR"/>
              </w:rPr>
              <w:t>Carpeta de dirección para los géneros tragedia y comedia: entrega, análisis y evaluación compartida.</w:t>
            </w:r>
          </w:p>
          <w:p w14:paraId="498857B3" w14:textId="77777777" w:rsidR="00306C99" w:rsidRDefault="00306C99" w:rsidP="00306C99">
            <w:pPr>
              <w:ind w:left="567"/>
              <w:jc w:val="both"/>
              <w:rPr>
                <w:rFonts w:ascii="Arial" w:hAnsi="Arial" w:cs="Arial"/>
                <w:b/>
                <w:sz w:val="22"/>
                <w:szCs w:val="22"/>
                <w:lang w:val="es-CR" w:eastAsia="es-CR"/>
              </w:rPr>
            </w:pPr>
          </w:p>
          <w:p w14:paraId="2C02A296" w14:textId="77777777" w:rsidR="00AF6AD2" w:rsidRPr="00306C99" w:rsidRDefault="00AF6AD2" w:rsidP="00306C99">
            <w:pPr>
              <w:ind w:left="567"/>
              <w:jc w:val="both"/>
              <w:rPr>
                <w:rFonts w:ascii="Arial" w:hAnsi="Arial" w:cs="Arial"/>
                <w:b/>
                <w:sz w:val="22"/>
                <w:szCs w:val="22"/>
                <w:lang w:val="es-CR" w:eastAsia="es-CR"/>
              </w:rPr>
            </w:pPr>
            <w:r w:rsidRPr="00306C99">
              <w:rPr>
                <w:rFonts w:ascii="Arial" w:hAnsi="Arial" w:cs="Arial"/>
                <w:b/>
                <w:sz w:val="22"/>
                <w:szCs w:val="22"/>
                <w:lang w:val="es-CR" w:eastAsia="es-CR"/>
              </w:rPr>
              <w:lastRenderedPageBreak/>
              <w:t>La dirección de actores</w:t>
            </w:r>
          </w:p>
          <w:p w14:paraId="7C2417A0" w14:textId="77777777" w:rsidR="00AF6AD2" w:rsidRPr="001C0BCB" w:rsidRDefault="00AF6AD2" w:rsidP="0058260E">
            <w:pPr>
              <w:keepNext/>
              <w:numPr>
                <w:ilvl w:val="0"/>
                <w:numId w:val="11"/>
              </w:numPr>
              <w:jc w:val="both"/>
              <w:rPr>
                <w:rFonts w:ascii="Arial" w:hAnsi="Arial" w:cs="Arial"/>
                <w:sz w:val="22"/>
                <w:szCs w:val="22"/>
                <w:lang w:val="es-CR" w:eastAsia="es-CR"/>
              </w:rPr>
            </w:pPr>
            <w:r w:rsidRPr="001C0BCB">
              <w:rPr>
                <w:rFonts w:ascii="Arial" w:hAnsi="Arial" w:cs="Arial"/>
                <w:sz w:val="22"/>
                <w:szCs w:val="22"/>
                <w:lang w:val="es-CR" w:eastAsia="es-CR"/>
              </w:rPr>
              <w:t>Análisis de los resultados actorales del taller integral y estrategias que ayuden a encaminar la interpretación hacia resultados más eficaces.</w:t>
            </w:r>
          </w:p>
          <w:p w14:paraId="0FAB4BBD" w14:textId="77777777" w:rsidR="00AF6AD2" w:rsidRPr="001C0BCB" w:rsidRDefault="00AF6AD2" w:rsidP="0058260E">
            <w:pPr>
              <w:keepNext/>
              <w:numPr>
                <w:ilvl w:val="0"/>
                <w:numId w:val="11"/>
              </w:numPr>
              <w:jc w:val="both"/>
              <w:rPr>
                <w:rFonts w:ascii="Arial" w:hAnsi="Arial" w:cs="Arial"/>
                <w:sz w:val="22"/>
                <w:szCs w:val="22"/>
                <w:lang w:val="es-CR" w:eastAsia="es-CR"/>
              </w:rPr>
            </w:pPr>
            <w:proofErr w:type="spellStart"/>
            <w:r w:rsidRPr="001C0BCB">
              <w:rPr>
                <w:rFonts w:ascii="Arial" w:hAnsi="Arial" w:cs="Arial"/>
                <w:sz w:val="22"/>
                <w:szCs w:val="22"/>
                <w:lang w:val="es-CR" w:eastAsia="es-CR"/>
              </w:rPr>
              <w:t>Constantín</w:t>
            </w:r>
            <w:proofErr w:type="spellEnd"/>
            <w:r w:rsidRPr="001C0BCB">
              <w:rPr>
                <w:rFonts w:ascii="Arial" w:hAnsi="Arial" w:cs="Arial"/>
                <w:sz w:val="22"/>
                <w:szCs w:val="22"/>
                <w:lang w:val="es-CR" w:eastAsia="es-CR"/>
              </w:rPr>
              <w:t xml:space="preserve"> </w:t>
            </w:r>
            <w:proofErr w:type="spellStart"/>
            <w:r w:rsidRPr="001C0BCB">
              <w:rPr>
                <w:rFonts w:ascii="Arial" w:hAnsi="Arial" w:cs="Arial"/>
                <w:sz w:val="22"/>
                <w:szCs w:val="22"/>
                <w:lang w:val="es-CR" w:eastAsia="es-CR"/>
              </w:rPr>
              <w:t>Stanislavski</w:t>
            </w:r>
            <w:proofErr w:type="spellEnd"/>
            <w:r w:rsidRPr="001C0BCB">
              <w:rPr>
                <w:rFonts w:ascii="Arial" w:hAnsi="Arial" w:cs="Arial"/>
                <w:sz w:val="22"/>
                <w:szCs w:val="22"/>
                <w:lang w:val="es-CR" w:eastAsia="es-CR"/>
              </w:rPr>
              <w:t xml:space="preserve"> y sus presupuestos de trabajo </w:t>
            </w:r>
            <w:r w:rsidR="006A596B" w:rsidRPr="001C0BCB">
              <w:rPr>
                <w:rFonts w:ascii="Arial" w:hAnsi="Arial" w:cs="Arial"/>
                <w:sz w:val="22"/>
                <w:szCs w:val="22"/>
                <w:lang w:val="es-CR" w:eastAsia="es-CR"/>
              </w:rPr>
              <w:t xml:space="preserve">con el </w:t>
            </w:r>
            <w:r w:rsidRPr="001C0BCB">
              <w:rPr>
                <w:rFonts w:ascii="Arial" w:hAnsi="Arial" w:cs="Arial"/>
                <w:sz w:val="22"/>
                <w:szCs w:val="22"/>
                <w:lang w:val="es-CR" w:eastAsia="es-CR"/>
              </w:rPr>
              <w:t>actor</w:t>
            </w:r>
            <w:r w:rsidR="00E55DD7" w:rsidRPr="001C0BCB">
              <w:rPr>
                <w:rFonts w:ascii="Arial" w:hAnsi="Arial" w:cs="Arial"/>
                <w:sz w:val="22"/>
                <w:szCs w:val="22"/>
                <w:lang w:val="es-CR" w:eastAsia="es-CR"/>
              </w:rPr>
              <w:t xml:space="preserve">. </w:t>
            </w:r>
          </w:p>
          <w:p w14:paraId="0891495E" w14:textId="77777777" w:rsidR="00534AE3" w:rsidRDefault="00534AE3" w:rsidP="00306C99">
            <w:pPr>
              <w:ind w:left="567"/>
              <w:jc w:val="both"/>
              <w:rPr>
                <w:rFonts w:ascii="Arial" w:hAnsi="Arial" w:cs="Arial"/>
                <w:b/>
                <w:sz w:val="22"/>
                <w:szCs w:val="22"/>
                <w:lang w:val="es-CR" w:eastAsia="es-CR"/>
              </w:rPr>
            </w:pPr>
          </w:p>
          <w:p w14:paraId="4BD37DB1" w14:textId="77777777" w:rsidR="00AF6AD2" w:rsidRPr="00306C99" w:rsidRDefault="00AF6AD2" w:rsidP="00306C99">
            <w:pPr>
              <w:ind w:left="567"/>
              <w:jc w:val="both"/>
              <w:rPr>
                <w:rFonts w:ascii="Arial" w:hAnsi="Arial" w:cs="Arial"/>
                <w:b/>
                <w:sz w:val="22"/>
                <w:szCs w:val="22"/>
                <w:lang w:val="es-CR" w:eastAsia="es-CR"/>
              </w:rPr>
            </w:pPr>
            <w:r w:rsidRPr="00306C99">
              <w:rPr>
                <w:rFonts w:ascii="Arial" w:hAnsi="Arial" w:cs="Arial"/>
                <w:b/>
                <w:sz w:val="22"/>
                <w:szCs w:val="22"/>
                <w:lang w:val="es-CR" w:eastAsia="es-CR"/>
              </w:rPr>
              <w:t>La puesta en escena</w:t>
            </w:r>
          </w:p>
          <w:p w14:paraId="0B89D62E" w14:textId="77777777" w:rsidR="00AF6AD2" w:rsidRPr="001C0BCB" w:rsidRDefault="00AF6AD2" w:rsidP="0058260E">
            <w:pPr>
              <w:keepNext/>
              <w:numPr>
                <w:ilvl w:val="0"/>
                <w:numId w:val="11"/>
              </w:numPr>
              <w:jc w:val="both"/>
              <w:rPr>
                <w:rFonts w:ascii="Arial" w:hAnsi="Arial" w:cs="Arial"/>
                <w:sz w:val="22"/>
                <w:szCs w:val="22"/>
                <w:lang w:val="es-CR" w:eastAsia="es-CR"/>
              </w:rPr>
            </w:pPr>
            <w:r w:rsidRPr="001C0BCB">
              <w:rPr>
                <w:rFonts w:ascii="Arial" w:hAnsi="Arial" w:cs="Arial"/>
                <w:sz w:val="22"/>
                <w:szCs w:val="22"/>
                <w:lang w:val="es-CR" w:eastAsia="es-CR"/>
              </w:rPr>
              <w:t>Análisis de los resultados de puesta en escena del taller integral y estrategias que ayuden a encaminarla hacia resultados más eficaces.</w:t>
            </w:r>
          </w:p>
          <w:p w14:paraId="41EA653F" w14:textId="77777777" w:rsidR="00AF6AD2" w:rsidRPr="001C0BCB" w:rsidRDefault="00AF6AD2" w:rsidP="0058260E">
            <w:pPr>
              <w:keepNext/>
              <w:numPr>
                <w:ilvl w:val="0"/>
                <w:numId w:val="11"/>
              </w:numPr>
              <w:jc w:val="both"/>
              <w:rPr>
                <w:rFonts w:ascii="Arial" w:hAnsi="Arial" w:cs="Arial"/>
                <w:sz w:val="22"/>
                <w:szCs w:val="22"/>
                <w:lang w:val="es-CR" w:eastAsia="es-CR"/>
              </w:rPr>
            </w:pPr>
            <w:r w:rsidRPr="001C0BCB">
              <w:rPr>
                <w:rFonts w:ascii="Arial" w:hAnsi="Arial" w:cs="Arial"/>
                <w:bCs/>
                <w:iCs/>
                <w:sz w:val="22"/>
                <w:szCs w:val="22"/>
              </w:rPr>
              <w:t>Selección de un director, una obra y la propuesta que desarrolló para la puesta en escena.</w:t>
            </w:r>
          </w:p>
          <w:p w14:paraId="583B071D" w14:textId="77777777" w:rsidR="001F1DA4" w:rsidRPr="001C0BCB" w:rsidRDefault="00AF6AD2" w:rsidP="0058260E">
            <w:pPr>
              <w:keepNext/>
              <w:numPr>
                <w:ilvl w:val="0"/>
                <w:numId w:val="11"/>
              </w:numPr>
              <w:jc w:val="both"/>
              <w:rPr>
                <w:rFonts w:ascii="Arial" w:hAnsi="Arial" w:cs="Arial"/>
                <w:sz w:val="22"/>
                <w:szCs w:val="22"/>
                <w:lang w:val="es-CR" w:eastAsia="es-CR"/>
              </w:rPr>
            </w:pPr>
            <w:r w:rsidRPr="001C0BCB">
              <w:rPr>
                <w:rFonts w:ascii="Arial" w:hAnsi="Arial" w:cs="Arial"/>
                <w:bCs/>
                <w:iCs/>
                <w:sz w:val="22"/>
                <w:szCs w:val="22"/>
                <w:lang w:val="es-CR"/>
              </w:rPr>
              <w:t>Diálogo sobre la puesta en escena con los directores invitados de quinto año para el énfasis de actuación.</w:t>
            </w:r>
          </w:p>
        </w:tc>
      </w:tr>
      <w:tr w:rsidR="001F1DA4" w:rsidRPr="001C0BCB" w14:paraId="4B9B1521"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91634C"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lastRenderedPageBreak/>
              <w:t>METODOLOGÍA</w:t>
            </w:r>
          </w:p>
        </w:tc>
      </w:tr>
      <w:tr w:rsidR="001F1DA4" w:rsidRPr="001C0BCB" w14:paraId="1475D6EA"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66783" w14:textId="77777777" w:rsidR="0058260E" w:rsidRPr="001C0BCB" w:rsidRDefault="0058260E" w:rsidP="0058260E">
            <w:pPr>
              <w:pStyle w:val="Prrafodelista"/>
              <w:ind w:left="574"/>
              <w:jc w:val="both"/>
              <w:rPr>
                <w:rFonts w:ascii="Arial" w:hAnsi="Arial" w:cs="Arial"/>
                <w:sz w:val="22"/>
                <w:szCs w:val="22"/>
              </w:rPr>
            </w:pPr>
          </w:p>
          <w:p w14:paraId="1A3DBBDF" w14:textId="77777777" w:rsidR="00E55DD7"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Bajo la metodología de taller se ponen en cuestión los problemas identificados para el curso y las estrategias teóricas para abordarlos. Cada estudiante debe proponer, a través de exposiciones, diálogos, ensayos escritos y su carpeta de dirección, las posibles soluciones a dichos problemas. Estas soluciones serán discutidas por todo el curso lo que establecerá una dialéctica permanente que debe incidir en una profundización continua sobre los textos trabajados y el pensamiento clarificador o problemático que se va desarrollando sobre los mismos a través de la discusión continua de presupuestos, hipótesis de trabajo, análisis y soluciones propuestas para la puesta en escena.</w:t>
            </w:r>
          </w:p>
          <w:p w14:paraId="0964BD59" w14:textId="77777777" w:rsidR="00E55DD7"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El estudiante de dirección deberá estar en constante reflexión, praxis y sustentación conceptual de los fundamentos de la dirección teatral y de su pensamiento sobre la misma, así como de los resultados que vaya dando el análisis de la praxis que desarrolla en el Taller Integral I con sus compañeros estudiantes de actuación, para proponer estrategias que le den solución a problemas inherentes de la puesta en escena para que la reflexión se vuelva una práctica continua.</w:t>
            </w:r>
          </w:p>
          <w:p w14:paraId="78C0B893" w14:textId="77777777" w:rsidR="001F1DA4" w:rsidRPr="001C0BCB" w:rsidRDefault="001F1DA4" w:rsidP="0058260E">
            <w:pPr>
              <w:pStyle w:val="Prrafodelista"/>
              <w:ind w:left="574"/>
              <w:jc w:val="both"/>
              <w:rPr>
                <w:rFonts w:ascii="Arial" w:hAnsi="Arial" w:cs="Arial"/>
                <w:sz w:val="22"/>
                <w:szCs w:val="22"/>
              </w:rPr>
            </w:pPr>
          </w:p>
        </w:tc>
      </w:tr>
      <w:tr w:rsidR="001F1DA4" w:rsidRPr="001C0BCB" w14:paraId="50367120"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C29E10"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 xml:space="preserve"> RECURSOS</w:t>
            </w:r>
          </w:p>
        </w:tc>
      </w:tr>
      <w:tr w:rsidR="001F1DA4" w:rsidRPr="001C0BCB" w14:paraId="03B77906"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C3FF" w14:textId="77777777" w:rsidR="0058260E" w:rsidRPr="001C0BCB" w:rsidRDefault="0058260E" w:rsidP="0058260E">
            <w:pPr>
              <w:pStyle w:val="Prrafodelista"/>
              <w:ind w:left="574"/>
              <w:jc w:val="both"/>
              <w:rPr>
                <w:rFonts w:ascii="Arial" w:hAnsi="Arial" w:cs="Arial"/>
                <w:sz w:val="22"/>
                <w:szCs w:val="22"/>
              </w:rPr>
            </w:pPr>
          </w:p>
          <w:p w14:paraId="0CD1F2A5" w14:textId="77777777" w:rsidR="00E55DD7"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 xml:space="preserve">Medios y Ayudas: autores, textos y teoría sobre el drama y los géneros tragedia y comedia. </w:t>
            </w:r>
          </w:p>
          <w:p w14:paraId="6D5651B8" w14:textId="77777777" w:rsidR="00E55DD7"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Videos y películas sobre obras y experiencias artísticas en el campo teatral y otros campos relacionados con los objetos de estudio y las problemáticas que vemos en el taller.</w:t>
            </w:r>
          </w:p>
          <w:p w14:paraId="2389FF60" w14:textId="77777777" w:rsidR="001F1DA4"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Salidas de campo: obras teatrales, exposiciones, simposios, encuentros artísticos y de formación en el campo.</w:t>
            </w:r>
          </w:p>
          <w:p w14:paraId="0016BF59"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1C74483D"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AA9DCB"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EVALUACIÓN</w:t>
            </w:r>
          </w:p>
        </w:tc>
      </w:tr>
      <w:tr w:rsidR="001F1DA4" w:rsidRPr="001C0BCB" w14:paraId="42147096"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4051B" w14:textId="77777777" w:rsidR="0058260E" w:rsidRPr="001C0BCB" w:rsidRDefault="0058260E" w:rsidP="0058260E">
            <w:pPr>
              <w:pStyle w:val="Prrafodelista"/>
              <w:ind w:left="574"/>
              <w:jc w:val="both"/>
              <w:rPr>
                <w:rFonts w:ascii="Arial" w:hAnsi="Arial" w:cs="Arial"/>
                <w:sz w:val="22"/>
                <w:szCs w:val="22"/>
              </w:rPr>
            </w:pPr>
          </w:p>
          <w:p w14:paraId="1944B873" w14:textId="77777777" w:rsidR="00071813" w:rsidRPr="001C0BCB" w:rsidRDefault="00E55DD7" w:rsidP="0058260E">
            <w:pPr>
              <w:pStyle w:val="Prrafodelista"/>
              <w:ind w:left="574"/>
              <w:jc w:val="both"/>
              <w:rPr>
                <w:rFonts w:ascii="Arial" w:hAnsi="Arial" w:cs="Arial"/>
                <w:sz w:val="22"/>
                <w:szCs w:val="22"/>
              </w:rPr>
            </w:pPr>
            <w:r w:rsidRPr="001C0BCB">
              <w:rPr>
                <w:rFonts w:ascii="Arial" w:hAnsi="Arial" w:cs="Arial"/>
                <w:sz w:val="22"/>
                <w:szCs w:val="22"/>
              </w:rPr>
              <w:t xml:space="preserve">La evaluación es permanente, esto quiere decir que en cada sesión de Taller de dirección I, no sólo se identifica, a través de mecanismos de auto, </w:t>
            </w:r>
            <w:proofErr w:type="spellStart"/>
            <w:r w:rsidRPr="001C0BCB">
              <w:rPr>
                <w:rFonts w:ascii="Arial" w:hAnsi="Arial" w:cs="Arial"/>
                <w:sz w:val="22"/>
                <w:szCs w:val="22"/>
              </w:rPr>
              <w:t>hetero</w:t>
            </w:r>
            <w:proofErr w:type="spellEnd"/>
            <w:r w:rsidRPr="001C0BCB">
              <w:rPr>
                <w:rFonts w:ascii="Arial" w:hAnsi="Arial" w:cs="Arial"/>
                <w:sz w:val="22"/>
                <w:szCs w:val="22"/>
              </w:rPr>
              <w:t xml:space="preserve"> y </w:t>
            </w:r>
            <w:proofErr w:type="spellStart"/>
            <w:r w:rsidRPr="001C0BCB">
              <w:rPr>
                <w:rFonts w:ascii="Arial" w:hAnsi="Arial" w:cs="Arial"/>
                <w:sz w:val="22"/>
                <w:szCs w:val="22"/>
              </w:rPr>
              <w:t>co</w:t>
            </w:r>
            <w:proofErr w:type="spellEnd"/>
            <w:r w:rsidRPr="001C0BCB">
              <w:rPr>
                <w:rFonts w:ascii="Arial" w:hAnsi="Arial" w:cs="Arial"/>
                <w:sz w:val="22"/>
                <w:szCs w:val="22"/>
              </w:rPr>
              <w:t xml:space="preserve">-evaluación,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w:t>
            </w:r>
            <w:r w:rsidR="00AD2379" w:rsidRPr="001C0BCB">
              <w:rPr>
                <w:rFonts w:ascii="Arial" w:hAnsi="Arial" w:cs="Arial"/>
                <w:sz w:val="22"/>
                <w:szCs w:val="22"/>
              </w:rPr>
              <w:t xml:space="preserve">El docente </w:t>
            </w:r>
            <w:r w:rsidR="00E440BF" w:rsidRPr="001C0BCB">
              <w:rPr>
                <w:rFonts w:ascii="Arial" w:hAnsi="Arial" w:cs="Arial"/>
                <w:sz w:val="22"/>
                <w:szCs w:val="22"/>
              </w:rPr>
              <w:t xml:space="preserve">decide el número de evaluaciones que realizarán durante el semestre y estas deben incluir, por lo menos, sendas evaluaciones de las muestras de mitad y finalización de semestre. </w:t>
            </w:r>
            <w:proofErr w:type="gramStart"/>
            <w:r w:rsidR="00E440BF" w:rsidRPr="001C0BCB">
              <w:rPr>
                <w:rFonts w:ascii="Arial" w:hAnsi="Arial" w:cs="Arial"/>
                <w:sz w:val="22"/>
                <w:szCs w:val="22"/>
              </w:rPr>
              <w:t>Asimismo</w:t>
            </w:r>
            <w:proofErr w:type="gramEnd"/>
            <w:r w:rsidR="00E440BF" w:rsidRPr="001C0BCB">
              <w:rPr>
                <w:rFonts w:ascii="Arial" w:hAnsi="Arial" w:cs="Arial"/>
                <w:sz w:val="22"/>
                <w:szCs w:val="22"/>
              </w:rPr>
              <w:t xml:space="preserve"> se debe tener en cuenta que la universidad estipula un porcentaje del 30% correspondiente al examen final.</w:t>
            </w:r>
            <w:r w:rsidR="00071813" w:rsidRPr="001C0BCB">
              <w:rPr>
                <w:rFonts w:ascii="Arial" w:hAnsi="Arial" w:cs="Arial"/>
                <w:sz w:val="22"/>
                <w:szCs w:val="22"/>
              </w:rPr>
              <w:t xml:space="preserve">  </w:t>
            </w:r>
          </w:p>
          <w:p w14:paraId="7C64CCDF" w14:textId="77777777" w:rsidR="001F1DA4" w:rsidRPr="001C0BCB" w:rsidRDefault="001F1DA4" w:rsidP="0058260E">
            <w:pPr>
              <w:pStyle w:val="Prrafodelista"/>
              <w:ind w:left="574"/>
              <w:jc w:val="both"/>
              <w:rPr>
                <w:rFonts w:ascii="Arial" w:hAnsi="Arial" w:cs="Arial"/>
                <w:sz w:val="22"/>
                <w:szCs w:val="22"/>
              </w:rPr>
            </w:pPr>
          </w:p>
        </w:tc>
      </w:tr>
      <w:tr w:rsidR="001F1DA4" w:rsidRPr="001C0BCB" w14:paraId="3DC146F3"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3001C9" w14:textId="77777777" w:rsidR="001F1DA4" w:rsidRPr="001C0BCB" w:rsidRDefault="001F1DA4" w:rsidP="0058260E">
            <w:pPr>
              <w:pStyle w:val="Prrafodelista"/>
              <w:numPr>
                <w:ilvl w:val="0"/>
                <w:numId w:val="8"/>
              </w:numPr>
              <w:jc w:val="both"/>
              <w:rPr>
                <w:rFonts w:ascii="Arial" w:hAnsi="Arial" w:cs="Arial"/>
                <w:b/>
                <w:sz w:val="22"/>
                <w:szCs w:val="22"/>
              </w:rPr>
            </w:pPr>
            <w:r w:rsidRPr="001C0BCB">
              <w:rPr>
                <w:rFonts w:ascii="Arial" w:hAnsi="Arial" w:cs="Arial"/>
                <w:b/>
                <w:sz w:val="22"/>
                <w:szCs w:val="22"/>
              </w:rPr>
              <w:t>BIBLIOGRAFÍA Y REFERENCIAS</w:t>
            </w:r>
          </w:p>
        </w:tc>
      </w:tr>
      <w:tr w:rsidR="001F1DA4" w:rsidRPr="001C0BCB" w14:paraId="1A71D951" w14:textId="77777777" w:rsidTr="0058260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BA455" w14:textId="77777777" w:rsidR="0058260E" w:rsidRPr="001C0BCB" w:rsidRDefault="0058260E" w:rsidP="0058260E">
            <w:pPr>
              <w:pStyle w:val="Prrafodelista"/>
              <w:ind w:left="574"/>
              <w:jc w:val="both"/>
              <w:rPr>
                <w:rFonts w:ascii="Arial" w:hAnsi="Arial" w:cs="Arial"/>
                <w:sz w:val="22"/>
                <w:szCs w:val="22"/>
              </w:rPr>
            </w:pPr>
          </w:p>
          <w:p w14:paraId="316C125E"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Aristóteles. (1999). Arte Poética, Arte Retórica. Buenos Aires: Editorial Porrúa.</w:t>
            </w:r>
          </w:p>
          <w:p w14:paraId="1A09708D" w14:textId="77777777" w:rsidR="00E55DD7"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Barthes</w:t>
            </w:r>
            <w:proofErr w:type="spellEnd"/>
            <w:r w:rsidRPr="001C0BCB">
              <w:rPr>
                <w:rFonts w:ascii="Arial" w:hAnsi="Arial" w:cs="Arial"/>
                <w:sz w:val="22"/>
                <w:szCs w:val="22"/>
              </w:rPr>
              <w:t>, R. (1986). Lo obvio y lo obtuso (Imágenes, gestos, voces). Barcelona: Editorial Paidós.</w:t>
            </w:r>
          </w:p>
          <w:p w14:paraId="772F80E0" w14:textId="737F7C2B" w:rsidR="00E55DD7"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Bentley</w:t>
            </w:r>
            <w:proofErr w:type="spellEnd"/>
            <w:r w:rsidRPr="001C0BCB">
              <w:rPr>
                <w:rFonts w:ascii="Arial" w:hAnsi="Arial" w:cs="Arial"/>
                <w:sz w:val="22"/>
                <w:szCs w:val="22"/>
              </w:rPr>
              <w:t>, E. (1971). La vida del drama</w:t>
            </w:r>
            <w:r w:rsidR="00306C99">
              <w:rPr>
                <w:rFonts w:ascii="Arial" w:hAnsi="Arial" w:cs="Arial"/>
                <w:sz w:val="22"/>
                <w:szCs w:val="22"/>
              </w:rPr>
              <w:t xml:space="preserve">. Barcelona: Editorial Paidós. </w:t>
            </w:r>
          </w:p>
          <w:p w14:paraId="746FFF4B"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Cantillo, E. (2000). Apuntes sobre la adaptación dramática (Cuadernillos de arte). Bogotá: Editorial Instituto Distrital de Cultura y Turismo.</w:t>
            </w:r>
          </w:p>
          <w:p w14:paraId="07A1CC12"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Ceballos, E. (1992). Principios de dirección escénica. México: Grupo Editorial Gaceta.</w:t>
            </w:r>
          </w:p>
          <w:p w14:paraId="651E90B3" w14:textId="77777777" w:rsidR="00E55DD7"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Knébel</w:t>
            </w:r>
            <w:proofErr w:type="spellEnd"/>
            <w:r w:rsidRPr="001C0BCB">
              <w:rPr>
                <w:rFonts w:ascii="Arial" w:hAnsi="Arial" w:cs="Arial"/>
                <w:sz w:val="22"/>
                <w:szCs w:val="22"/>
              </w:rPr>
              <w:t xml:space="preserve">, M. (1996). El último </w:t>
            </w:r>
            <w:proofErr w:type="spellStart"/>
            <w:r w:rsidRPr="001C0BCB">
              <w:rPr>
                <w:rFonts w:ascii="Arial" w:hAnsi="Arial" w:cs="Arial"/>
                <w:sz w:val="22"/>
                <w:szCs w:val="22"/>
              </w:rPr>
              <w:t>Stanislavski</w:t>
            </w:r>
            <w:proofErr w:type="spellEnd"/>
            <w:r w:rsidRPr="001C0BCB">
              <w:rPr>
                <w:rFonts w:ascii="Arial" w:hAnsi="Arial" w:cs="Arial"/>
                <w:sz w:val="22"/>
                <w:szCs w:val="22"/>
              </w:rPr>
              <w:t>. Caracas: Editorial Fundamentos.</w:t>
            </w:r>
          </w:p>
          <w:p w14:paraId="60A20BC7"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Medina, M. (2000). Los géneros dramáticos. Caracas: Editorial Fundamentos.</w:t>
            </w:r>
          </w:p>
          <w:p w14:paraId="43AAA896"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Nietzsche, F. (2007). El origen de la tragedia. Madrid: Editorial Espasa Calpe.</w:t>
            </w:r>
          </w:p>
          <w:p w14:paraId="05124D6D" w14:textId="1699F728" w:rsidR="00E55DD7"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Pavis</w:t>
            </w:r>
            <w:proofErr w:type="spellEnd"/>
            <w:r w:rsidRPr="001C0BCB">
              <w:rPr>
                <w:rFonts w:ascii="Arial" w:hAnsi="Arial" w:cs="Arial"/>
                <w:sz w:val="22"/>
                <w:szCs w:val="22"/>
              </w:rPr>
              <w:t xml:space="preserve">, P. (1980). Diccionario del teatro. Barcelona: Editorial Paidós. </w:t>
            </w:r>
          </w:p>
          <w:p w14:paraId="2A30F44A" w14:textId="77777777" w:rsidR="00E55DD7" w:rsidRPr="001C0BCB" w:rsidRDefault="00E55DD7" w:rsidP="000A5E3D">
            <w:pPr>
              <w:pStyle w:val="Prrafodelista"/>
              <w:numPr>
                <w:ilvl w:val="0"/>
                <w:numId w:val="12"/>
              </w:numPr>
              <w:jc w:val="both"/>
              <w:rPr>
                <w:rFonts w:ascii="Arial" w:hAnsi="Arial" w:cs="Arial"/>
                <w:sz w:val="22"/>
                <w:szCs w:val="22"/>
              </w:rPr>
            </w:pPr>
            <w:r w:rsidRPr="001C0BCB">
              <w:rPr>
                <w:rFonts w:ascii="Arial" w:hAnsi="Arial" w:cs="Arial"/>
                <w:sz w:val="22"/>
                <w:szCs w:val="22"/>
              </w:rPr>
              <w:t>Rivera, V. A. (1993). La composición dramática. México: Editorial Gaceta.</w:t>
            </w:r>
          </w:p>
          <w:p w14:paraId="33187C5F" w14:textId="77777777" w:rsidR="00E55DD7"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Stanislavski</w:t>
            </w:r>
            <w:proofErr w:type="spellEnd"/>
            <w:r w:rsidRPr="001C0BCB">
              <w:rPr>
                <w:rFonts w:ascii="Arial" w:hAnsi="Arial" w:cs="Arial"/>
                <w:sz w:val="22"/>
                <w:szCs w:val="22"/>
              </w:rPr>
              <w:t>, C. (1988). Un actor se prepara. México: Editorial Diana.</w:t>
            </w:r>
          </w:p>
          <w:p w14:paraId="4D6818E9" w14:textId="77777777" w:rsidR="001F1DA4" w:rsidRPr="001C0BCB" w:rsidRDefault="00E55DD7" w:rsidP="000A5E3D">
            <w:pPr>
              <w:pStyle w:val="Prrafodelista"/>
              <w:numPr>
                <w:ilvl w:val="0"/>
                <w:numId w:val="12"/>
              </w:numPr>
              <w:jc w:val="both"/>
              <w:rPr>
                <w:rFonts w:ascii="Arial" w:hAnsi="Arial" w:cs="Arial"/>
                <w:sz w:val="22"/>
                <w:szCs w:val="22"/>
              </w:rPr>
            </w:pPr>
            <w:proofErr w:type="spellStart"/>
            <w:r w:rsidRPr="001C0BCB">
              <w:rPr>
                <w:rFonts w:ascii="Arial" w:hAnsi="Arial" w:cs="Arial"/>
                <w:sz w:val="22"/>
                <w:szCs w:val="22"/>
              </w:rPr>
              <w:t>Stanislavski</w:t>
            </w:r>
            <w:proofErr w:type="spellEnd"/>
            <w:r w:rsidRPr="001C0BCB">
              <w:rPr>
                <w:rFonts w:ascii="Arial" w:hAnsi="Arial" w:cs="Arial"/>
                <w:sz w:val="22"/>
                <w:szCs w:val="22"/>
              </w:rPr>
              <w:t xml:space="preserve">, C. (2004). Creando un rol. La Habana: Editorial Pueblo y Educación.   </w:t>
            </w:r>
          </w:p>
          <w:p w14:paraId="2D9078AA" w14:textId="77777777" w:rsidR="0058260E" w:rsidRPr="001C0BCB" w:rsidRDefault="0058260E" w:rsidP="0058260E">
            <w:pPr>
              <w:pStyle w:val="Prrafodelista"/>
              <w:ind w:left="574"/>
              <w:jc w:val="both"/>
              <w:rPr>
                <w:rFonts w:ascii="Arial" w:hAnsi="Arial" w:cs="Arial"/>
                <w:sz w:val="22"/>
                <w:szCs w:val="22"/>
              </w:rPr>
            </w:pPr>
          </w:p>
        </w:tc>
      </w:tr>
      <w:tr w:rsidR="001F1DA4" w:rsidRPr="001C0BCB" w14:paraId="5D408FAE" w14:textId="77777777" w:rsidTr="00306C99">
        <w:trPr>
          <w:trHeight w:val="50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ABDD0" w14:textId="6CE31BFB" w:rsidR="001F1DA4" w:rsidRPr="001C0BCB" w:rsidRDefault="001F1DA4" w:rsidP="00306C99">
            <w:pPr>
              <w:jc w:val="both"/>
              <w:rPr>
                <w:rFonts w:ascii="Arial" w:hAnsi="Arial" w:cs="Arial"/>
                <w:sz w:val="22"/>
                <w:szCs w:val="22"/>
              </w:rPr>
            </w:pPr>
            <w:r w:rsidRPr="001C0BCB">
              <w:rPr>
                <w:rFonts w:ascii="Arial" w:hAnsi="Arial" w:cs="Arial"/>
                <w:b/>
                <w:sz w:val="22"/>
                <w:szCs w:val="22"/>
              </w:rPr>
              <w:t xml:space="preserve">             FECHA:</w:t>
            </w:r>
            <w:r w:rsidR="00071813" w:rsidRPr="001C0BCB">
              <w:rPr>
                <w:rFonts w:ascii="Arial" w:hAnsi="Arial" w:cs="Arial"/>
                <w:b/>
                <w:sz w:val="22"/>
                <w:szCs w:val="22"/>
              </w:rPr>
              <w:t xml:space="preserve"> </w:t>
            </w:r>
            <w:r w:rsidR="00306C99">
              <w:rPr>
                <w:rFonts w:ascii="Arial" w:hAnsi="Arial" w:cs="Arial"/>
                <w:b/>
                <w:sz w:val="22"/>
                <w:szCs w:val="22"/>
              </w:rPr>
              <w:t>agosto 2016</w:t>
            </w:r>
          </w:p>
        </w:tc>
      </w:tr>
    </w:tbl>
    <w:p w14:paraId="10D4EC1E" w14:textId="77777777" w:rsidR="00357373" w:rsidRPr="001C0BCB" w:rsidRDefault="00357373" w:rsidP="0058260E">
      <w:pPr>
        <w:jc w:val="both"/>
        <w:rPr>
          <w:rFonts w:ascii="Arial" w:hAnsi="Arial" w:cs="Arial"/>
          <w:sz w:val="22"/>
          <w:szCs w:val="22"/>
        </w:rPr>
      </w:pPr>
    </w:p>
    <w:p w14:paraId="5372EF92" w14:textId="77777777" w:rsidR="00357373" w:rsidRPr="001C0BCB" w:rsidRDefault="00357373" w:rsidP="0058260E">
      <w:pPr>
        <w:jc w:val="both"/>
        <w:rPr>
          <w:rFonts w:ascii="Arial" w:eastAsia="Calibri" w:hAnsi="Arial" w:cs="Arial"/>
          <w:sz w:val="22"/>
          <w:szCs w:val="22"/>
          <w:lang w:eastAsia="en-US"/>
        </w:rPr>
      </w:pPr>
    </w:p>
    <w:p w14:paraId="7B5DA879" w14:textId="77777777" w:rsidR="00357373" w:rsidRPr="001C0BCB" w:rsidRDefault="00357373" w:rsidP="0058260E">
      <w:pPr>
        <w:jc w:val="both"/>
        <w:rPr>
          <w:rFonts w:ascii="Arial" w:eastAsia="Calibri" w:hAnsi="Arial" w:cs="Arial"/>
          <w:sz w:val="22"/>
          <w:szCs w:val="22"/>
          <w:lang w:eastAsia="en-US"/>
        </w:rPr>
      </w:pPr>
    </w:p>
    <w:p w14:paraId="53153480" w14:textId="77777777" w:rsidR="00357373" w:rsidRPr="001C0BCB" w:rsidRDefault="00357373" w:rsidP="00357373">
      <w:pPr>
        <w:jc w:val="both"/>
        <w:rPr>
          <w:rFonts w:ascii="Arial" w:eastAsia="Calibri" w:hAnsi="Arial" w:cs="Arial"/>
          <w:sz w:val="22"/>
          <w:szCs w:val="22"/>
          <w:lang w:eastAsia="en-US"/>
        </w:rPr>
      </w:pPr>
    </w:p>
    <w:p w14:paraId="6F8BE6CB" w14:textId="77777777" w:rsidR="00357373" w:rsidRPr="001C0BCB" w:rsidRDefault="00357373" w:rsidP="00357373">
      <w:pPr>
        <w:jc w:val="both"/>
        <w:rPr>
          <w:rFonts w:ascii="Arial" w:eastAsia="Calibri" w:hAnsi="Arial" w:cs="Arial"/>
          <w:sz w:val="22"/>
          <w:szCs w:val="22"/>
          <w:lang w:eastAsia="en-US"/>
        </w:rPr>
      </w:pPr>
    </w:p>
    <w:p w14:paraId="6521E0D8" w14:textId="77777777" w:rsidR="00357373" w:rsidRPr="001C0BCB" w:rsidRDefault="00357373" w:rsidP="00357373">
      <w:pPr>
        <w:rPr>
          <w:rFonts w:ascii="Arial" w:hAnsi="Arial" w:cs="Arial"/>
          <w:b/>
          <w:sz w:val="22"/>
          <w:szCs w:val="22"/>
        </w:rPr>
      </w:pPr>
    </w:p>
    <w:p w14:paraId="5FBBBC46" w14:textId="77777777" w:rsidR="00357373" w:rsidRPr="001C0BCB" w:rsidRDefault="00357373" w:rsidP="00357373">
      <w:pPr>
        <w:rPr>
          <w:rFonts w:ascii="Arial" w:hAnsi="Arial" w:cs="Arial"/>
          <w:sz w:val="22"/>
          <w:szCs w:val="22"/>
        </w:rPr>
      </w:pPr>
    </w:p>
    <w:p w14:paraId="4032A24C" w14:textId="77777777" w:rsidR="00C222D6" w:rsidRPr="001C0BCB" w:rsidRDefault="00C222D6">
      <w:pPr>
        <w:rPr>
          <w:rFonts w:ascii="Arial" w:hAnsi="Arial" w:cs="Arial"/>
          <w:sz w:val="22"/>
          <w:szCs w:val="22"/>
        </w:rPr>
      </w:pPr>
    </w:p>
    <w:sectPr w:rsidR="00C222D6" w:rsidRPr="001C0BCB"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BA10" w14:textId="77777777" w:rsidR="00A22732" w:rsidRDefault="00A22732" w:rsidP="003D44FD">
      <w:r>
        <w:separator/>
      </w:r>
    </w:p>
  </w:endnote>
  <w:endnote w:type="continuationSeparator" w:id="0">
    <w:p w14:paraId="7067578E" w14:textId="77777777" w:rsidR="00A22732" w:rsidRDefault="00A22732"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F7C6" w14:textId="77777777" w:rsidR="00A22732" w:rsidRDefault="00A22732" w:rsidP="003D44FD">
      <w:r>
        <w:separator/>
      </w:r>
    </w:p>
  </w:footnote>
  <w:footnote w:type="continuationSeparator" w:id="0">
    <w:p w14:paraId="3ED9DFC6" w14:textId="77777777" w:rsidR="00A22732" w:rsidRDefault="00A22732"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3C10" w14:textId="77777777" w:rsidR="003D44FD" w:rsidRDefault="003D44FD">
    <w:pPr>
      <w:pStyle w:val="Encabezado"/>
    </w:pPr>
  </w:p>
  <w:p w14:paraId="2B6FDA33"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18B2A8"/>
    <w:lvl w:ilvl="0" w:tplc="3F4810B8">
      <w:start w:val="3"/>
      <w:numFmt w:val="bullet"/>
      <w:lvlText w:val=""/>
      <w:lvlJc w:val="left"/>
      <w:pPr>
        <w:ind w:left="927" w:hanging="360"/>
      </w:pPr>
      <w:rPr>
        <w:rFonts w:ascii="Symbol" w:eastAsia="Times New Roman" w:hAnsi="Symbol" w:cs="Times New Roman" w:hint="default"/>
      </w:rPr>
    </w:lvl>
    <w:lvl w:ilvl="1" w:tplc="9E22E890" w:tentative="1">
      <w:start w:val="1"/>
      <w:numFmt w:val="bullet"/>
      <w:lvlText w:val="o"/>
      <w:lvlJc w:val="left"/>
      <w:pPr>
        <w:ind w:left="1647" w:hanging="360"/>
      </w:pPr>
      <w:rPr>
        <w:rFonts w:ascii="Courier New" w:hAnsi="Courier New" w:cs="Courier New" w:hint="default"/>
      </w:rPr>
    </w:lvl>
    <w:lvl w:ilvl="2" w:tplc="9906E6AA" w:tentative="1">
      <w:start w:val="1"/>
      <w:numFmt w:val="bullet"/>
      <w:lvlText w:val=""/>
      <w:lvlJc w:val="left"/>
      <w:pPr>
        <w:ind w:left="2367" w:hanging="360"/>
      </w:pPr>
      <w:rPr>
        <w:rFonts w:ascii="Wingdings" w:hAnsi="Wingdings" w:hint="default"/>
      </w:rPr>
    </w:lvl>
    <w:lvl w:ilvl="3" w:tplc="BB88D7CE" w:tentative="1">
      <w:start w:val="1"/>
      <w:numFmt w:val="bullet"/>
      <w:lvlText w:val=""/>
      <w:lvlJc w:val="left"/>
      <w:pPr>
        <w:ind w:left="3087" w:hanging="360"/>
      </w:pPr>
      <w:rPr>
        <w:rFonts w:ascii="Symbol" w:hAnsi="Symbol" w:hint="default"/>
      </w:rPr>
    </w:lvl>
    <w:lvl w:ilvl="4" w:tplc="8068798E" w:tentative="1">
      <w:start w:val="1"/>
      <w:numFmt w:val="bullet"/>
      <w:lvlText w:val="o"/>
      <w:lvlJc w:val="left"/>
      <w:pPr>
        <w:ind w:left="3807" w:hanging="360"/>
      </w:pPr>
      <w:rPr>
        <w:rFonts w:ascii="Courier New" w:hAnsi="Courier New" w:cs="Courier New" w:hint="default"/>
      </w:rPr>
    </w:lvl>
    <w:lvl w:ilvl="5" w:tplc="BC463C0C" w:tentative="1">
      <w:start w:val="1"/>
      <w:numFmt w:val="bullet"/>
      <w:lvlText w:val=""/>
      <w:lvlJc w:val="left"/>
      <w:pPr>
        <w:ind w:left="4527" w:hanging="360"/>
      </w:pPr>
      <w:rPr>
        <w:rFonts w:ascii="Wingdings" w:hAnsi="Wingdings" w:hint="default"/>
      </w:rPr>
    </w:lvl>
    <w:lvl w:ilvl="6" w:tplc="0634591E" w:tentative="1">
      <w:start w:val="1"/>
      <w:numFmt w:val="bullet"/>
      <w:lvlText w:val=""/>
      <w:lvlJc w:val="left"/>
      <w:pPr>
        <w:ind w:left="5247" w:hanging="360"/>
      </w:pPr>
      <w:rPr>
        <w:rFonts w:ascii="Symbol" w:hAnsi="Symbol" w:hint="default"/>
      </w:rPr>
    </w:lvl>
    <w:lvl w:ilvl="7" w:tplc="5B9842D6" w:tentative="1">
      <w:start w:val="1"/>
      <w:numFmt w:val="bullet"/>
      <w:lvlText w:val="o"/>
      <w:lvlJc w:val="left"/>
      <w:pPr>
        <w:ind w:left="5967" w:hanging="360"/>
      </w:pPr>
      <w:rPr>
        <w:rFonts w:ascii="Courier New" w:hAnsi="Courier New" w:cs="Courier New" w:hint="default"/>
      </w:rPr>
    </w:lvl>
    <w:lvl w:ilvl="8" w:tplc="5956B84C" w:tentative="1">
      <w:start w:val="1"/>
      <w:numFmt w:val="bullet"/>
      <w:lvlText w:val=""/>
      <w:lvlJc w:val="left"/>
      <w:pPr>
        <w:ind w:left="6687" w:hanging="360"/>
      </w:pPr>
      <w:rPr>
        <w:rFonts w:ascii="Wingdings" w:hAnsi="Wingdings" w:hint="default"/>
      </w:rPr>
    </w:lvl>
  </w:abstractNum>
  <w:abstractNum w:abstractNumId="1" w15:restartNumberingAfterBreak="0">
    <w:nsid w:val="03F17655"/>
    <w:multiLevelType w:val="hybridMultilevel"/>
    <w:tmpl w:val="525886EA"/>
    <w:lvl w:ilvl="0" w:tplc="ECDC6118">
      <w:numFmt w:val="bullet"/>
      <w:lvlText w:val=""/>
      <w:lvlJc w:val="left"/>
      <w:pPr>
        <w:ind w:left="1800" w:hanging="360"/>
      </w:pPr>
      <w:rPr>
        <w:rFonts w:ascii="Symbol" w:eastAsia="Times New Roman" w:hAnsi="Symbol"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B8761F4"/>
    <w:multiLevelType w:val="hybridMultilevel"/>
    <w:tmpl w:val="57561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BC0EA4"/>
    <w:multiLevelType w:val="hybridMultilevel"/>
    <w:tmpl w:val="95DA3618"/>
    <w:lvl w:ilvl="0" w:tplc="9CBA10C2">
      <w:start w:val="11"/>
      <w:numFmt w:val="bullet"/>
      <w:lvlText w:val="-"/>
      <w:lvlJc w:val="left"/>
      <w:pPr>
        <w:ind w:left="720" w:hanging="360"/>
      </w:pPr>
      <w:rPr>
        <w:rFonts w:ascii="Arial" w:eastAsia="Times New Roman"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994657C"/>
    <w:multiLevelType w:val="hybridMultilevel"/>
    <w:tmpl w:val="345E48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4"/>
  </w:num>
  <w:num w:numId="5">
    <w:abstractNumId w:val="9"/>
  </w:num>
  <w:num w:numId="6">
    <w:abstractNumId w:val="8"/>
  </w:num>
  <w:num w:numId="7">
    <w:abstractNumId w:val="5"/>
  </w:num>
  <w:num w:numId="8">
    <w:abstractNumId w:val="10"/>
  </w:num>
  <w:num w:numId="9">
    <w:abstractNumId w:val="1"/>
  </w:num>
  <w:num w:numId="10">
    <w:abstractNumId w:val="6"/>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71813"/>
    <w:rsid w:val="00071FB2"/>
    <w:rsid w:val="000847DE"/>
    <w:rsid w:val="000862BC"/>
    <w:rsid w:val="000A5E3D"/>
    <w:rsid w:val="000C7B6D"/>
    <w:rsid w:val="00154F32"/>
    <w:rsid w:val="001C0BCB"/>
    <w:rsid w:val="001C192C"/>
    <w:rsid w:val="001F1DA4"/>
    <w:rsid w:val="00242365"/>
    <w:rsid w:val="002B572E"/>
    <w:rsid w:val="002C4000"/>
    <w:rsid w:val="002F0B68"/>
    <w:rsid w:val="002F3CEA"/>
    <w:rsid w:val="002F762C"/>
    <w:rsid w:val="00306C99"/>
    <w:rsid w:val="0032369C"/>
    <w:rsid w:val="00357373"/>
    <w:rsid w:val="00373017"/>
    <w:rsid w:val="00390B7A"/>
    <w:rsid w:val="003912E2"/>
    <w:rsid w:val="00392272"/>
    <w:rsid w:val="003D44FD"/>
    <w:rsid w:val="003F0651"/>
    <w:rsid w:val="004A5811"/>
    <w:rsid w:val="004D7E6A"/>
    <w:rsid w:val="004F6E33"/>
    <w:rsid w:val="00534AE3"/>
    <w:rsid w:val="0057001F"/>
    <w:rsid w:val="0058260E"/>
    <w:rsid w:val="00594124"/>
    <w:rsid w:val="005D543E"/>
    <w:rsid w:val="006A2345"/>
    <w:rsid w:val="006A596B"/>
    <w:rsid w:val="00714183"/>
    <w:rsid w:val="00807009"/>
    <w:rsid w:val="0081166E"/>
    <w:rsid w:val="00815060"/>
    <w:rsid w:val="008662AA"/>
    <w:rsid w:val="00882C81"/>
    <w:rsid w:val="008A6999"/>
    <w:rsid w:val="008B1337"/>
    <w:rsid w:val="008F0CAF"/>
    <w:rsid w:val="008F529B"/>
    <w:rsid w:val="00920B69"/>
    <w:rsid w:val="00957263"/>
    <w:rsid w:val="00994D5C"/>
    <w:rsid w:val="009A0F20"/>
    <w:rsid w:val="009D2392"/>
    <w:rsid w:val="00A108E2"/>
    <w:rsid w:val="00A22732"/>
    <w:rsid w:val="00A65987"/>
    <w:rsid w:val="00AB5972"/>
    <w:rsid w:val="00AD2379"/>
    <w:rsid w:val="00AF6AD2"/>
    <w:rsid w:val="00B328DC"/>
    <w:rsid w:val="00C13CB8"/>
    <w:rsid w:val="00C222D6"/>
    <w:rsid w:val="00CE2D0D"/>
    <w:rsid w:val="00D64E04"/>
    <w:rsid w:val="00D6528F"/>
    <w:rsid w:val="00D66F4D"/>
    <w:rsid w:val="00D94A03"/>
    <w:rsid w:val="00DF06F1"/>
    <w:rsid w:val="00E21EDA"/>
    <w:rsid w:val="00E32DF6"/>
    <w:rsid w:val="00E41910"/>
    <w:rsid w:val="00E440BF"/>
    <w:rsid w:val="00E55DD7"/>
    <w:rsid w:val="00E854DB"/>
    <w:rsid w:val="00EC635C"/>
    <w:rsid w:val="00F518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7BF3E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Hipervnculo">
    <w:name w:val="Hyperlink"/>
    <w:uiPriority w:val="99"/>
    <w:rsid w:val="00E55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2021-04-20T00:19:00Z</dcterms:created>
  <dcterms:modified xsi:type="dcterms:W3CDTF">2021-05-24T16:13:00Z</dcterms:modified>
</cp:coreProperties>
</file>