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B31DEF" w:rsidRPr="007D3D6B" w14:paraId="1C18CA62" w14:textId="77777777" w:rsidTr="00F71CB8">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32A5F25F" w14:textId="77777777" w:rsidR="00B31DEF" w:rsidRPr="007D3D6B" w:rsidRDefault="00B57412" w:rsidP="003D44FD">
            <w:pPr>
              <w:rPr>
                <w:rFonts w:ascii="Arial" w:hAnsi="Arial" w:cs="Arial"/>
                <w:b/>
                <w:sz w:val="20"/>
                <w:szCs w:val="20"/>
              </w:rPr>
            </w:pPr>
            <w:bookmarkStart w:id="0" w:name="_GoBack"/>
            <w:bookmarkEnd w:id="0"/>
            <w:r>
              <w:rPr>
                <w:rFonts w:ascii="Arial" w:hAnsi="Arial" w:cs="Arial"/>
                <w:noProof/>
                <w:sz w:val="20"/>
                <w:szCs w:val="20"/>
              </w:rPr>
              <w:object w:dxaOrig="1440" w:dyaOrig="1440" w14:anchorId="542EC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4.7pt;margin-top:2.35pt;width:57.55pt;height:74.3pt;z-index:251671552" fillcolor="window">
                  <v:imagedata r:id="rId7" o:title=""/>
                  <w10:wrap type="topAndBottom"/>
                </v:shape>
                <o:OLEObject Type="Embed" ProgID="PBrush" ShapeID="_x0000_s1039" DrawAspect="Content" ObjectID="_1680366514" r:id="rId8"/>
              </w:object>
            </w:r>
            <w:r w:rsidR="00B31DEF" w:rsidRPr="007D3D6B">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65ED6E6A" w14:textId="77777777" w:rsidR="00B31DEF" w:rsidRPr="007D3D6B" w:rsidRDefault="00B31DEF" w:rsidP="003D44FD">
            <w:pPr>
              <w:pStyle w:val="Ttulo1"/>
              <w:tabs>
                <w:tab w:val="clear" w:pos="432"/>
              </w:tabs>
              <w:ind w:left="0" w:firstLine="0"/>
              <w:jc w:val="center"/>
              <w:rPr>
                <w:rFonts w:cs="Arial"/>
                <w:szCs w:val="20"/>
              </w:rPr>
            </w:pPr>
            <w:r w:rsidRPr="007D3D6B">
              <w:rPr>
                <w:rFonts w:cs="Arial"/>
                <w:szCs w:val="20"/>
              </w:rPr>
              <w:t>UNIVERSIDAD DISTRITAL FRANCISCO JOSÉ DE CALDAS</w:t>
            </w:r>
          </w:p>
          <w:p w14:paraId="60B1CD8B" w14:textId="77777777" w:rsidR="00B31DEF" w:rsidRPr="007D3D6B" w:rsidRDefault="00B31DEF" w:rsidP="003D44FD">
            <w:pPr>
              <w:pStyle w:val="Ttulo2"/>
              <w:tabs>
                <w:tab w:val="clear" w:pos="576"/>
              </w:tabs>
              <w:ind w:left="0" w:firstLine="0"/>
              <w:jc w:val="center"/>
              <w:rPr>
                <w:rFonts w:cs="Arial"/>
                <w:szCs w:val="20"/>
              </w:rPr>
            </w:pPr>
            <w:r w:rsidRPr="007D3D6B">
              <w:rPr>
                <w:rFonts w:cs="Arial"/>
                <w:szCs w:val="20"/>
              </w:rPr>
              <w:t>FACULTAD de artes-asab</w:t>
            </w:r>
          </w:p>
          <w:p w14:paraId="20274310" w14:textId="77777777" w:rsidR="00B31DEF" w:rsidRPr="007D3D6B" w:rsidRDefault="00B31DEF" w:rsidP="003D44FD">
            <w:pPr>
              <w:jc w:val="center"/>
              <w:rPr>
                <w:rFonts w:ascii="Arial" w:hAnsi="Arial" w:cs="Arial"/>
                <w:lang w:val="es-ES_tradnl" w:eastAsia="es-MX"/>
              </w:rPr>
            </w:pPr>
            <w:r w:rsidRPr="007D3D6B">
              <w:rPr>
                <w:rFonts w:ascii="Arial" w:hAnsi="Arial" w:cs="Arial"/>
                <w:b/>
                <w:sz w:val="20"/>
                <w:szCs w:val="20"/>
              </w:rPr>
              <w:t xml:space="preserve">PROYECTO </w:t>
            </w:r>
            <w:r w:rsidRPr="00B31DEF">
              <w:rPr>
                <w:rFonts w:ascii="Arial" w:hAnsi="Arial" w:cs="Arial"/>
                <w:b/>
                <w:sz w:val="20"/>
                <w:szCs w:val="20"/>
              </w:rPr>
              <w:t xml:space="preserve">CURRICULAR </w:t>
            </w:r>
            <w:r w:rsidRPr="00B31DEF">
              <w:rPr>
                <w:rFonts w:ascii="Arial" w:hAnsi="Arial" w:cs="Arial"/>
                <w:b/>
              </w:rPr>
              <w:t xml:space="preserve"> </w:t>
            </w:r>
            <w:r w:rsidRPr="00B31DEF">
              <w:rPr>
                <w:rFonts w:ascii="Arial" w:hAnsi="Arial" w:cs="Arial"/>
                <w:b/>
                <w:sz w:val="20"/>
                <w:szCs w:val="20"/>
              </w:rPr>
              <w:t>ARTES ESCENICAS</w:t>
            </w:r>
            <w:r w:rsidRPr="007D3D6B">
              <w:rPr>
                <w:rFonts w:ascii="Arial" w:hAnsi="Arial" w:cs="Arial"/>
                <w:b/>
                <w:sz w:val="20"/>
                <w:szCs w:val="20"/>
              </w:rPr>
              <w:t xml:space="preserve"> </w:t>
            </w:r>
          </w:p>
          <w:p w14:paraId="1D447011" w14:textId="77777777" w:rsidR="00B31DEF" w:rsidRPr="007D3D6B" w:rsidRDefault="00B31DEF" w:rsidP="003D44FD">
            <w:pPr>
              <w:jc w:val="center"/>
              <w:rPr>
                <w:rFonts w:ascii="Arial" w:hAnsi="Arial" w:cs="Arial"/>
                <w:w w:val="200"/>
                <w:sz w:val="20"/>
                <w:szCs w:val="20"/>
              </w:rPr>
            </w:pPr>
          </w:p>
          <w:p w14:paraId="56FF52D0" w14:textId="7D0532DA" w:rsidR="00B31DEF" w:rsidRPr="007D3D6B" w:rsidRDefault="00B31DEF" w:rsidP="00B31DEF">
            <w:pPr>
              <w:jc w:val="center"/>
              <w:rPr>
                <w:rFonts w:ascii="Arial" w:hAnsi="Arial" w:cs="Arial"/>
                <w:sz w:val="20"/>
                <w:szCs w:val="20"/>
              </w:rPr>
            </w:pPr>
            <w:r w:rsidRPr="007D3D6B">
              <w:rPr>
                <w:rFonts w:ascii="Arial" w:hAnsi="Arial" w:cs="Arial"/>
                <w:w w:val="200"/>
                <w:sz w:val="20"/>
                <w:szCs w:val="20"/>
              </w:rPr>
              <w:t>SYLLABUS</w:t>
            </w:r>
          </w:p>
        </w:tc>
      </w:tr>
      <w:tr w:rsidR="003D44FD" w:rsidRPr="007D3D6B" w14:paraId="1AD9B913" w14:textId="77777777" w:rsidTr="00F72B37">
        <w:trPr>
          <w:trHeight w:val="360"/>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7E18DCC0" w14:textId="77777777" w:rsidR="003D44FD" w:rsidRPr="007D3D6B" w:rsidRDefault="003D44FD" w:rsidP="00345ABA">
            <w:pPr>
              <w:pStyle w:val="Prrafodelista"/>
              <w:numPr>
                <w:ilvl w:val="0"/>
                <w:numId w:val="1"/>
              </w:numPr>
              <w:ind w:left="499" w:hanging="357"/>
              <w:rPr>
                <w:rFonts w:ascii="Arial" w:hAnsi="Arial" w:cs="Arial"/>
                <w:b/>
              </w:rPr>
            </w:pPr>
            <w:r w:rsidRPr="007D3D6B">
              <w:rPr>
                <w:rFonts w:ascii="Arial" w:hAnsi="Arial" w:cs="Arial"/>
                <w:b/>
                <w:sz w:val="22"/>
                <w:szCs w:val="22"/>
              </w:rPr>
              <w:t>IDENTIFICACIÓN DEL ESPACIO ACADÉMICO</w:t>
            </w:r>
          </w:p>
        </w:tc>
      </w:tr>
      <w:tr w:rsidR="003D44FD" w:rsidRPr="007D3D6B" w14:paraId="1AB0BE6E" w14:textId="77777777" w:rsidTr="00F72B37">
        <w:trPr>
          <w:trHeight w:val="647"/>
        </w:trPr>
        <w:tc>
          <w:tcPr>
            <w:tcW w:w="9498" w:type="dxa"/>
            <w:gridSpan w:val="2"/>
            <w:tcBorders>
              <w:left w:val="single" w:sz="4" w:space="0" w:color="auto"/>
              <w:bottom w:val="single" w:sz="4" w:space="0" w:color="auto"/>
              <w:right w:val="single" w:sz="4" w:space="0" w:color="auto"/>
            </w:tcBorders>
            <w:vAlign w:val="center"/>
          </w:tcPr>
          <w:p w14:paraId="2D9DC32E" w14:textId="0D68E870" w:rsidR="003D44FD" w:rsidRPr="007D3D6B" w:rsidRDefault="003D44FD" w:rsidP="003D44FD">
            <w:pPr>
              <w:spacing w:line="360" w:lineRule="auto"/>
              <w:ind w:left="214"/>
              <w:rPr>
                <w:rFonts w:ascii="Arial" w:hAnsi="Arial" w:cs="Arial"/>
                <w:b/>
              </w:rPr>
            </w:pPr>
          </w:p>
          <w:p w14:paraId="0CA9BAB7" w14:textId="77777777" w:rsidR="00A43264" w:rsidRDefault="003D44FD" w:rsidP="00A43264">
            <w:pPr>
              <w:spacing w:line="360" w:lineRule="auto"/>
              <w:ind w:left="214"/>
              <w:rPr>
                <w:rFonts w:ascii="Arial" w:hAnsi="Arial" w:cs="Arial"/>
                <w:b/>
              </w:rPr>
            </w:pPr>
            <w:r w:rsidRPr="00A43264">
              <w:rPr>
                <w:rFonts w:ascii="Arial" w:hAnsi="Arial" w:cs="Arial"/>
                <w:b/>
                <w:sz w:val="22"/>
                <w:szCs w:val="22"/>
              </w:rPr>
              <w:t xml:space="preserve">Asignatura </w:t>
            </w:r>
            <w:r w:rsidR="00A43264">
              <w:rPr>
                <w:rFonts w:ascii="Arial" w:hAnsi="Arial" w:cs="Arial"/>
                <w:b/>
                <w:sz w:val="22"/>
                <w:szCs w:val="22"/>
              </w:rPr>
              <w:t xml:space="preserve"> X</w:t>
            </w:r>
            <w:r w:rsidRPr="00A43264">
              <w:rPr>
                <w:rFonts w:ascii="Arial" w:hAnsi="Arial" w:cs="Arial"/>
                <w:b/>
                <w:sz w:val="22"/>
                <w:szCs w:val="22"/>
              </w:rPr>
              <w:t xml:space="preserve">                                Cátedra                                Grupo de Trabajo </w:t>
            </w:r>
          </w:p>
          <w:p w14:paraId="1B9F6FE6" w14:textId="4E948C6B" w:rsidR="00B63500" w:rsidRDefault="00B63500" w:rsidP="00A43264">
            <w:pPr>
              <w:spacing w:line="360" w:lineRule="auto"/>
              <w:ind w:left="214"/>
              <w:rPr>
                <w:rFonts w:ascii="Arial" w:hAnsi="Arial" w:cs="Arial"/>
                <w:b/>
              </w:rPr>
            </w:pPr>
            <w:r w:rsidRPr="008D05E7">
              <w:rPr>
                <w:rFonts w:ascii="Arial" w:hAnsi="Arial" w:cs="Arial"/>
                <w:b/>
                <w:sz w:val="22"/>
                <w:szCs w:val="22"/>
              </w:rPr>
              <w:t>PLAN DE ESTUDIOS EN CRÉDITOS NÚMERO 311 y 312</w:t>
            </w:r>
          </w:p>
          <w:p w14:paraId="4540A18A" w14:textId="666CC540" w:rsidR="00A43264" w:rsidRDefault="003D44FD" w:rsidP="00A43264">
            <w:pPr>
              <w:spacing w:line="360" w:lineRule="auto"/>
              <w:ind w:left="214"/>
              <w:rPr>
                <w:rFonts w:ascii="Arial" w:hAnsi="Arial" w:cs="Arial"/>
                <w:b/>
              </w:rPr>
            </w:pPr>
            <w:r w:rsidRPr="00A43264">
              <w:rPr>
                <w:rFonts w:ascii="Arial" w:hAnsi="Arial" w:cs="Arial"/>
                <w:b/>
                <w:sz w:val="22"/>
                <w:szCs w:val="22"/>
              </w:rPr>
              <w:t xml:space="preserve">NOMBRE: </w:t>
            </w:r>
            <w:r w:rsidR="00BF1FE9" w:rsidRPr="00A43264">
              <w:rPr>
                <w:rFonts w:ascii="Arial" w:hAnsi="Arial" w:cs="Arial"/>
                <w:b/>
                <w:sz w:val="22"/>
                <w:szCs w:val="22"/>
              </w:rPr>
              <w:t xml:space="preserve"> </w:t>
            </w:r>
            <w:r w:rsidR="003A37C2" w:rsidRPr="00A43264">
              <w:rPr>
                <w:rFonts w:ascii="Arial" w:hAnsi="Arial" w:cs="Arial"/>
                <w:b/>
                <w:sz w:val="22"/>
                <w:szCs w:val="22"/>
              </w:rPr>
              <w:t>TEORÍA Y PRACTICA DEL VERSO</w:t>
            </w:r>
            <w:r w:rsidR="007D3D6B" w:rsidRPr="00A43264">
              <w:rPr>
                <w:rFonts w:ascii="Arial" w:hAnsi="Arial" w:cs="Arial"/>
                <w:b/>
              </w:rPr>
              <w:t xml:space="preserve">        </w:t>
            </w:r>
            <w:r w:rsidRPr="00A43264">
              <w:rPr>
                <w:rFonts w:ascii="Arial" w:hAnsi="Arial" w:cs="Arial"/>
                <w:b/>
                <w:sz w:val="22"/>
                <w:szCs w:val="22"/>
              </w:rPr>
              <w:t>CÓDIGO:</w:t>
            </w:r>
            <w:r w:rsidR="004C5BEA" w:rsidRPr="00A43264">
              <w:rPr>
                <w:rFonts w:ascii="Arial" w:hAnsi="Arial" w:cs="Arial"/>
                <w:sz w:val="22"/>
                <w:szCs w:val="22"/>
              </w:rPr>
              <w:t xml:space="preserve"> </w:t>
            </w:r>
            <w:r w:rsidR="00BF1FE9" w:rsidRPr="00A43264">
              <w:rPr>
                <w:rFonts w:ascii="Arial" w:hAnsi="Arial" w:cs="Arial"/>
                <w:sz w:val="22"/>
                <w:szCs w:val="22"/>
              </w:rPr>
              <w:t xml:space="preserve"> </w:t>
            </w:r>
            <w:r w:rsidR="003A37C2" w:rsidRPr="00A43264">
              <w:rPr>
                <w:rFonts w:ascii="Arial" w:hAnsi="Arial" w:cs="Arial"/>
                <w:sz w:val="22"/>
                <w:szCs w:val="22"/>
              </w:rPr>
              <w:t xml:space="preserve"> </w:t>
            </w:r>
            <w:r w:rsidR="003A37C2" w:rsidRPr="00A43264">
              <w:rPr>
                <w:rFonts w:ascii="Arial" w:hAnsi="Arial" w:cs="Arial"/>
                <w:b/>
                <w:sz w:val="22"/>
                <w:szCs w:val="22"/>
              </w:rPr>
              <w:t xml:space="preserve">14025 </w:t>
            </w:r>
            <w:r w:rsidRPr="00A43264">
              <w:rPr>
                <w:rFonts w:ascii="Arial" w:hAnsi="Arial" w:cs="Arial"/>
                <w:b/>
                <w:sz w:val="22"/>
                <w:szCs w:val="22"/>
              </w:rPr>
              <w:t xml:space="preserve">  </w:t>
            </w:r>
          </w:p>
          <w:p w14:paraId="37704F5D" w14:textId="5B8200D9" w:rsidR="003D44FD" w:rsidRPr="00A43264" w:rsidRDefault="003D44FD" w:rsidP="00A43264">
            <w:pPr>
              <w:spacing w:line="360" w:lineRule="auto"/>
              <w:ind w:left="214"/>
              <w:rPr>
                <w:rFonts w:ascii="Arial" w:hAnsi="Arial" w:cs="Arial"/>
                <w:b/>
              </w:rPr>
            </w:pPr>
            <w:r w:rsidRPr="00A43264">
              <w:rPr>
                <w:rFonts w:ascii="Arial" w:hAnsi="Arial" w:cs="Arial"/>
                <w:b/>
                <w:sz w:val="22"/>
                <w:szCs w:val="22"/>
              </w:rPr>
              <w:t xml:space="preserve">ÁREA: </w:t>
            </w:r>
            <w:r w:rsidR="00945CC8" w:rsidRPr="00A43264">
              <w:rPr>
                <w:rFonts w:ascii="Arial" w:hAnsi="Arial" w:cs="Arial"/>
                <w:b/>
                <w:sz w:val="22"/>
                <w:szCs w:val="22"/>
              </w:rPr>
              <w:t xml:space="preserve">FORMACIÓN </w:t>
            </w:r>
            <w:r w:rsidR="007D3D6B" w:rsidRPr="00A43264">
              <w:rPr>
                <w:rFonts w:ascii="Arial" w:hAnsi="Arial" w:cs="Arial"/>
                <w:b/>
                <w:sz w:val="22"/>
                <w:szCs w:val="22"/>
              </w:rPr>
              <w:t>BÁSICA</w:t>
            </w:r>
            <w:r w:rsidR="00D05C3C" w:rsidRPr="00A43264">
              <w:rPr>
                <w:rFonts w:ascii="Arial" w:hAnsi="Arial" w:cs="Arial"/>
                <w:b/>
                <w:sz w:val="22"/>
                <w:szCs w:val="22"/>
              </w:rPr>
              <w:t xml:space="preserve">               </w:t>
            </w:r>
            <w:r w:rsidRPr="00A43264">
              <w:rPr>
                <w:rFonts w:ascii="Arial" w:hAnsi="Arial" w:cs="Arial"/>
                <w:b/>
                <w:sz w:val="22"/>
                <w:szCs w:val="22"/>
              </w:rPr>
              <w:t xml:space="preserve"> </w:t>
            </w:r>
            <w:r w:rsidR="007D3D6B" w:rsidRPr="00A43264">
              <w:rPr>
                <w:rFonts w:ascii="Arial" w:hAnsi="Arial" w:cs="Arial"/>
                <w:b/>
                <w:sz w:val="22"/>
                <w:szCs w:val="22"/>
              </w:rPr>
              <w:t xml:space="preserve">      </w:t>
            </w:r>
            <w:r w:rsidR="00945CC8" w:rsidRPr="00A43264">
              <w:rPr>
                <w:rFonts w:ascii="Arial" w:hAnsi="Arial" w:cs="Arial"/>
                <w:b/>
                <w:sz w:val="22"/>
                <w:szCs w:val="22"/>
              </w:rPr>
              <w:t xml:space="preserve">        </w:t>
            </w:r>
            <w:r w:rsidR="007D3D6B" w:rsidRPr="00A43264">
              <w:rPr>
                <w:rFonts w:ascii="Arial" w:hAnsi="Arial" w:cs="Arial"/>
                <w:b/>
                <w:sz w:val="22"/>
                <w:szCs w:val="22"/>
              </w:rPr>
              <w:t xml:space="preserve">       </w:t>
            </w:r>
            <w:r w:rsidRPr="00A43264">
              <w:rPr>
                <w:rFonts w:ascii="Arial" w:hAnsi="Arial" w:cs="Arial"/>
                <w:b/>
                <w:sz w:val="22"/>
                <w:szCs w:val="22"/>
              </w:rPr>
              <w:t>COMPONENTE:</w:t>
            </w:r>
            <w:r w:rsidR="00B72771" w:rsidRPr="00A43264">
              <w:rPr>
                <w:rFonts w:ascii="Arial" w:hAnsi="Arial" w:cs="Arial"/>
                <w:b/>
                <w:sz w:val="22"/>
                <w:szCs w:val="22"/>
              </w:rPr>
              <w:t xml:space="preserve"> FUNDAMEN</w:t>
            </w:r>
            <w:r w:rsidR="00945CC8" w:rsidRPr="00A43264">
              <w:rPr>
                <w:rFonts w:ascii="Arial" w:hAnsi="Arial" w:cs="Arial"/>
                <w:b/>
                <w:sz w:val="22"/>
                <w:szCs w:val="22"/>
              </w:rPr>
              <w:t>T</w:t>
            </w:r>
            <w:r w:rsidR="00B72771" w:rsidRPr="00A43264">
              <w:rPr>
                <w:rFonts w:ascii="Arial" w:hAnsi="Arial" w:cs="Arial"/>
                <w:b/>
                <w:sz w:val="22"/>
                <w:szCs w:val="22"/>
              </w:rPr>
              <w:t>ACIÓN</w:t>
            </w:r>
          </w:p>
          <w:p w14:paraId="6AA166BE" w14:textId="75D8045F" w:rsidR="003D44FD" w:rsidRPr="00A43264" w:rsidRDefault="003D44FD" w:rsidP="00945CC8">
            <w:pPr>
              <w:spacing w:line="360" w:lineRule="auto"/>
              <w:ind w:left="214"/>
              <w:rPr>
                <w:rFonts w:ascii="Arial" w:hAnsi="Arial" w:cs="Arial"/>
                <w:b/>
              </w:rPr>
            </w:pPr>
            <w:r w:rsidRPr="00A43264">
              <w:rPr>
                <w:rFonts w:ascii="Arial" w:hAnsi="Arial" w:cs="Arial"/>
                <w:b/>
                <w:sz w:val="22"/>
                <w:szCs w:val="22"/>
              </w:rPr>
              <w:t xml:space="preserve">Nº DE CRÉDITOS: </w:t>
            </w:r>
            <w:r w:rsidR="003A37C2" w:rsidRPr="00A43264">
              <w:rPr>
                <w:rFonts w:ascii="Arial" w:hAnsi="Arial" w:cs="Arial"/>
                <w:b/>
                <w:sz w:val="22"/>
                <w:szCs w:val="22"/>
              </w:rPr>
              <w:t>2</w:t>
            </w:r>
            <w:r w:rsidRPr="00A43264">
              <w:rPr>
                <w:rFonts w:ascii="Arial" w:hAnsi="Arial" w:cs="Arial"/>
                <w:b/>
                <w:sz w:val="22"/>
                <w:szCs w:val="22"/>
              </w:rPr>
              <w:t xml:space="preserve"> </w:t>
            </w:r>
            <w:r w:rsidR="00922D0C" w:rsidRPr="00A43264">
              <w:rPr>
                <w:rFonts w:ascii="Arial" w:hAnsi="Arial" w:cs="Arial"/>
                <w:b/>
                <w:sz w:val="22"/>
                <w:szCs w:val="22"/>
              </w:rPr>
              <w:t xml:space="preserve">          </w:t>
            </w:r>
            <w:r w:rsidR="00A43264">
              <w:rPr>
                <w:rFonts w:ascii="Arial" w:hAnsi="Arial" w:cs="Arial"/>
                <w:b/>
                <w:sz w:val="22"/>
                <w:szCs w:val="22"/>
              </w:rPr>
              <w:t xml:space="preserve">                                          </w:t>
            </w:r>
            <w:r w:rsidRPr="00A43264">
              <w:rPr>
                <w:rFonts w:ascii="Arial" w:hAnsi="Arial" w:cs="Arial"/>
                <w:b/>
                <w:sz w:val="22"/>
                <w:szCs w:val="22"/>
              </w:rPr>
              <w:t xml:space="preserve">HTD: </w:t>
            </w:r>
            <w:r w:rsidR="003A37C2" w:rsidRPr="00A43264">
              <w:rPr>
                <w:rFonts w:ascii="Arial" w:hAnsi="Arial" w:cs="Arial"/>
                <w:b/>
                <w:sz w:val="22"/>
                <w:szCs w:val="22"/>
              </w:rPr>
              <w:t>2</w:t>
            </w:r>
            <w:r w:rsidRPr="00A43264">
              <w:rPr>
                <w:rFonts w:ascii="Arial" w:hAnsi="Arial" w:cs="Arial"/>
                <w:b/>
                <w:sz w:val="22"/>
                <w:szCs w:val="22"/>
              </w:rPr>
              <w:t xml:space="preserve"> </w:t>
            </w:r>
            <w:r w:rsidR="004C5BEA" w:rsidRPr="00A43264">
              <w:rPr>
                <w:rFonts w:ascii="Arial" w:hAnsi="Arial" w:cs="Arial"/>
                <w:b/>
                <w:sz w:val="22"/>
                <w:szCs w:val="22"/>
              </w:rPr>
              <w:t xml:space="preserve">    </w:t>
            </w:r>
            <w:r w:rsidRPr="00A43264">
              <w:rPr>
                <w:rFonts w:ascii="Arial" w:hAnsi="Arial" w:cs="Arial"/>
                <w:b/>
                <w:sz w:val="22"/>
                <w:szCs w:val="22"/>
              </w:rPr>
              <w:t>HTC:</w:t>
            </w:r>
            <w:r w:rsidR="003A37C2" w:rsidRPr="00A43264">
              <w:rPr>
                <w:rFonts w:ascii="Arial" w:hAnsi="Arial" w:cs="Arial"/>
                <w:b/>
                <w:sz w:val="22"/>
                <w:szCs w:val="22"/>
              </w:rPr>
              <w:t>2</w:t>
            </w:r>
            <w:r w:rsidRPr="00A43264">
              <w:rPr>
                <w:rFonts w:ascii="Arial" w:hAnsi="Arial" w:cs="Arial"/>
                <w:b/>
                <w:sz w:val="22"/>
                <w:szCs w:val="22"/>
              </w:rPr>
              <w:t xml:space="preserve"> </w:t>
            </w:r>
            <w:r w:rsidR="004C5BEA" w:rsidRPr="00A43264">
              <w:rPr>
                <w:rFonts w:ascii="Arial" w:hAnsi="Arial" w:cs="Arial"/>
                <w:b/>
                <w:sz w:val="22"/>
                <w:szCs w:val="22"/>
              </w:rPr>
              <w:t xml:space="preserve">      </w:t>
            </w:r>
            <w:r w:rsidRPr="00A43264">
              <w:rPr>
                <w:rFonts w:ascii="Arial" w:hAnsi="Arial" w:cs="Arial"/>
                <w:b/>
                <w:sz w:val="22"/>
                <w:szCs w:val="22"/>
              </w:rPr>
              <w:t xml:space="preserve">HTA: </w:t>
            </w:r>
            <w:r w:rsidR="003A37C2" w:rsidRPr="00A43264">
              <w:rPr>
                <w:rFonts w:ascii="Arial" w:hAnsi="Arial" w:cs="Arial"/>
                <w:b/>
                <w:sz w:val="22"/>
                <w:szCs w:val="22"/>
              </w:rPr>
              <w:t>2</w:t>
            </w:r>
          </w:p>
          <w:p w14:paraId="100129A8" w14:textId="0B71A31E" w:rsidR="003D44FD" w:rsidRPr="00A43264" w:rsidRDefault="003D44FD" w:rsidP="00945CC8">
            <w:pPr>
              <w:spacing w:line="360" w:lineRule="auto"/>
              <w:ind w:left="214"/>
              <w:rPr>
                <w:rFonts w:ascii="Arial" w:hAnsi="Arial" w:cs="Arial"/>
                <w:b/>
                <w:sz w:val="18"/>
              </w:rPr>
            </w:pPr>
            <w:r w:rsidRPr="00A43264">
              <w:rPr>
                <w:rFonts w:ascii="Arial" w:hAnsi="Arial" w:cs="Arial"/>
                <w:b/>
                <w:sz w:val="22"/>
                <w:szCs w:val="22"/>
              </w:rPr>
              <w:t>Nº  DE ESTUDIANTES</w:t>
            </w:r>
            <w:r w:rsidR="0099664D">
              <w:rPr>
                <w:rFonts w:ascii="Arial" w:hAnsi="Arial" w:cs="Arial"/>
                <w:b/>
                <w:noProof/>
                <w:sz w:val="22"/>
                <w:szCs w:val="22"/>
              </w:rPr>
              <w:t>: 15</w:t>
            </w:r>
            <w:r w:rsidRPr="00A43264">
              <w:rPr>
                <w:rFonts w:ascii="Arial" w:hAnsi="Arial" w:cs="Arial"/>
                <w:b/>
                <w:noProof/>
                <w:sz w:val="22"/>
                <w:szCs w:val="22"/>
              </w:rPr>
              <w:br/>
            </w:r>
            <w:r w:rsidRPr="00A43264">
              <w:rPr>
                <w:rFonts w:ascii="Arial" w:hAnsi="Arial" w:cs="Arial"/>
                <w:b/>
                <w:sz w:val="18"/>
                <w:szCs w:val="22"/>
              </w:rPr>
              <w:t>Obligatorio Básico</w:t>
            </w:r>
            <w:r w:rsidR="00E32DF6" w:rsidRPr="00A43264">
              <w:rPr>
                <w:rFonts w:ascii="Arial" w:hAnsi="Arial" w:cs="Arial"/>
                <w:b/>
                <w:sz w:val="18"/>
                <w:szCs w:val="22"/>
              </w:rPr>
              <w:t xml:space="preserve"> </w:t>
            </w:r>
            <w:r w:rsidR="00345ABA" w:rsidRPr="00A43264">
              <w:rPr>
                <w:rFonts w:ascii="Arial" w:hAnsi="Arial" w:cs="Arial"/>
                <w:b/>
                <w:sz w:val="18"/>
                <w:szCs w:val="22"/>
              </w:rPr>
              <w:t xml:space="preserve"> </w:t>
            </w:r>
            <w:r w:rsidR="00945CC8" w:rsidRPr="00A43264">
              <w:rPr>
                <w:rFonts w:ascii="Arial" w:hAnsi="Arial" w:cs="Arial"/>
                <w:b/>
                <w:sz w:val="18"/>
                <w:szCs w:val="22"/>
              </w:rPr>
              <w:t>X</w:t>
            </w:r>
            <w:r w:rsidR="00345ABA" w:rsidRPr="00A43264">
              <w:rPr>
                <w:rFonts w:ascii="Arial" w:hAnsi="Arial" w:cs="Arial"/>
                <w:b/>
                <w:sz w:val="18"/>
                <w:szCs w:val="22"/>
              </w:rPr>
              <w:t xml:space="preserve">    </w:t>
            </w:r>
            <w:r w:rsidRPr="00A43264">
              <w:rPr>
                <w:rFonts w:ascii="Arial" w:hAnsi="Arial" w:cs="Arial"/>
                <w:b/>
                <w:sz w:val="18"/>
                <w:szCs w:val="22"/>
              </w:rPr>
              <w:t xml:space="preserve">  </w:t>
            </w:r>
            <w:r w:rsidR="004C5BEA" w:rsidRPr="00A43264">
              <w:rPr>
                <w:rFonts w:ascii="Arial" w:hAnsi="Arial" w:cs="Arial"/>
                <w:b/>
                <w:sz w:val="18"/>
                <w:szCs w:val="22"/>
              </w:rPr>
              <w:t xml:space="preserve"> </w:t>
            </w:r>
            <w:r w:rsidRPr="00A43264">
              <w:rPr>
                <w:rFonts w:ascii="Arial" w:hAnsi="Arial" w:cs="Arial"/>
                <w:b/>
                <w:sz w:val="18"/>
                <w:szCs w:val="22"/>
              </w:rPr>
              <w:t>Obligatorio  Complementario</w:t>
            </w:r>
            <w:r w:rsidR="00E32DF6" w:rsidRPr="00A43264">
              <w:rPr>
                <w:rFonts w:ascii="Arial" w:hAnsi="Arial" w:cs="Arial"/>
                <w:b/>
                <w:sz w:val="18"/>
                <w:szCs w:val="22"/>
              </w:rPr>
              <w:t xml:space="preserve"> </w:t>
            </w:r>
            <w:r w:rsidR="00345ABA" w:rsidRPr="00A43264">
              <w:rPr>
                <w:rFonts w:ascii="Arial" w:hAnsi="Arial" w:cs="Arial"/>
                <w:b/>
                <w:sz w:val="18"/>
                <w:szCs w:val="22"/>
              </w:rPr>
              <w:t xml:space="preserve">  </w:t>
            </w:r>
            <w:r w:rsidRPr="00A43264">
              <w:rPr>
                <w:rFonts w:ascii="Arial" w:hAnsi="Arial" w:cs="Arial"/>
                <w:b/>
                <w:sz w:val="18"/>
                <w:szCs w:val="22"/>
              </w:rPr>
              <w:t xml:space="preserve">   </w:t>
            </w:r>
            <w:r w:rsidR="00E32DF6" w:rsidRPr="00A43264">
              <w:rPr>
                <w:rFonts w:ascii="Arial" w:hAnsi="Arial" w:cs="Arial"/>
                <w:b/>
                <w:sz w:val="18"/>
                <w:szCs w:val="22"/>
              </w:rPr>
              <w:t xml:space="preserve"> </w:t>
            </w:r>
            <w:r w:rsidR="00D05C3C" w:rsidRPr="00A43264">
              <w:rPr>
                <w:rFonts w:ascii="Arial" w:hAnsi="Arial" w:cs="Arial"/>
                <w:b/>
                <w:sz w:val="18"/>
                <w:szCs w:val="22"/>
              </w:rPr>
              <w:t xml:space="preserve"> </w:t>
            </w:r>
            <w:r w:rsidR="00345ABA" w:rsidRPr="00A43264">
              <w:rPr>
                <w:rFonts w:ascii="Arial" w:hAnsi="Arial" w:cs="Arial"/>
                <w:b/>
                <w:sz w:val="18"/>
                <w:szCs w:val="22"/>
              </w:rPr>
              <w:t xml:space="preserve">Electivo Intrínseco    </w:t>
            </w:r>
            <w:r w:rsidRPr="00A43264">
              <w:rPr>
                <w:rFonts w:ascii="Arial" w:hAnsi="Arial" w:cs="Arial"/>
                <w:b/>
                <w:sz w:val="18"/>
                <w:szCs w:val="22"/>
              </w:rPr>
              <w:t xml:space="preserve"> </w:t>
            </w:r>
            <w:r w:rsidR="00D05C3C" w:rsidRPr="00A43264">
              <w:rPr>
                <w:rFonts w:ascii="Arial" w:hAnsi="Arial" w:cs="Arial"/>
                <w:b/>
                <w:sz w:val="18"/>
                <w:szCs w:val="22"/>
              </w:rPr>
              <w:t xml:space="preserve">  </w:t>
            </w:r>
            <w:r w:rsidRPr="00A43264">
              <w:rPr>
                <w:rFonts w:ascii="Arial" w:hAnsi="Arial" w:cs="Arial"/>
                <w:b/>
                <w:sz w:val="18"/>
                <w:szCs w:val="22"/>
              </w:rPr>
              <w:t xml:space="preserve"> Electivo Extrínseco </w:t>
            </w:r>
          </w:p>
          <w:p w14:paraId="4CEF7D8F" w14:textId="1818F1CE" w:rsidR="00945CC8" w:rsidRPr="007D3D6B" w:rsidRDefault="00945CC8" w:rsidP="00945CC8">
            <w:pPr>
              <w:spacing w:line="360" w:lineRule="auto"/>
              <w:ind w:left="214"/>
              <w:rPr>
                <w:rFonts w:ascii="Arial" w:hAnsi="Arial" w:cs="Arial"/>
                <w:b/>
              </w:rPr>
            </w:pPr>
          </w:p>
        </w:tc>
      </w:tr>
      <w:tr w:rsidR="003D44FD" w:rsidRPr="007D3D6B" w14:paraId="7BD9C593" w14:textId="77777777" w:rsidTr="00F72B37">
        <w:trPr>
          <w:trHeight w:val="315"/>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9862F85" w14:textId="77777777" w:rsidR="003D44FD" w:rsidRPr="007D3D6B" w:rsidRDefault="003D44FD" w:rsidP="00345ABA">
            <w:pPr>
              <w:pStyle w:val="Prrafodelista"/>
              <w:numPr>
                <w:ilvl w:val="0"/>
                <w:numId w:val="1"/>
              </w:numPr>
              <w:ind w:left="499" w:hanging="357"/>
              <w:rPr>
                <w:rFonts w:ascii="Arial" w:hAnsi="Arial" w:cs="Arial"/>
                <w:b/>
                <w:noProof/>
              </w:rPr>
            </w:pPr>
            <w:r w:rsidRPr="007D3D6B">
              <w:rPr>
                <w:rFonts w:ascii="Arial" w:hAnsi="Arial" w:cs="Arial"/>
                <w:b/>
                <w:noProof/>
                <w:sz w:val="22"/>
                <w:szCs w:val="22"/>
              </w:rPr>
              <w:t>CATEGORÍAS  METODOLÓGICAS</w:t>
            </w:r>
          </w:p>
        </w:tc>
      </w:tr>
      <w:tr w:rsidR="003D44FD" w:rsidRPr="007D3D6B" w14:paraId="717B9797" w14:textId="77777777" w:rsidTr="00F72B37">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6C7D8472" w14:textId="65837656" w:rsidR="003D44FD" w:rsidRPr="007D3D6B" w:rsidRDefault="003D44FD" w:rsidP="003D44FD">
            <w:pPr>
              <w:rPr>
                <w:rFonts w:ascii="Arial" w:hAnsi="Arial" w:cs="Arial"/>
                <w:b/>
              </w:rPr>
            </w:pPr>
            <w:r w:rsidRPr="007D3D6B">
              <w:rPr>
                <w:rFonts w:ascii="Arial" w:hAnsi="Arial" w:cs="Arial"/>
                <w:b/>
                <w:sz w:val="22"/>
                <w:szCs w:val="22"/>
              </w:rPr>
              <w:t xml:space="preserve"> </w:t>
            </w:r>
          </w:p>
          <w:p w14:paraId="2E5EF23F" w14:textId="539C1906" w:rsidR="005F0701" w:rsidRDefault="005F0701" w:rsidP="005F0701">
            <w:pPr>
              <w:spacing w:line="276" w:lineRule="auto"/>
              <w:ind w:left="567"/>
              <w:rPr>
                <w:rFonts w:ascii="Arial" w:hAnsi="Arial" w:cs="Arial"/>
                <w:b/>
                <w:sz w:val="20"/>
                <w:szCs w:val="20"/>
                <w:lang w:eastAsia="en-US"/>
              </w:rPr>
            </w:pPr>
            <w:r>
              <w:rPr>
                <w:rFonts w:ascii="Arial" w:hAnsi="Arial" w:cs="Arial"/>
                <w:b/>
                <w:sz w:val="20"/>
                <w:szCs w:val="20"/>
                <w:lang w:eastAsia="en-US"/>
              </w:rPr>
              <w:t>TEÓRICO                        PRÁCTICO             TEÓRICO-PRÁCTICO  X</w:t>
            </w:r>
          </w:p>
          <w:p w14:paraId="0B802512" w14:textId="77777777" w:rsidR="005F0701" w:rsidRDefault="005F0701" w:rsidP="005F0701">
            <w:pPr>
              <w:spacing w:line="276" w:lineRule="auto"/>
              <w:ind w:left="567"/>
              <w:jc w:val="right"/>
              <w:rPr>
                <w:rFonts w:ascii="Arial" w:hAnsi="Arial" w:cs="Arial"/>
                <w:b/>
                <w:sz w:val="20"/>
                <w:szCs w:val="20"/>
                <w:lang w:eastAsia="en-US"/>
              </w:rPr>
            </w:pPr>
          </w:p>
          <w:p w14:paraId="4E1AD045" w14:textId="77777777" w:rsidR="005F0701" w:rsidRDefault="005F0701" w:rsidP="005F0701">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Cátedra:____     </w:t>
            </w:r>
            <w:r>
              <w:rPr>
                <w:rFonts w:ascii="Arial" w:hAnsi="Arial" w:cs="Arial"/>
                <w:noProof/>
                <w:sz w:val="20"/>
                <w:szCs w:val="20"/>
                <w:lang w:eastAsia="en-US"/>
              </w:rPr>
              <w:t>Ensamble:_____</w:t>
            </w:r>
            <w:r>
              <w:rPr>
                <w:rFonts w:ascii="Arial" w:hAnsi="Arial" w:cs="Arial"/>
                <w:bCs/>
                <w:iCs/>
                <w:sz w:val="20"/>
                <w:szCs w:val="20"/>
                <w:lang w:eastAsia="en-US"/>
              </w:rPr>
              <w:t xml:space="preserve">   Entrenamiento</w:t>
            </w:r>
            <w:r>
              <w:rPr>
                <w:rFonts w:ascii="Arial" w:hAnsi="Arial" w:cs="Arial"/>
                <w:bCs/>
                <w:i/>
                <w:iCs/>
                <w:sz w:val="20"/>
                <w:szCs w:val="20"/>
                <w:lang w:eastAsia="en-US"/>
              </w:rPr>
              <w:t>: ___</w:t>
            </w:r>
            <w:r>
              <w:rPr>
                <w:rFonts w:ascii="Arial" w:hAnsi="Arial" w:cs="Arial"/>
                <w:bCs/>
                <w:iCs/>
                <w:sz w:val="20"/>
                <w:szCs w:val="20"/>
                <w:lang w:eastAsia="en-US"/>
              </w:rPr>
              <w:t xml:space="preserve">  Magistral:   </w:t>
            </w:r>
            <w:r>
              <w:rPr>
                <w:rFonts w:ascii="Arial" w:hAnsi="Arial" w:cs="Arial"/>
                <w:noProof/>
                <w:sz w:val="20"/>
                <w:szCs w:val="20"/>
                <w:lang w:eastAsia="en-US"/>
              </w:rPr>
              <w:t>Prácticas: ____</w:t>
            </w:r>
          </w:p>
          <w:p w14:paraId="75B4D1C3" w14:textId="77777777" w:rsidR="005F0701" w:rsidRDefault="005F0701" w:rsidP="005F0701">
            <w:pPr>
              <w:shd w:val="clear" w:color="auto" w:fill="FFFFFF"/>
              <w:spacing w:line="276" w:lineRule="auto"/>
              <w:ind w:left="567"/>
              <w:rPr>
                <w:rFonts w:ascii="Arial" w:hAnsi="Arial" w:cs="Arial"/>
                <w:bCs/>
                <w:iCs/>
                <w:sz w:val="20"/>
                <w:szCs w:val="20"/>
                <w:lang w:eastAsia="en-US"/>
              </w:rPr>
            </w:pPr>
          </w:p>
          <w:p w14:paraId="34E018DB" w14:textId="77777777" w:rsidR="005F0701" w:rsidRDefault="005F0701" w:rsidP="005F0701">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Proyecto:____    Seminario:       Taller: X                Tutoría:____________</w:t>
            </w:r>
          </w:p>
          <w:p w14:paraId="14265C82" w14:textId="77777777" w:rsidR="005F0701" w:rsidRDefault="005F0701" w:rsidP="005F0701">
            <w:pPr>
              <w:shd w:val="clear" w:color="auto" w:fill="FFFFFF"/>
              <w:spacing w:line="276" w:lineRule="auto"/>
              <w:ind w:left="567"/>
              <w:rPr>
                <w:rFonts w:ascii="Arial" w:hAnsi="Arial" w:cs="Arial"/>
                <w:bCs/>
                <w:iCs/>
                <w:sz w:val="20"/>
                <w:szCs w:val="20"/>
                <w:lang w:eastAsia="en-US"/>
              </w:rPr>
            </w:pPr>
          </w:p>
          <w:p w14:paraId="1EB79DA0" w14:textId="77777777" w:rsidR="005F0701" w:rsidRDefault="005F0701" w:rsidP="005F0701">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 Seminario taller</w:t>
            </w:r>
          </w:p>
          <w:p w14:paraId="1673BF38" w14:textId="77777777" w:rsidR="003D44FD" w:rsidRPr="007D3D6B" w:rsidRDefault="003D44FD" w:rsidP="003D44FD">
            <w:pPr>
              <w:rPr>
                <w:rFonts w:ascii="Arial" w:hAnsi="Arial" w:cs="Arial"/>
                <w:bCs/>
                <w:i/>
                <w:iCs/>
              </w:rPr>
            </w:pPr>
            <w:r w:rsidRPr="007D3D6B">
              <w:rPr>
                <w:rFonts w:ascii="Arial" w:hAnsi="Arial" w:cs="Arial"/>
                <w:bCs/>
                <w:i/>
                <w:iCs/>
                <w:sz w:val="22"/>
                <w:szCs w:val="22"/>
              </w:rPr>
              <w:t xml:space="preserve">                                           </w:t>
            </w:r>
          </w:p>
        </w:tc>
      </w:tr>
      <w:tr w:rsidR="003D44FD" w:rsidRPr="007D3D6B" w14:paraId="3FC1DBEC" w14:textId="77777777" w:rsidTr="00F72B37">
        <w:trPr>
          <w:trHeight w:val="301"/>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736A4D" w14:textId="77777777" w:rsidR="003D44FD" w:rsidRPr="007D3D6B" w:rsidRDefault="003D44FD" w:rsidP="00F72B37">
            <w:pPr>
              <w:pStyle w:val="Prrafodelista"/>
              <w:numPr>
                <w:ilvl w:val="0"/>
                <w:numId w:val="1"/>
              </w:numPr>
              <w:ind w:left="499" w:hanging="357"/>
              <w:jc w:val="both"/>
              <w:rPr>
                <w:rFonts w:ascii="Arial" w:hAnsi="Arial" w:cs="Arial"/>
                <w:b/>
                <w:noProof/>
              </w:rPr>
            </w:pPr>
            <w:r w:rsidRPr="007D3D6B">
              <w:rPr>
                <w:rFonts w:ascii="Arial" w:hAnsi="Arial" w:cs="Arial"/>
                <w:b/>
                <w:noProof/>
                <w:sz w:val="22"/>
                <w:szCs w:val="22"/>
              </w:rPr>
              <w:t>PERFIL DEL DOCENTE</w:t>
            </w:r>
          </w:p>
        </w:tc>
      </w:tr>
      <w:tr w:rsidR="00D05C3C" w:rsidRPr="007D3D6B" w14:paraId="682890CD" w14:textId="77777777" w:rsidTr="00F72B3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EBF4F" w14:textId="77777777" w:rsidR="00345ABA" w:rsidRPr="007D3D6B" w:rsidRDefault="00345ABA" w:rsidP="00F72B37">
            <w:pPr>
              <w:ind w:left="284"/>
              <w:jc w:val="both"/>
              <w:rPr>
                <w:rFonts w:ascii="Arial" w:hAnsi="Arial" w:cs="Arial"/>
              </w:rPr>
            </w:pPr>
          </w:p>
          <w:p w14:paraId="359DF39F" w14:textId="77777777" w:rsidR="00D05C3C" w:rsidRPr="007D3D6B" w:rsidRDefault="00231538" w:rsidP="00F72B37">
            <w:pPr>
              <w:ind w:left="284"/>
              <w:jc w:val="both"/>
              <w:rPr>
                <w:rFonts w:ascii="Arial" w:hAnsi="Arial" w:cs="Arial"/>
              </w:rPr>
            </w:pPr>
            <w:r w:rsidRPr="007D3D6B">
              <w:rPr>
                <w:rFonts w:ascii="Arial" w:hAnsi="Arial" w:cs="Arial"/>
                <w:sz w:val="22"/>
                <w:szCs w:val="22"/>
              </w:rPr>
              <w:t>El docente deberá acreditar título profesional y, preferiblemente, postgrado en el área de voz, también acreditar o demostrar amplia experiencia profesional y/o docente en el área de voz escénica.</w:t>
            </w:r>
          </w:p>
          <w:p w14:paraId="0797DDE7" w14:textId="77777777" w:rsidR="00345ABA" w:rsidRPr="007D3D6B" w:rsidRDefault="00345ABA" w:rsidP="00F72B37">
            <w:pPr>
              <w:ind w:left="284"/>
              <w:jc w:val="both"/>
              <w:rPr>
                <w:rFonts w:ascii="Arial" w:hAnsi="Arial" w:cs="Arial"/>
                <w:b/>
                <w:noProof/>
              </w:rPr>
            </w:pPr>
          </w:p>
        </w:tc>
      </w:tr>
      <w:tr w:rsidR="001C192C" w:rsidRPr="007D3D6B" w14:paraId="1ED8652C" w14:textId="77777777" w:rsidTr="00F72B3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F6EA" w14:textId="77777777" w:rsidR="001C192C" w:rsidRPr="007D3D6B" w:rsidRDefault="001C192C" w:rsidP="00F72B37">
            <w:pPr>
              <w:pStyle w:val="Prrafodelista"/>
              <w:ind w:left="574"/>
              <w:jc w:val="both"/>
              <w:rPr>
                <w:rFonts w:ascii="Arial" w:hAnsi="Arial" w:cs="Arial"/>
                <w:b/>
                <w:noProof/>
              </w:rPr>
            </w:pPr>
            <w:r w:rsidRPr="007D3D6B">
              <w:rPr>
                <w:rFonts w:ascii="Arial" w:hAnsi="Arial" w:cs="Arial"/>
                <w:b/>
                <w:sz w:val="22"/>
                <w:szCs w:val="22"/>
              </w:rPr>
              <w:t xml:space="preserve">          Nº DE DOCENTES</w:t>
            </w:r>
            <w:r w:rsidR="00D05C3C" w:rsidRPr="007D3D6B">
              <w:rPr>
                <w:rFonts w:ascii="Arial" w:hAnsi="Arial" w:cs="Arial"/>
                <w:b/>
                <w:sz w:val="22"/>
                <w:szCs w:val="22"/>
              </w:rPr>
              <w:t xml:space="preserve">:  </w:t>
            </w:r>
            <w:r w:rsidR="00BF1FE9" w:rsidRPr="007D3D6B">
              <w:rPr>
                <w:rFonts w:ascii="Arial" w:hAnsi="Arial" w:cs="Arial"/>
                <w:b/>
                <w:sz w:val="22"/>
                <w:szCs w:val="22"/>
              </w:rPr>
              <w:t>2</w:t>
            </w:r>
          </w:p>
        </w:tc>
      </w:tr>
      <w:tr w:rsidR="003D44FD" w:rsidRPr="007D3D6B" w14:paraId="26502ECC" w14:textId="77777777" w:rsidTr="00F72B37">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EAE0DB1" w14:textId="77777777" w:rsidR="003D44FD" w:rsidRPr="007D3D6B" w:rsidRDefault="003D44FD" w:rsidP="00F72B37">
            <w:pPr>
              <w:pStyle w:val="Prrafodelista"/>
              <w:numPr>
                <w:ilvl w:val="0"/>
                <w:numId w:val="1"/>
              </w:numPr>
              <w:jc w:val="both"/>
              <w:rPr>
                <w:rFonts w:ascii="Arial" w:hAnsi="Arial" w:cs="Arial"/>
                <w:b/>
              </w:rPr>
            </w:pPr>
            <w:r w:rsidRPr="007D3D6B">
              <w:rPr>
                <w:rFonts w:ascii="Arial" w:hAnsi="Arial" w:cs="Arial"/>
                <w:b/>
                <w:sz w:val="22"/>
                <w:szCs w:val="22"/>
              </w:rPr>
              <w:t xml:space="preserve">JUSTIFICACIÓN DEL ESPACIO ACADÉMICO </w:t>
            </w:r>
          </w:p>
        </w:tc>
      </w:tr>
      <w:tr w:rsidR="001C192C" w:rsidRPr="007D3D6B" w14:paraId="694468D7" w14:textId="77777777" w:rsidTr="00F72B3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0065F" w14:textId="77777777" w:rsidR="00345ABA" w:rsidRPr="007D3D6B" w:rsidRDefault="00345ABA" w:rsidP="00F72B37">
            <w:pPr>
              <w:ind w:left="284"/>
              <w:jc w:val="both"/>
              <w:rPr>
                <w:rFonts w:ascii="Arial" w:eastAsia="Arial Unicode MS" w:hAnsi="Arial" w:cs="Arial"/>
                <w:lang w:val="es-CO"/>
              </w:rPr>
            </w:pPr>
          </w:p>
          <w:p w14:paraId="00A1688C" w14:textId="77777777" w:rsidR="003A37C2" w:rsidRPr="007D3D6B" w:rsidRDefault="003A37C2" w:rsidP="00F72B37">
            <w:pPr>
              <w:ind w:left="284"/>
              <w:jc w:val="both"/>
              <w:rPr>
                <w:rFonts w:ascii="Arial" w:eastAsia="Arial Unicode MS" w:hAnsi="Arial" w:cs="Arial"/>
                <w:lang w:val="es-CO"/>
              </w:rPr>
            </w:pPr>
            <w:r w:rsidRPr="007D3D6B">
              <w:rPr>
                <w:rFonts w:ascii="Arial" w:eastAsia="Arial Unicode MS" w:hAnsi="Arial" w:cs="Arial"/>
                <w:sz w:val="22"/>
                <w:szCs w:val="22"/>
                <w:lang w:val="es-CO"/>
              </w:rPr>
              <w:t>En el patrimonio cultural de habla española, el teatro es parte esencial. Los clásicos nos han legado centenares de piezas, casi todas en verso. El verso obliga a mucho, no basta con interpretarlo. Además del dominio de una dicción perfecta exige el respeto por todos sus valores fonológicos y rítmicos. Cada letra, cada sílaba, cada palabra cumplen una función métrica.</w:t>
            </w:r>
          </w:p>
          <w:p w14:paraId="4B34640D" w14:textId="77777777" w:rsidR="00345ABA" w:rsidRPr="007D3D6B" w:rsidRDefault="00345ABA" w:rsidP="00F72B37">
            <w:pPr>
              <w:ind w:left="284"/>
              <w:jc w:val="both"/>
              <w:rPr>
                <w:rFonts w:ascii="Arial" w:eastAsia="Arial Unicode MS" w:hAnsi="Arial" w:cs="Arial"/>
                <w:lang w:val="es-CO"/>
              </w:rPr>
            </w:pPr>
          </w:p>
          <w:p w14:paraId="33EF3279" w14:textId="77777777" w:rsidR="003A37C2" w:rsidRPr="007D3D6B" w:rsidRDefault="003A37C2" w:rsidP="00F72B37">
            <w:pPr>
              <w:ind w:left="284"/>
              <w:jc w:val="both"/>
              <w:rPr>
                <w:rFonts w:ascii="Arial" w:eastAsia="Arial Unicode MS" w:hAnsi="Arial" w:cs="Arial"/>
                <w:lang w:val="es-CO"/>
              </w:rPr>
            </w:pPr>
            <w:r w:rsidRPr="007D3D6B">
              <w:rPr>
                <w:rFonts w:ascii="Arial" w:eastAsia="Arial Unicode MS" w:hAnsi="Arial" w:cs="Arial"/>
                <w:sz w:val="22"/>
                <w:szCs w:val="22"/>
                <w:lang w:val="es-CO"/>
              </w:rPr>
              <w:t>Además, la lengua sometida a una ordenación sonora, y casi siempre con una intención más literaria y rebuscada que la prosa, reclaman una mayor clarificación. Hay que desentrañar conceptos, deshaciendo los abundantes hipérbatos por medio de cambios tonales matizados.</w:t>
            </w:r>
          </w:p>
          <w:p w14:paraId="7A701289" w14:textId="77777777" w:rsidR="003A37C2" w:rsidRPr="007D3D6B" w:rsidRDefault="003A37C2" w:rsidP="00BC1F45">
            <w:pPr>
              <w:ind w:left="284"/>
              <w:jc w:val="both"/>
              <w:rPr>
                <w:rFonts w:ascii="Arial" w:eastAsia="Arial Unicode MS" w:hAnsi="Arial" w:cs="Arial"/>
                <w:lang w:val="es-CO"/>
              </w:rPr>
            </w:pPr>
            <w:r w:rsidRPr="007D3D6B">
              <w:rPr>
                <w:rFonts w:ascii="Arial" w:eastAsia="Arial Unicode MS" w:hAnsi="Arial" w:cs="Arial"/>
                <w:sz w:val="22"/>
                <w:szCs w:val="22"/>
                <w:lang w:val="es-CO"/>
              </w:rPr>
              <w:t>Por todo ello, la experiencia del verso sirve también de excelente aprendizaje para cualquier otro texto.</w:t>
            </w:r>
            <w:r w:rsidR="00BC1F45" w:rsidRPr="007D3D6B">
              <w:rPr>
                <w:rFonts w:ascii="Arial" w:eastAsia="Arial Unicode MS" w:hAnsi="Arial" w:cs="Arial"/>
                <w:sz w:val="22"/>
                <w:szCs w:val="22"/>
                <w:lang w:val="es-CO"/>
              </w:rPr>
              <w:t xml:space="preserve"> </w:t>
            </w:r>
            <w:r w:rsidRPr="007D3D6B">
              <w:rPr>
                <w:rFonts w:ascii="Arial" w:eastAsia="Arial Unicode MS" w:hAnsi="Arial" w:cs="Arial"/>
                <w:sz w:val="22"/>
                <w:szCs w:val="22"/>
                <w:lang w:val="es-CO"/>
              </w:rPr>
              <w:t>Es deseable, por tanto, recuperar un actor que “diga” bien los versos. Realzarlos, si son buenos, y si no lo son tanto, favorecerlos. Su mundo personal, más el manejo técnico, devolverán al verso lo que es suyo: una síntesis de sentido y armonía.</w:t>
            </w:r>
          </w:p>
          <w:p w14:paraId="38841605" w14:textId="77777777" w:rsidR="00BC1F45" w:rsidRPr="007D3D6B" w:rsidRDefault="00BC1F45" w:rsidP="00BC1F45">
            <w:pPr>
              <w:ind w:left="284"/>
              <w:jc w:val="both"/>
              <w:rPr>
                <w:rFonts w:ascii="Arial" w:eastAsia="Arial Unicode MS" w:hAnsi="Arial" w:cs="Arial"/>
                <w:lang w:val="es-CO"/>
              </w:rPr>
            </w:pPr>
          </w:p>
          <w:p w14:paraId="3E4D8838" w14:textId="77777777" w:rsidR="003A37C2" w:rsidRPr="007D3D6B" w:rsidRDefault="003A37C2" w:rsidP="00F72B37">
            <w:pPr>
              <w:ind w:left="284"/>
              <w:jc w:val="both"/>
              <w:rPr>
                <w:rFonts w:ascii="Arial" w:eastAsia="Arial Unicode MS" w:hAnsi="Arial" w:cs="Arial"/>
                <w:lang w:val="es-CO"/>
              </w:rPr>
            </w:pPr>
            <w:r w:rsidRPr="007D3D6B">
              <w:rPr>
                <w:rFonts w:ascii="Arial" w:eastAsia="Arial Unicode MS" w:hAnsi="Arial" w:cs="Arial"/>
                <w:sz w:val="22"/>
                <w:szCs w:val="22"/>
                <w:lang w:val="es-CO"/>
              </w:rPr>
              <w:t>El respeto absoluto y minucioso de todos los preceptos métricos, es un ideal comprensiblemente realizable. Pero hay que recuperar “el compás” lo más pronto posible, antes de que se destruya el verso.</w:t>
            </w:r>
          </w:p>
          <w:p w14:paraId="3F6FB458" w14:textId="77777777" w:rsidR="00BC1F45" w:rsidRPr="007D3D6B" w:rsidRDefault="00BC1F45" w:rsidP="00F72B37">
            <w:pPr>
              <w:ind w:left="284"/>
              <w:jc w:val="both"/>
              <w:rPr>
                <w:rFonts w:ascii="Arial" w:eastAsia="Arial Unicode MS" w:hAnsi="Arial" w:cs="Arial"/>
                <w:lang w:val="es-CO"/>
              </w:rPr>
            </w:pPr>
          </w:p>
          <w:p w14:paraId="3B66724E" w14:textId="77777777" w:rsidR="001C192C" w:rsidRPr="007D3D6B" w:rsidRDefault="003A37C2" w:rsidP="00F72B37">
            <w:pPr>
              <w:ind w:left="284"/>
              <w:jc w:val="both"/>
              <w:rPr>
                <w:rFonts w:ascii="Arial" w:eastAsia="Arial Unicode MS" w:hAnsi="Arial" w:cs="Arial"/>
                <w:lang w:val="es-CO"/>
              </w:rPr>
            </w:pPr>
            <w:r w:rsidRPr="007D3D6B">
              <w:rPr>
                <w:rFonts w:ascii="Arial" w:eastAsia="Arial Unicode MS" w:hAnsi="Arial" w:cs="Arial"/>
                <w:sz w:val="22"/>
                <w:szCs w:val="22"/>
                <w:lang w:val="es-CO"/>
              </w:rPr>
              <w:t>Aunque no se esté totalmente de acuerdo con esta máxima, conviene recordarla: “Sin una buena teoría, no hay buena práctica”.</w:t>
            </w:r>
          </w:p>
          <w:p w14:paraId="643BE81C" w14:textId="77777777" w:rsidR="00BC1F45" w:rsidRPr="007D3D6B" w:rsidRDefault="00BC1F45" w:rsidP="00F72B37">
            <w:pPr>
              <w:ind w:left="284"/>
              <w:jc w:val="both"/>
              <w:rPr>
                <w:rFonts w:ascii="Arial" w:hAnsi="Arial" w:cs="Arial"/>
              </w:rPr>
            </w:pPr>
          </w:p>
        </w:tc>
      </w:tr>
      <w:tr w:rsidR="003D44FD" w:rsidRPr="007D3D6B" w14:paraId="6C34B7D5" w14:textId="77777777" w:rsidTr="00F72B37">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076E4D0" w14:textId="77777777" w:rsidR="003D44FD" w:rsidRPr="007D3D6B" w:rsidRDefault="003D44FD" w:rsidP="00F72B37">
            <w:pPr>
              <w:pStyle w:val="Prrafodelista"/>
              <w:numPr>
                <w:ilvl w:val="0"/>
                <w:numId w:val="1"/>
              </w:numPr>
              <w:jc w:val="both"/>
              <w:rPr>
                <w:rFonts w:ascii="Arial" w:hAnsi="Arial" w:cs="Arial"/>
                <w:b/>
              </w:rPr>
            </w:pPr>
            <w:r w:rsidRPr="007D3D6B">
              <w:rPr>
                <w:rFonts w:ascii="Arial" w:hAnsi="Arial" w:cs="Arial"/>
                <w:b/>
                <w:sz w:val="22"/>
                <w:szCs w:val="22"/>
              </w:rPr>
              <w:t>OBJETIVO GENERAL</w:t>
            </w:r>
          </w:p>
        </w:tc>
      </w:tr>
      <w:tr w:rsidR="001C192C" w:rsidRPr="007D3D6B" w14:paraId="00350AA5" w14:textId="77777777" w:rsidTr="00F72B3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D5008" w14:textId="77777777" w:rsidR="00BC1F45" w:rsidRPr="007D3D6B" w:rsidRDefault="00BC1F45" w:rsidP="00F72B37">
            <w:pPr>
              <w:ind w:left="284"/>
              <w:jc w:val="both"/>
              <w:rPr>
                <w:rFonts w:ascii="Arial" w:hAnsi="Arial" w:cs="Arial"/>
              </w:rPr>
            </w:pPr>
          </w:p>
          <w:p w14:paraId="0B740645" w14:textId="77777777" w:rsidR="001C192C" w:rsidRPr="007D3D6B" w:rsidRDefault="00301DF1" w:rsidP="00F72B37">
            <w:pPr>
              <w:ind w:left="284"/>
              <w:jc w:val="both"/>
              <w:rPr>
                <w:rFonts w:ascii="Arial" w:eastAsia="Arial Unicode MS" w:hAnsi="Arial" w:cs="Arial"/>
                <w:lang w:val="es-CO"/>
              </w:rPr>
            </w:pPr>
            <w:r w:rsidRPr="007D3D6B">
              <w:rPr>
                <w:rFonts w:ascii="Arial" w:hAnsi="Arial" w:cs="Arial"/>
                <w:sz w:val="22"/>
                <w:szCs w:val="22"/>
              </w:rPr>
              <w:t xml:space="preserve">Estudiar el verso  y sus características, el sentido y la métrica. </w:t>
            </w:r>
            <w:r w:rsidRPr="007D3D6B">
              <w:rPr>
                <w:rFonts w:ascii="Arial" w:eastAsia="Arial Unicode MS" w:hAnsi="Arial" w:cs="Arial"/>
                <w:sz w:val="22"/>
                <w:szCs w:val="22"/>
                <w:lang w:val="es-CO"/>
              </w:rPr>
              <w:t>Atraer la atención y la curiosidad del actor por conocer a fondo su naturaleza, planteando los problemas de su práctica y estimulando su perfeccionamiento. El verso es arte, requiere fino oído, sensibilidad estética y talento para comunicarlo. Facultades que, si no se poseen plenamente, pueden potenciarse, como se educa el oído de un niño para la música: con aplicación y mucha entrega.</w:t>
            </w:r>
          </w:p>
          <w:p w14:paraId="7D2143DA" w14:textId="77777777" w:rsidR="00BC1F45" w:rsidRPr="007D3D6B" w:rsidRDefault="00BC1F45" w:rsidP="00F72B37">
            <w:pPr>
              <w:ind w:left="284"/>
              <w:jc w:val="both"/>
              <w:rPr>
                <w:rFonts w:ascii="Arial" w:hAnsi="Arial" w:cs="Arial"/>
                <w:b/>
              </w:rPr>
            </w:pPr>
          </w:p>
        </w:tc>
      </w:tr>
      <w:tr w:rsidR="003D44FD" w:rsidRPr="007D3D6B" w14:paraId="4C971CCE" w14:textId="77777777" w:rsidTr="00F72B37">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DE60694" w14:textId="77777777" w:rsidR="003D44FD" w:rsidRPr="007D3D6B" w:rsidRDefault="003D44FD" w:rsidP="00F72B37">
            <w:pPr>
              <w:pStyle w:val="Prrafodelista"/>
              <w:numPr>
                <w:ilvl w:val="0"/>
                <w:numId w:val="1"/>
              </w:numPr>
              <w:jc w:val="both"/>
              <w:rPr>
                <w:rFonts w:ascii="Arial" w:hAnsi="Arial" w:cs="Arial"/>
                <w:b/>
              </w:rPr>
            </w:pPr>
            <w:r w:rsidRPr="007D3D6B">
              <w:rPr>
                <w:rFonts w:ascii="Arial" w:hAnsi="Arial" w:cs="Arial"/>
                <w:b/>
                <w:sz w:val="22"/>
                <w:szCs w:val="22"/>
              </w:rPr>
              <w:t>OBJETIVOS ESPECÍFICOS</w:t>
            </w:r>
          </w:p>
        </w:tc>
      </w:tr>
      <w:tr w:rsidR="001C192C" w:rsidRPr="007D3D6B" w14:paraId="182E8E82" w14:textId="77777777" w:rsidTr="00F72B37">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8E627" w14:textId="77777777" w:rsidR="00BC1F45" w:rsidRPr="007D3D6B" w:rsidRDefault="00BC1F45" w:rsidP="00BC1F45">
            <w:pPr>
              <w:ind w:left="284"/>
              <w:jc w:val="both"/>
              <w:rPr>
                <w:rFonts w:ascii="Arial" w:eastAsia="Arial Unicode MS" w:hAnsi="Arial" w:cs="Arial"/>
                <w:lang w:val="es-CO"/>
              </w:rPr>
            </w:pPr>
          </w:p>
          <w:p w14:paraId="0DE257FD" w14:textId="77777777" w:rsidR="00301DF1" w:rsidRPr="007D3D6B" w:rsidRDefault="00301DF1" w:rsidP="00BC1F45">
            <w:pPr>
              <w:ind w:left="284"/>
              <w:jc w:val="both"/>
              <w:rPr>
                <w:rFonts w:ascii="Arial" w:eastAsia="Arial Unicode MS" w:hAnsi="Arial" w:cs="Arial"/>
                <w:b/>
                <w:lang w:val="es-CO"/>
              </w:rPr>
            </w:pPr>
            <w:r w:rsidRPr="007D3D6B">
              <w:rPr>
                <w:rFonts w:ascii="Arial" w:eastAsia="Arial Unicode MS" w:hAnsi="Arial" w:cs="Arial"/>
                <w:b/>
                <w:sz w:val="22"/>
                <w:szCs w:val="22"/>
                <w:lang w:val="es-CO"/>
              </w:rPr>
              <w:t>Primera unidad</w:t>
            </w:r>
          </w:p>
          <w:p w14:paraId="3F563504" w14:textId="77777777" w:rsidR="00301DF1" w:rsidRPr="007D3D6B" w:rsidRDefault="00301DF1" w:rsidP="00BC1F45">
            <w:pPr>
              <w:ind w:left="284"/>
              <w:jc w:val="both"/>
              <w:rPr>
                <w:rFonts w:ascii="Arial" w:eastAsia="Arial Unicode MS" w:hAnsi="Arial" w:cs="Arial"/>
                <w:lang w:val="es-CO"/>
              </w:rPr>
            </w:pPr>
            <w:r w:rsidRPr="007D3D6B">
              <w:rPr>
                <w:rFonts w:ascii="Arial" w:eastAsia="Arial Unicode MS" w:hAnsi="Arial" w:cs="Arial"/>
                <w:sz w:val="22"/>
                <w:szCs w:val="22"/>
                <w:lang w:val="es-CO"/>
              </w:rPr>
              <w:t>Reconocer y dominar las principales características del verso español.</w:t>
            </w:r>
          </w:p>
          <w:p w14:paraId="56A44C86" w14:textId="77777777" w:rsidR="00301DF1" w:rsidRPr="007D3D6B" w:rsidRDefault="00301DF1" w:rsidP="00BC1F45">
            <w:pPr>
              <w:ind w:left="284"/>
              <w:jc w:val="both"/>
              <w:rPr>
                <w:rFonts w:ascii="Arial" w:eastAsia="Arial Unicode MS" w:hAnsi="Arial" w:cs="Arial"/>
                <w:b/>
                <w:lang w:val="es-CO"/>
              </w:rPr>
            </w:pPr>
            <w:r w:rsidRPr="007D3D6B">
              <w:rPr>
                <w:rFonts w:ascii="Arial" w:eastAsia="Arial Unicode MS" w:hAnsi="Arial" w:cs="Arial"/>
                <w:b/>
                <w:sz w:val="22"/>
                <w:szCs w:val="22"/>
                <w:lang w:val="es-CO"/>
              </w:rPr>
              <w:t>Segunda unidad</w:t>
            </w:r>
          </w:p>
          <w:p w14:paraId="78189468" w14:textId="77777777" w:rsidR="00301DF1" w:rsidRPr="007D3D6B" w:rsidRDefault="00301DF1" w:rsidP="00BC1F45">
            <w:pPr>
              <w:ind w:left="284"/>
              <w:jc w:val="both"/>
              <w:rPr>
                <w:rFonts w:ascii="Arial" w:eastAsia="Arial Unicode MS" w:hAnsi="Arial" w:cs="Arial"/>
                <w:lang w:val="es-CO"/>
              </w:rPr>
            </w:pPr>
            <w:r w:rsidRPr="007D3D6B">
              <w:rPr>
                <w:rFonts w:ascii="Arial" w:eastAsia="Arial Unicode MS" w:hAnsi="Arial" w:cs="Arial"/>
                <w:sz w:val="22"/>
                <w:szCs w:val="22"/>
                <w:lang w:val="es-CO"/>
              </w:rPr>
              <w:t>Aproximarse a la interpretación en voz alta de versos de distintos autores del siglo de oro español.</w:t>
            </w:r>
          </w:p>
          <w:p w14:paraId="620250EA" w14:textId="77777777" w:rsidR="00301DF1" w:rsidRPr="007D3D6B" w:rsidRDefault="00301DF1" w:rsidP="00BC1F45">
            <w:pPr>
              <w:ind w:left="284"/>
              <w:jc w:val="both"/>
              <w:rPr>
                <w:rFonts w:ascii="Arial" w:eastAsia="Arial Unicode MS" w:hAnsi="Arial" w:cs="Arial"/>
                <w:lang w:val="es-CO"/>
              </w:rPr>
            </w:pPr>
            <w:r w:rsidRPr="007D3D6B">
              <w:rPr>
                <w:rFonts w:ascii="Arial" w:eastAsia="Arial Unicode MS" w:hAnsi="Arial" w:cs="Arial"/>
                <w:sz w:val="22"/>
                <w:szCs w:val="22"/>
                <w:lang w:val="es-CO"/>
              </w:rPr>
              <w:t>Desarrollar habilidad en el análisis activo del texto dramático.</w:t>
            </w:r>
          </w:p>
          <w:p w14:paraId="75DDF2B4" w14:textId="77777777" w:rsidR="00301DF1" w:rsidRPr="007D3D6B" w:rsidRDefault="00301DF1" w:rsidP="00BC1F45">
            <w:pPr>
              <w:ind w:left="284"/>
              <w:jc w:val="both"/>
              <w:rPr>
                <w:rFonts w:ascii="Arial" w:eastAsia="Arial Unicode MS" w:hAnsi="Arial" w:cs="Arial"/>
                <w:b/>
                <w:lang w:val="es-CO"/>
              </w:rPr>
            </w:pPr>
            <w:r w:rsidRPr="007D3D6B">
              <w:rPr>
                <w:rFonts w:ascii="Arial" w:eastAsia="Arial Unicode MS" w:hAnsi="Arial" w:cs="Arial"/>
                <w:b/>
                <w:sz w:val="22"/>
                <w:szCs w:val="22"/>
                <w:lang w:val="es-CO"/>
              </w:rPr>
              <w:t>Tercera unidad</w:t>
            </w:r>
          </w:p>
          <w:p w14:paraId="5EB4C8C4" w14:textId="77777777" w:rsidR="00301DF1" w:rsidRPr="007D3D6B" w:rsidRDefault="00301DF1" w:rsidP="00BC1F45">
            <w:pPr>
              <w:ind w:left="284"/>
              <w:jc w:val="both"/>
              <w:rPr>
                <w:rFonts w:ascii="Arial" w:eastAsia="Arial Unicode MS" w:hAnsi="Arial" w:cs="Arial"/>
                <w:lang w:val="es-CO"/>
              </w:rPr>
            </w:pPr>
            <w:r w:rsidRPr="007D3D6B">
              <w:rPr>
                <w:rFonts w:ascii="Arial" w:eastAsia="Arial Unicode MS" w:hAnsi="Arial" w:cs="Arial"/>
                <w:sz w:val="22"/>
                <w:szCs w:val="22"/>
                <w:lang w:val="es-CO"/>
              </w:rPr>
              <w:t>Crear familiaridad con el español del teatro siglo de oro.</w:t>
            </w:r>
          </w:p>
          <w:p w14:paraId="5886FE43" w14:textId="77777777" w:rsidR="00301DF1" w:rsidRPr="007D3D6B" w:rsidRDefault="00301DF1" w:rsidP="00BC1F45">
            <w:pPr>
              <w:ind w:left="284"/>
              <w:jc w:val="both"/>
              <w:rPr>
                <w:rFonts w:ascii="Arial" w:eastAsia="Arial Unicode MS" w:hAnsi="Arial" w:cs="Arial"/>
                <w:lang w:val="es-CO"/>
              </w:rPr>
            </w:pPr>
            <w:r w:rsidRPr="007D3D6B">
              <w:rPr>
                <w:rFonts w:ascii="Arial" w:eastAsia="Arial Unicode MS" w:hAnsi="Arial" w:cs="Arial"/>
                <w:sz w:val="22"/>
                <w:szCs w:val="22"/>
                <w:lang w:val="es-CO"/>
              </w:rPr>
              <w:t>Relacionar  la acción con la palabra</w:t>
            </w:r>
          </w:p>
          <w:p w14:paraId="095AAEDF" w14:textId="77777777" w:rsidR="00301DF1" w:rsidRPr="007D3D6B" w:rsidRDefault="00301DF1" w:rsidP="00BC1F45">
            <w:pPr>
              <w:ind w:left="284"/>
              <w:jc w:val="both"/>
              <w:rPr>
                <w:rFonts w:ascii="Arial" w:eastAsia="Arial Unicode MS" w:hAnsi="Arial" w:cs="Arial"/>
                <w:b/>
                <w:lang w:val="es-CO"/>
              </w:rPr>
            </w:pPr>
            <w:r w:rsidRPr="007D3D6B">
              <w:rPr>
                <w:rFonts w:ascii="Arial" w:eastAsia="Arial Unicode MS" w:hAnsi="Arial" w:cs="Arial"/>
                <w:b/>
                <w:sz w:val="22"/>
                <w:szCs w:val="22"/>
                <w:lang w:val="es-CO"/>
              </w:rPr>
              <w:t>Cuarta unidad</w:t>
            </w:r>
          </w:p>
          <w:p w14:paraId="76F367E4" w14:textId="77777777" w:rsidR="001C192C" w:rsidRPr="007D3D6B" w:rsidRDefault="00301DF1" w:rsidP="00BC1F45">
            <w:pPr>
              <w:ind w:left="284"/>
              <w:jc w:val="both"/>
              <w:rPr>
                <w:rFonts w:ascii="Arial" w:eastAsia="Arial Unicode MS" w:hAnsi="Arial" w:cs="Arial"/>
                <w:lang w:val="es-CO"/>
              </w:rPr>
            </w:pPr>
            <w:r w:rsidRPr="007D3D6B">
              <w:rPr>
                <w:rFonts w:ascii="Arial" w:eastAsia="Arial Unicode MS" w:hAnsi="Arial" w:cs="Arial"/>
                <w:sz w:val="22"/>
                <w:szCs w:val="22"/>
                <w:lang w:val="es-CO"/>
              </w:rPr>
              <w:t>Construir la línea de pensamiento de cada roll de acuerdo con las circunstancias y acciones del texto.</w:t>
            </w:r>
          </w:p>
          <w:p w14:paraId="72E58F95" w14:textId="77777777" w:rsidR="00301DF1" w:rsidRPr="007D3D6B" w:rsidRDefault="00301DF1" w:rsidP="00BC1F45">
            <w:pPr>
              <w:ind w:left="284"/>
              <w:jc w:val="both"/>
              <w:rPr>
                <w:rFonts w:ascii="Arial" w:eastAsia="Arial Unicode MS" w:hAnsi="Arial" w:cs="Arial"/>
                <w:lang w:val="es-CO"/>
              </w:rPr>
            </w:pPr>
            <w:r w:rsidRPr="007D3D6B">
              <w:rPr>
                <w:rFonts w:ascii="Arial" w:eastAsia="Arial Unicode MS" w:hAnsi="Arial" w:cs="Arial"/>
                <w:sz w:val="22"/>
                <w:szCs w:val="22"/>
                <w:lang w:val="es-CO"/>
              </w:rPr>
              <w:t>Las unidades se desarrollan aleatoriamente; no, necesariamente, en el orden aquí expuesto.</w:t>
            </w:r>
          </w:p>
          <w:p w14:paraId="6BC24DC6" w14:textId="77777777" w:rsidR="00BC1F45" w:rsidRPr="007D3D6B" w:rsidRDefault="00BC1F45" w:rsidP="00BC1F45">
            <w:pPr>
              <w:ind w:left="284"/>
              <w:jc w:val="both"/>
              <w:rPr>
                <w:rFonts w:ascii="Arial" w:eastAsia="Arial Unicode MS" w:hAnsi="Arial" w:cs="Arial"/>
                <w:lang w:val="es-CO"/>
              </w:rPr>
            </w:pPr>
          </w:p>
        </w:tc>
      </w:tr>
      <w:tr w:rsidR="003D44FD" w:rsidRPr="007D3D6B" w14:paraId="09AE4377" w14:textId="77777777" w:rsidTr="00F72B37">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D1DC227" w14:textId="77777777" w:rsidR="003D44FD" w:rsidRPr="007D3D6B" w:rsidRDefault="003D44FD" w:rsidP="00F72B37">
            <w:pPr>
              <w:pStyle w:val="Prrafodelista"/>
              <w:numPr>
                <w:ilvl w:val="0"/>
                <w:numId w:val="1"/>
              </w:numPr>
              <w:ind w:left="499" w:hanging="357"/>
              <w:jc w:val="both"/>
              <w:rPr>
                <w:rFonts w:ascii="Arial" w:hAnsi="Arial" w:cs="Arial"/>
                <w:b/>
              </w:rPr>
            </w:pPr>
            <w:r w:rsidRPr="007D3D6B">
              <w:rPr>
                <w:rFonts w:ascii="Arial" w:hAnsi="Arial" w:cs="Arial"/>
                <w:b/>
                <w:sz w:val="22"/>
                <w:szCs w:val="22"/>
              </w:rPr>
              <w:t>COMPETENCIAS, CAPACIDADES Y HABILIDADES DE FORMACIÓN:</w:t>
            </w:r>
          </w:p>
        </w:tc>
      </w:tr>
      <w:tr w:rsidR="001C192C" w:rsidRPr="007D3D6B" w14:paraId="5F597D7D" w14:textId="77777777" w:rsidTr="00F72B37">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ED1EA" w14:textId="77777777" w:rsidR="00BC1F45" w:rsidRPr="007D3D6B" w:rsidRDefault="00BC1F45" w:rsidP="00BC1F45">
            <w:pPr>
              <w:pStyle w:val="Prrafodelista"/>
              <w:ind w:left="641"/>
              <w:jc w:val="both"/>
              <w:rPr>
                <w:rFonts w:ascii="Arial" w:hAnsi="Arial" w:cs="Arial"/>
              </w:rPr>
            </w:pPr>
          </w:p>
          <w:p w14:paraId="39A80C39" w14:textId="77777777" w:rsidR="00301DF1" w:rsidRPr="007D3D6B" w:rsidRDefault="00301DF1" w:rsidP="00F72B37">
            <w:pPr>
              <w:pStyle w:val="Prrafodelista"/>
              <w:numPr>
                <w:ilvl w:val="0"/>
                <w:numId w:val="9"/>
              </w:numPr>
              <w:ind w:left="641" w:hanging="357"/>
              <w:jc w:val="both"/>
              <w:rPr>
                <w:rFonts w:ascii="Arial" w:hAnsi="Arial" w:cs="Arial"/>
              </w:rPr>
            </w:pPr>
            <w:r w:rsidRPr="007D3D6B">
              <w:rPr>
                <w:rFonts w:ascii="Arial" w:hAnsi="Arial" w:cs="Arial"/>
                <w:sz w:val="22"/>
                <w:szCs w:val="22"/>
              </w:rPr>
              <w:t xml:space="preserve">Propiciar el acercamiento de los estudiantes al contexto del siglo de oro español, para incidir en su comportamiento actual. </w:t>
            </w:r>
          </w:p>
          <w:p w14:paraId="67281C91" w14:textId="77777777" w:rsidR="00301DF1" w:rsidRPr="007D3D6B" w:rsidRDefault="00BC1F45" w:rsidP="00F72B37">
            <w:pPr>
              <w:pStyle w:val="Prrafodelista"/>
              <w:numPr>
                <w:ilvl w:val="0"/>
                <w:numId w:val="9"/>
              </w:numPr>
              <w:ind w:left="641" w:hanging="357"/>
              <w:jc w:val="both"/>
              <w:rPr>
                <w:rFonts w:ascii="Arial" w:hAnsi="Arial" w:cs="Arial"/>
                <w:b/>
              </w:rPr>
            </w:pPr>
            <w:r w:rsidRPr="007D3D6B">
              <w:rPr>
                <w:rFonts w:ascii="Arial" w:hAnsi="Arial" w:cs="Arial"/>
                <w:sz w:val="22"/>
                <w:szCs w:val="22"/>
              </w:rPr>
              <w:t>Desarrolla</w:t>
            </w:r>
            <w:r w:rsidR="00301DF1" w:rsidRPr="007D3D6B">
              <w:rPr>
                <w:rFonts w:ascii="Arial" w:hAnsi="Arial" w:cs="Arial"/>
                <w:sz w:val="22"/>
                <w:szCs w:val="22"/>
              </w:rPr>
              <w:t xml:space="preserve"> su conciencia y su reafirmación personal, mediante el estudio de textos en verso  donde los personajes son desarrollados a partir de premisas, inquietudes y búsquedas personales, tales como comprensión de las técnicas, asimilación de los procesos, búsquedas creativas.</w:t>
            </w:r>
          </w:p>
          <w:p w14:paraId="199E44EF" w14:textId="77777777" w:rsidR="00301DF1" w:rsidRPr="007D3D6B" w:rsidRDefault="00BC1F45" w:rsidP="00F72B37">
            <w:pPr>
              <w:pStyle w:val="Prrafodelista"/>
              <w:numPr>
                <w:ilvl w:val="0"/>
                <w:numId w:val="10"/>
              </w:numPr>
              <w:ind w:left="641" w:hanging="357"/>
              <w:jc w:val="both"/>
              <w:rPr>
                <w:rFonts w:ascii="Arial" w:hAnsi="Arial" w:cs="Arial"/>
                <w:b/>
              </w:rPr>
            </w:pPr>
            <w:r w:rsidRPr="007D3D6B">
              <w:rPr>
                <w:rFonts w:ascii="Arial" w:hAnsi="Arial" w:cs="Arial"/>
                <w:sz w:val="22"/>
                <w:szCs w:val="22"/>
              </w:rPr>
              <w:t>Reconoce y apropia con eficiencia</w:t>
            </w:r>
            <w:r w:rsidR="00301DF1" w:rsidRPr="007D3D6B">
              <w:rPr>
                <w:rFonts w:ascii="Arial" w:hAnsi="Arial" w:cs="Arial"/>
                <w:sz w:val="22"/>
                <w:szCs w:val="22"/>
              </w:rPr>
              <w:t xml:space="preserve"> un texto del siglo de oro español, sus posibilidades y limitaciones, y las directrices de su desarrollo. </w:t>
            </w:r>
          </w:p>
          <w:p w14:paraId="3EBAB899" w14:textId="77777777" w:rsidR="00A43264" w:rsidRPr="00A43264" w:rsidRDefault="00BC1F45" w:rsidP="00A43264">
            <w:pPr>
              <w:pStyle w:val="Prrafodelista"/>
              <w:numPr>
                <w:ilvl w:val="0"/>
                <w:numId w:val="10"/>
              </w:numPr>
              <w:ind w:left="641" w:hanging="357"/>
              <w:jc w:val="both"/>
              <w:rPr>
                <w:rFonts w:ascii="Arial" w:hAnsi="Arial" w:cs="Arial"/>
                <w:b/>
              </w:rPr>
            </w:pPr>
            <w:r w:rsidRPr="007D3D6B">
              <w:rPr>
                <w:rFonts w:ascii="Arial" w:hAnsi="Arial" w:cs="Arial"/>
                <w:sz w:val="22"/>
                <w:szCs w:val="22"/>
              </w:rPr>
              <w:t>Justifica</w:t>
            </w:r>
            <w:r w:rsidR="00301DF1" w:rsidRPr="007D3D6B">
              <w:rPr>
                <w:rFonts w:ascii="Arial" w:hAnsi="Arial" w:cs="Arial"/>
                <w:sz w:val="22"/>
                <w:szCs w:val="22"/>
              </w:rPr>
              <w:t xml:space="preserve"> el estudio de un texto en verso adquiriendo conciencia del tiempo, la métrica, y los elementos de actuación que se requieren indagar para la construcción del rol y del personaje.</w:t>
            </w:r>
          </w:p>
          <w:p w14:paraId="4CBCF03D" w14:textId="1C488C65" w:rsidR="00301DF1" w:rsidRPr="00A43264" w:rsidRDefault="00301DF1" w:rsidP="00A43264">
            <w:pPr>
              <w:pStyle w:val="Prrafodelista"/>
              <w:numPr>
                <w:ilvl w:val="0"/>
                <w:numId w:val="10"/>
              </w:numPr>
              <w:ind w:left="641" w:hanging="357"/>
              <w:jc w:val="both"/>
              <w:rPr>
                <w:rFonts w:ascii="Arial" w:hAnsi="Arial" w:cs="Arial"/>
                <w:b/>
              </w:rPr>
            </w:pPr>
            <w:r w:rsidRPr="00A43264">
              <w:rPr>
                <w:rFonts w:ascii="Arial" w:hAnsi="Arial" w:cs="Arial"/>
                <w:sz w:val="22"/>
                <w:szCs w:val="22"/>
              </w:rPr>
              <w:t>Imple</w:t>
            </w:r>
            <w:r w:rsidR="001B76E9" w:rsidRPr="00A43264">
              <w:rPr>
                <w:rFonts w:ascii="Arial" w:hAnsi="Arial" w:cs="Arial"/>
                <w:sz w:val="22"/>
                <w:szCs w:val="22"/>
              </w:rPr>
              <w:t>menta habilidades corporales, v</w:t>
            </w:r>
            <w:r w:rsidRPr="00A43264">
              <w:rPr>
                <w:rFonts w:ascii="Arial" w:hAnsi="Arial" w:cs="Arial"/>
                <w:sz w:val="22"/>
                <w:szCs w:val="22"/>
              </w:rPr>
              <w:t>ocales y emotivas en la creación y solución de problemas escénicos que surgen en el territorio escénico en una obra de te</w:t>
            </w:r>
            <w:r w:rsidR="001B76E9" w:rsidRPr="00A43264">
              <w:rPr>
                <w:rFonts w:ascii="Arial" w:hAnsi="Arial" w:cs="Arial"/>
                <w:sz w:val="22"/>
                <w:szCs w:val="22"/>
              </w:rPr>
              <w:t xml:space="preserve">atro del siglo de oro español. </w:t>
            </w:r>
          </w:p>
          <w:p w14:paraId="3632FF97" w14:textId="77777777" w:rsidR="00A43264" w:rsidRPr="00A43264" w:rsidRDefault="001B76E9" w:rsidP="00A43264">
            <w:pPr>
              <w:pStyle w:val="Prrafodelista"/>
              <w:numPr>
                <w:ilvl w:val="0"/>
                <w:numId w:val="10"/>
              </w:numPr>
              <w:ind w:left="641" w:hanging="357"/>
              <w:jc w:val="both"/>
              <w:rPr>
                <w:rFonts w:ascii="Arial" w:hAnsi="Arial" w:cs="Arial"/>
                <w:b/>
                <w:i/>
                <w:iCs/>
              </w:rPr>
            </w:pPr>
            <w:r w:rsidRPr="007D3D6B">
              <w:rPr>
                <w:rFonts w:ascii="Arial" w:hAnsi="Arial" w:cs="Arial"/>
                <w:sz w:val="22"/>
                <w:szCs w:val="22"/>
              </w:rPr>
              <w:t>Recurre</w:t>
            </w:r>
            <w:r w:rsidR="00301DF1" w:rsidRPr="007D3D6B">
              <w:rPr>
                <w:rFonts w:ascii="Arial" w:hAnsi="Arial" w:cs="Arial"/>
                <w:sz w:val="22"/>
                <w:szCs w:val="22"/>
              </w:rPr>
              <w:t xml:space="preserve"> a elementos técnicos o a técnicas de actuación para solucionar los problemas que se pres</w:t>
            </w:r>
            <w:r w:rsidRPr="007D3D6B">
              <w:rPr>
                <w:rFonts w:ascii="Arial" w:hAnsi="Arial" w:cs="Arial"/>
                <w:sz w:val="22"/>
                <w:szCs w:val="22"/>
              </w:rPr>
              <w:t>entan en el territorio escénico.</w:t>
            </w:r>
          </w:p>
          <w:p w14:paraId="0A428133" w14:textId="5D841886" w:rsidR="001C192C" w:rsidRPr="00A43264" w:rsidRDefault="001B76E9" w:rsidP="00A43264">
            <w:pPr>
              <w:pStyle w:val="Prrafodelista"/>
              <w:numPr>
                <w:ilvl w:val="0"/>
                <w:numId w:val="10"/>
              </w:numPr>
              <w:ind w:left="641" w:hanging="357"/>
              <w:jc w:val="both"/>
              <w:rPr>
                <w:rFonts w:ascii="Arial" w:hAnsi="Arial" w:cs="Arial"/>
                <w:b/>
                <w:i/>
                <w:iCs/>
              </w:rPr>
            </w:pPr>
            <w:r w:rsidRPr="00A43264">
              <w:rPr>
                <w:rFonts w:ascii="Arial" w:hAnsi="Arial" w:cs="Arial"/>
                <w:sz w:val="22"/>
                <w:szCs w:val="22"/>
              </w:rPr>
              <w:t>Tiene</w:t>
            </w:r>
            <w:r w:rsidR="00301DF1" w:rsidRPr="00A43264">
              <w:rPr>
                <w:rFonts w:ascii="Arial" w:hAnsi="Arial" w:cs="Arial"/>
                <w:sz w:val="22"/>
                <w:szCs w:val="22"/>
              </w:rPr>
              <w:t xml:space="preserve"> la habilidad para asumir un trabajo escénico gestual, físico, danza teatro, musical, a partir de un texto del siglo de oro español., etc.</w:t>
            </w:r>
            <w:r w:rsidRPr="00A43264">
              <w:rPr>
                <w:rFonts w:ascii="Arial" w:hAnsi="Arial" w:cs="Arial"/>
                <w:sz w:val="22"/>
                <w:szCs w:val="22"/>
              </w:rPr>
              <w:t>;</w:t>
            </w:r>
            <w:r w:rsidR="00301DF1" w:rsidRPr="00A43264">
              <w:rPr>
                <w:rFonts w:ascii="Arial" w:hAnsi="Arial" w:cs="Arial"/>
                <w:sz w:val="22"/>
                <w:szCs w:val="22"/>
              </w:rPr>
              <w:t xml:space="preserve"> desde las posibilidades  individuales y su articulación con el grupo, integrando a los estudiantes al proceso de montaje, pero  desarrollando las condiciones personales en lo que concierne al entendimiento y comprensión del rol y aproximándose a la construcción del personaje teatral.</w:t>
            </w:r>
          </w:p>
          <w:p w14:paraId="346344F7" w14:textId="77777777" w:rsidR="001B76E9" w:rsidRPr="007D3D6B" w:rsidRDefault="001B76E9" w:rsidP="001B76E9">
            <w:pPr>
              <w:pStyle w:val="Prrafodelista"/>
              <w:ind w:left="641"/>
              <w:jc w:val="both"/>
              <w:rPr>
                <w:rFonts w:ascii="Arial" w:hAnsi="Arial" w:cs="Arial"/>
                <w:b/>
              </w:rPr>
            </w:pPr>
          </w:p>
        </w:tc>
      </w:tr>
      <w:tr w:rsidR="001C192C" w:rsidRPr="007D3D6B" w14:paraId="57D7C7CF" w14:textId="77777777" w:rsidTr="00F72B37">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300260" w14:textId="77777777" w:rsidR="001C192C" w:rsidRPr="007D3D6B" w:rsidRDefault="001C192C" w:rsidP="00F72B37">
            <w:pPr>
              <w:pStyle w:val="Textoindependiente"/>
              <w:numPr>
                <w:ilvl w:val="0"/>
                <w:numId w:val="1"/>
              </w:numPr>
              <w:spacing w:after="0"/>
              <w:jc w:val="both"/>
              <w:rPr>
                <w:rFonts w:ascii="Arial" w:hAnsi="Arial" w:cs="Arial"/>
                <w:b/>
              </w:rPr>
            </w:pPr>
            <w:r w:rsidRPr="007D3D6B">
              <w:rPr>
                <w:rFonts w:ascii="Arial" w:hAnsi="Arial" w:cs="Arial"/>
                <w:b/>
                <w:sz w:val="22"/>
                <w:szCs w:val="22"/>
              </w:rPr>
              <w:t>SABERES PREVIOS</w:t>
            </w:r>
          </w:p>
        </w:tc>
      </w:tr>
      <w:tr w:rsidR="001C192C" w:rsidRPr="007D3D6B" w14:paraId="557F8B0D" w14:textId="77777777" w:rsidTr="00F72B37">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92D1D" w14:textId="77777777" w:rsidR="009A7F17" w:rsidRPr="007D3D6B" w:rsidRDefault="009A7F17" w:rsidP="00402BE1">
            <w:pPr>
              <w:jc w:val="both"/>
              <w:rPr>
                <w:rFonts w:ascii="Arial" w:hAnsi="Arial" w:cs="Arial"/>
                <w:lang w:val="es-ES_tradnl"/>
              </w:rPr>
            </w:pPr>
          </w:p>
          <w:p w14:paraId="3CE46E01" w14:textId="77777777" w:rsidR="00402BE1" w:rsidRPr="007D3D6B" w:rsidRDefault="00402BE1" w:rsidP="009A7F17">
            <w:pPr>
              <w:ind w:left="284"/>
              <w:jc w:val="both"/>
              <w:rPr>
                <w:rFonts w:ascii="Arial" w:hAnsi="Arial" w:cs="Arial"/>
                <w:lang w:val="es-ES_tradnl"/>
              </w:rPr>
            </w:pPr>
            <w:r w:rsidRPr="007D3D6B">
              <w:rPr>
                <w:rFonts w:ascii="Arial" w:hAnsi="Arial" w:cs="Arial"/>
                <w:sz w:val="22"/>
                <w:szCs w:val="22"/>
                <w:lang w:val="es-ES_tradnl"/>
              </w:rPr>
              <w:t xml:space="preserve">El </w:t>
            </w:r>
            <w:r w:rsidRPr="007D3D6B">
              <w:rPr>
                <w:rFonts w:ascii="Arial" w:eastAsia="Arial Unicode MS" w:hAnsi="Arial" w:cs="Arial"/>
                <w:sz w:val="22"/>
                <w:szCs w:val="22"/>
                <w:lang w:val="es-CO"/>
              </w:rPr>
              <w:t>énfasis</w:t>
            </w:r>
            <w:r w:rsidRPr="007D3D6B">
              <w:rPr>
                <w:rFonts w:ascii="Arial" w:hAnsi="Arial" w:cs="Arial"/>
                <w:sz w:val="22"/>
                <w:szCs w:val="22"/>
                <w:lang w:val="es-ES_tradnl"/>
              </w:rPr>
              <w:t xml:space="preserve"> en el lenguaje hablado y el análisis e interpretación de texto dan un espacio que es indispensable para este módulo, dada la intensidad en el manejo de la palabra en las materias del área de formación profesional.</w:t>
            </w:r>
          </w:p>
          <w:p w14:paraId="225CE63F" w14:textId="77777777" w:rsidR="00402BE1" w:rsidRPr="007D3D6B" w:rsidRDefault="00402BE1" w:rsidP="00402BE1">
            <w:pPr>
              <w:jc w:val="both"/>
              <w:rPr>
                <w:rFonts w:ascii="Arial" w:hAnsi="Arial" w:cs="Arial"/>
              </w:rPr>
            </w:pPr>
          </w:p>
          <w:p w14:paraId="60F9B61B" w14:textId="77777777" w:rsidR="00402BE1" w:rsidRPr="007D3D6B" w:rsidRDefault="00402BE1" w:rsidP="00402BE1">
            <w:pPr>
              <w:numPr>
                <w:ilvl w:val="0"/>
                <w:numId w:val="14"/>
              </w:numPr>
              <w:ind w:left="641" w:hanging="357"/>
              <w:jc w:val="both"/>
              <w:rPr>
                <w:rFonts w:ascii="Arial" w:hAnsi="Arial" w:cs="Arial"/>
              </w:rPr>
            </w:pPr>
            <w:r w:rsidRPr="007D3D6B">
              <w:rPr>
                <w:rFonts w:ascii="Arial" w:hAnsi="Arial" w:cs="Arial"/>
                <w:sz w:val="22"/>
                <w:szCs w:val="22"/>
              </w:rPr>
              <w:t xml:space="preserve">Postura y respiración </w:t>
            </w:r>
          </w:p>
          <w:p w14:paraId="66CC24FD" w14:textId="77777777" w:rsidR="00402BE1" w:rsidRPr="007D3D6B" w:rsidRDefault="00402BE1" w:rsidP="00402BE1">
            <w:pPr>
              <w:numPr>
                <w:ilvl w:val="0"/>
                <w:numId w:val="14"/>
              </w:numPr>
              <w:ind w:left="641" w:hanging="357"/>
              <w:jc w:val="both"/>
              <w:rPr>
                <w:rFonts w:ascii="Arial" w:hAnsi="Arial" w:cs="Arial"/>
              </w:rPr>
            </w:pPr>
            <w:r w:rsidRPr="007D3D6B">
              <w:rPr>
                <w:rFonts w:ascii="Arial" w:hAnsi="Arial" w:cs="Arial"/>
                <w:sz w:val="22"/>
                <w:szCs w:val="22"/>
              </w:rPr>
              <w:t>Fonación y resonancia</w:t>
            </w:r>
          </w:p>
          <w:p w14:paraId="40B3EF6D" w14:textId="77777777" w:rsidR="00402BE1" w:rsidRPr="007D3D6B" w:rsidRDefault="00402BE1" w:rsidP="00402BE1">
            <w:pPr>
              <w:numPr>
                <w:ilvl w:val="0"/>
                <w:numId w:val="14"/>
              </w:numPr>
              <w:ind w:left="641" w:hanging="357"/>
              <w:jc w:val="both"/>
              <w:rPr>
                <w:rFonts w:ascii="Arial" w:hAnsi="Arial" w:cs="Arial"/>
              </w:rPr>
            </w:pPr>
            <w:r w:rsidRPr="007D3D6B">
              <w:rPr>
                <w:rFonts w:ascii="Arial" w:hAnsi="Arial" w:cs="Arial"/>
                <w:sz w:val="22"/>
                <w:szCs w:val="22"/>
              </w:rPr>
              <w:t>Articulación dicción</w:t>
            </w:r>
          </w:p>
          <w:p w14:paraId="51F5098E" w14:textId="77777777" w:rsidR="00402BE1" w:rsidRPr="007D3D6B" w:rsidRDefault="00402BE1" w:rsidP="00402BE1">
            <w:pPr>
              <w:numPr>
                <w:ilvl w:val="0"/>
                <w:numId w:val="14"/>
              </w:numPr>
              <w:ind w:left="641" w:hanging="357"/>
              <w:jc w:val="both"/>
              <w:rPr>
                <w:rFonts w:ascii="Arial" w:hAnsi="Arial" w:cs="Arial"/>
              </w:rPr>
            </w:pPr>
            <w:r w:rsidRPr="007D3D6B">
              <w:rPr>
                <w:rFonts w:ascii="Arial" w:hAnsi="Arial" w:cs="Arial"/>
                <w:sz w:val="22"/>
                <w:szCs w:val="22"/>
              </w:rPr>
              <w:t xml:space="preserve">Proyección vocal, principios acústicos </w:t>
            </w:r>
          </w:p>
          <w:p w14:paraId="407C6813" w14:textId="77777777" w:rsidR="001C192C" w:rsidRPr="007D3D6B" w:rsidRDefault="00402BE1" w:rsidP="00402BE1">
            <w:pPr>
              <w:numPr>
                <w:ilvl w:val="0"/>
                <w:numId w:val="14"/>
              </w:numPr>
              <w:ind w:left="641" w:hanging="357"/>
              <w:jc w:val="both"/>
              <w:rPr>
                <w:rFonts w:ascii="Arial" w:hAnsi="Arial" w:cs="Arial"/>
              </w:rPr>
            </w:pPr>
            <w:r w:rsidRPr="007D3D6B">
              <w:rPr>
                <w:rFonts w:ascii="Arial" w:hAnsi="Arial" w:cs="Arial"/>
                <w:sz w:val="22"/>
                <w:szCs w:val="22"/>
              </w:rPr>
              <w:t>Memoria y fijación de textos y habla en el escenario.</w:t>
            </w:r>
          </w:p>
          <w:p w14:paraId="7FB1726C" w14:textId="77777777" w:rsidR="00402BE1" w:rsidRPr="007D3D6B" w:rsidRDefault="00402BE1" w:rsidP="009A7F17">
            <w:pPr>
              <w:ind w:left="641"/>
              <w:jc w:val="both"/>
              <w:rPr>
                <w:rFonts w:ascii="Arial" w:hAnsi="Arial" w:cs="Arial"/>
              </w:rPr>
            </w:pPr>
          </w:p>
        </w:tc>
      </w:tr>
      <w:tr w:rsidR="004D7E6A" w:rsidRPr="007D3D6B" w14:paraId="210F2AAD" w14:textId="77777777" w:rsidTr="00F72B37">
        <w:trPr>
          <w:trHeight w:val="305"/>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064844" w14:textId="77777777" w:rsidR="004D7E6A" w:rsidRPr="007D3D6B" w:rsidRDefault="004D7E6A" w:rsidP="00F72B37">
            <w:pPr>
              <w:pStyle w:val="Prrafodelista"/>
              <w:numPr>
                <w:ilvl w:val="0"/>
                <w:numId w:val="1"/>
              </w:numPr>
              <w:ind w:left="499" w:hanging="357"/>
              <w:jc w:val="both"/>
              <w:rPr>
                <w:rFonts w:ascii="Arial" w:hAnsi="Arial" w:cs="Arial"/>
                <w:b/>
              </w:rPr>
            </w:pPr>
            <w:r w:rsidRPr="007D3D6B">
              <w:rPr>
                <w:rFonts w:ascii="Arial" w:hAnsi="Arial" w:cs="Arial"/>
                <w:b/>
                <w:sz w:val="22"/>
                <w:szCs w:val="22"/>
              </w:rPr>
              <w:t>CONTENIDOS</w:t>
            </w:r>
          </w:p>
        </w:tc>
      </w:tr>
      <w:tr w:rsidR="004D7E6A" w:rsidRPr="007D3D6B" w14:paraId="15F273ED" w14:textId="77777777" w:rsidTr="00F72B3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4FDBF" w14:textId="77777777" w:rsidR="001B76E9" w:rsidRPr="007D3D6B" w:rsidRDefault="001B76E9" w:rsidP="00F72B37">
            <w:pPr>
              <w:pStyle w:val="Textoindependiente"/>
              <w:widowControl w:val="0"/>
              <w:numPr>
                <w:ilvl w:val="0"/>
                <w:numId w:val="11"/>
              </w:numPr>
              <w:spacing w:after="0"/>
              <w:ind w:left="284"/>
              <w:jc w:val="both"/>
              <w:rPr>
                <w:rFonts w:ascii="Arial" w:hAnsi="Arial" w:cs="Arial"/>
                <w:b/>
              </w:rPr>
            </w:pPr>
          </w:p>
          <w:p w14:paraId="34E76C7E" w14:textId="77777777" w:rsidR="00C26ECA" w:rsidRPr="007D3D6B" w:rsidRDefault="00C26ECA" w:rsidP="00F72B37">
            <w:pPr>
              <w:pStyle w:val="Textoindependiente"/>
              <w:widowControl w:val="0"/>
              <w:numPr>
                <w:ilvl w:val="0"/>
                <w:numId w:val="11"/>
              </w:numPr>
              <w:spacing w:after="0"/>
              <w:ind w:left="284"/>
              <w:jc w:val="both"/>
              <w:rPr>
                <w:rFonts w:ascii="Arial" w:hAnsi="Arial" w:cs="Arial"/>
                <w:b/>
              </w:rPr>
            </w:pPr>
            <w:r w:rsidRPr="007D3D6B">
              <w:rPr>
                <w:rFonts w:ascii="Arial" w:hAnsi="Arial" w:cs="Arial"/>
                <w:b/>
                <w:sz w:val="22"/>
                <w:szCs w:val="22"/>
              </w:rPr>
              <w:t xml:space="preserve">Primera Unidad: Verso y Teatro </w:t>
            </w:r>
          </w:p>
          <w:p w14:paraId="2D39EB07" w14:textId="77777777" w:rsidR="00C26ECA" w:rsidRPr="007D3D6B" w:rsidRDefault="00C26ECA" w:rsidP="00F72B37">
            <w:pPr>
              <w:pStyle w:val="Textoindependiente"/>
              <w:widowControl w:val="0"/>
              <w:numPr>
                <w:ilvl w:val="0"/>
                <w:numId w:val="5"/>
              </w:numPr>
              <w:spacing w:after="0"/>
              <w:ind w:left="357" w:firstLine="0"/>
              <w:jc w:val="both"/>
              <w:rPr>
                <w:rFonts w:ascii="Arial" w:hAnsi="Arial" w:cs="Arial"/>
              </w:rPr>
            </w:pPr>
            <w:r w:rsidRPr="007D3D6B">
              <w:rPr>
                <w:rFonts w:ascii="Arial" w:hAnsi="Arial" w:cs="Arial"/>
                <w:sz w:val="22"/>
                <w:szCs w:val="22"/>
              </w:rPr>
              <w:t>Entrenamiento especifico.</w:t>
            </w:r>
          </w:p>
          <w:p w14:paraId="21FA2970" w14:textId="77777777" w:rsidR="00C26ECA" w:rsidRPr="007D3D6B" w:rsidRDefault="00C26ECA" w:rsidP="00F72B37">
            <w:pPr>
              <w:pStyle w:val="Textoindependiente"/>
              <w:widowControl w:val="0"/>
              <w:numPr>
                <w:ilvl w:val="0"/>
                <w:numId w:val="5"/>
              </w:numPr>
              <w:spacing w:after="0"/>
              <w:ind w:left="357" w:firstLine="0"/>
              <w:jc w:val="both"/>
              <w:rPr>
                <w:rFonts w:ascii="Arial" w:hAnsi="Arial" w:cs="Arial"/>
              </w:rPr>
            </w:pPr>
            <w:r w:rsidRPr="007D3D6B">
              <w:rPr>
                <w:rFonts w:ascii="Arial" w:hAnsi="Arial" w:cs="Arial"/>
                <w:sz w:val="22"/>
                <w:szCs w:val="22"/>
              </w:rPr>
              <w:t>El ritmo</w:t>
            </w:r>
            <w:r w:rsidRPr="007D3D6B">
              <w:rPr>
                <w:rFonts w:ascii="Arial" w:hAnsi="Arial" w:cs="Arial"/>
                <w:sz w:val="22"/>
                <w:szCs w:val="22"/>
                <w:lang w:val="es-CO"/>
              </w:rPr>
              <w:t xml:space="preserve"> y sintaxis</w:t>
            </w:r>
            <w:r w:rsidRPr="007D3D6B">
              <w:rPr>
                <w:rFonts w:ascii="Arial" w:hAnsi="Arial" w:cs="Arial"/>
                <w:sz w:val="22"/>
                <w:szCs w:val="22"/>
              </w:rPr>
              <w:t>: Medida silábica. Sinalefas. Encabalgamientos. Acentos. Pausa y cesura.</w:t>
            </w:r>
          </w:p>
          <w:p w14:paraId="15146284" w14:textId="77777777" w:rsidR="009A7F17" w:rsidRPr="007D3D6B" w:rsidRDefault="009A7F17" w:rsidP="00F72B37">
            <w:pPr>
              <w:pStyle w:val="Textoindependiente"/>
              <w:widowControl w:val="0"/>
              <w:numPr>
                <w:ilvl w:val="0"/>
                <w:numId w:val="11"/>
              </w:numPr>
              <w:spacing w:after="0"/>
              <w:ind w:left="284"/>
              <w:jc w:val="both"/>
              <w:rPr>
                <w:rFonts w:ascii="Arial" w:hAnsi="Arial" w:cs="Arial"/>
                <w:b/>
              </w:rPr>
            </w:pPr>
          </w:p>
          <w:p w14:paraId="4A14179A" w14:textId="77777777" w:rsidR="00C26ECA" w:rsidRPr="007D3D6B" w:rsidRDefault="00C26ECA" w:rsidP="00F72B37">
            <w:pPr>
              <w:pStyle w:val="Textoindependiente"/>
              <w:widowControl w:val="0"/>
              <w:numPr>
                <w:ilvl w:val="0"/>
                <w:numId w:val="11"/>
              </w:numPr>
              <w:spacing w:after="0"/>
              <w:ind w:left="284"/>
              <w:jc w:val="both"/>
              <w:rPr>
                <w:rFonts w:ascii="Arial" w:hAnsi="Arial" w:cs="Arial"/>
                <w:b/>
              </w:rPr>
            </w:pPr>
            <w:r w:rsidRPr="007D3D6B">
              <w:rPr>
                <w:rFonts w:ascii="Arial" w:hAnsi="Arial" w:cs="Arial"/>
                <w:b/>
                <w:sz w:val="22"/>
                <w:szCs w:val="22"/>
              </w:rPr>
              <w:t>Segunda Unidad: Análisis del Texto Dramático en verso.</w:t>
            </w:r>
          </w:p>
          <w:p w14:paraId="7FDA4AE1" w14:textId="77777777" w:rsidR="00C26ECA" w:rsidRPr="007D3D6B" w:rsidRDefault="00C26ECA" w:rsidP="00F72B37">
            <w:pPr>
              <w:pStyle w:val="Textoindependiente"/>
              <w:widowControl w:val="0"/>
              <w:numPr>
                <w:ilvl w:val="0"/>
                <w:numId w:val="12"/>
              </w:numPr>
              <w:spacing w:after="0"/>
              <w:jc w:val="both"/>
              <w:rPr>
                <w:rFonts w:ascii="Arial" w:hAnsi="Arial" w:cs="Arial"/>
              </w:rPr>
            </w:pPr>
            <w:r w:rsidRPr="007D3D6B">
              <w:rPr>
                <w:rFonts w:ascii="Arial" w:hAnsi="Arial" w:cs="Arial"/>
                <w:sz w:val="22"/>
                <w:szCs w:val="22"/>
              </w:rPr>
              <w:t xml:space="preserve">Lenguaje poético. </w:t>
            </w:r>
          </w:p>
          <w:p w14:paraId="74779511" w14:textId="77777777" w:rsidR="00C26ECA" w:rsidRPr="007D3D6B" w:rsidRDefault="00C26ECA" w:rsidP="00F72B37">
            <w:pPr>
              <w:pStyle w:val="Textoindependiente"/>
              <w:widowControl w:val="0"/>
              <w:numPr>
                <w:ilvl w:val="0"/>
                <w:numId w:val="12"/>
              </w:numPr>
              <w:spacing w:after="0"/>
              <w:jc w:val="both"/>
              <w:rPr>
                <w:rFonts w:ascii="Arial" w:hAnsi="Arial" w:cs="Arial"/>
              </w:rPr>
            </w:pPr>
            <w:r w:rsidRPr="007D3D6B">
              <w:rPr>
                <w:rFonts w:ascii="Arial" w:hAnsi="Arial" w:cs="Arial"/>
                <w:sz w:val="22"/>
                <w:szCs w:val="22"/>
              </w:rPr>
              <w:t>Lenguaje figurado</w:t>
            </w:r>
          </w:p>
          <w:p w14:paraId="2A9EACC8" w14:textId="77777777" w:rsidR="00C26ECA" w:rsidRPr="007D3D6B" w:rsidRDefault="00C26ECA" w:rsidP="00F72B37">
            <w:pPr>
              <w:pStyle w:val="Textoindependiente"/>
              <w:widowControl w:val="0"/>
              <w:numPr>
                <w:ilvl w:val="0"/>
                <w:numId w:val="11"/>
              </w:numPr>
              <w:spacing w:after="0"/>
              <w:ind w:left="284"/>
              <w:jc w:val="both"/>
              <w:rPr>
                <w:rFonts w:ascii="Arial" w:hAnsi="Arial" w:cs="Arial"/>
                <w:b/>
              </w:rPr>
            </w:pPr>
            <w:r w:rsidRPr="007D3D6B">
              <w:rPr>
                <w:rFonts w:ascii="Arial" w:hAnsi="Arial" w:cs="Arial"/>
                <w:b/>
                <w:sz w:val="22"/>
                <w:szCs w:val="22"/>
              </w:rPr>
              <w:t>Tercera Unidad: Decir el verso</w:t>
            </w:r>
          </w:p>
          <w:p w14:paraId="24573506" w14:textId="77777777" w:rsidR="00C26ECA" w:rsidRPr="007D3D6B" w:rsidRDefault="00C26ECA" w:rsidP="00F72B37">
            <w:pPr>
              <w:pStyle w:val="Textoindependiente"/>
              <w:widowControl w:val="0"/>
              <w:numPr>
                <w:ilvl w:val="0"/>
                <w:numId w:val="13"/>
              </w:numPr>
              <w:spacing w:after="0"/>
              <w:jc w:val="both"/>
              <w:rPr>
                <w:rFonts w:ascii="Arial" w:hAnsi="Arial" w:cs="Arial"/>
              </w:rPr>
            </w:pPr>
            <w:r w:rsidRPr="007D3D6B">
              <w:rPr>
                <w:rFonts w:ascii="Arial" w:hAnsi="Arial" w:cs="Arial"/>
                <w:sz w:val="22"/>
                <w:szCs w:val="22"/>
              </w:rPr>
              <w:t xml:space="preserve">Estrofas. </w:t>
            </w:r>
          </w:p>
          <w:p w14:paraId="4099DBC8" w14:textId="77777777" w:rsidR="00C26ECA" w:rsidRPr="007D3D6B" w:rsidRDefault="00C26ECA" w:rsidP="00F72B37">
            <w:pPr>
              <w:pStyle w:val="Textoindependiente"/>
              <w:widowControl w:val="0"/>
              <w:numPr>
                <w:ilvl w:val="0"/>
                <w:numId w:val="13"/>
              </w:numPr>
              <w:spacing w:after="0"/>
              <w:jc w:val="both"/>
              <w:rPr>
                <w:rFonts w:ascii="Arial" w:hAnsi="Arial" w:cs="Arial"/>
              </w:rPr>
            </w:pPr>
            <w:r w:rsidRPr="007D3D6B">
              <w:rPr>
                <w:rFonts w:ascii="Arial" w:hAnsi="Arial" w:cs="Arial"/>
                <w:sz w:val="22"/>
                <w:szCs w:val="22"/>
                <w:lang w:val="es-CO"/>
              </w:rPr>
              <w:t>Distribución acentual</w:t>
            </w:r>
            <w:r w:rsidRPr="007D3D6B">
              <w:rPr>
                <w:rFonts w:ascii="Arial" w:hAnsi="Arial" w:cs="Arial"/>
                <w:sz w:val="22"/>
                <w:szCs w:val="22"/>
              </w:rPr>
              <w:t xml:space="preserve">. </w:t>
            </w:r>
          </w:p>
          <w:p w14:paraId="69914EC3" w14:textId="77777777" w:rsidR="004D7E6A" w:rsidRPr="007D3D6B" w:rsidRDefault="00C26ECA" w:rsidP="00F72B37">
            <w:pPr>
              <w:pStyle w:val="Textoindependiente"/>
              <w:widowControl w:val="0"/>
              <w:numPr>
                <w:ilvl w:val="0"/>
                <w:numId w:val="13"/>
              </w:numPr>
              <w:spacing w:after="0"/>
              <w:jc w:val="both"/>
              <w:rPr>
                <w:rFonts w:ascii="Arial" w:hAnsi="Arial" w:cs="Arial"/>
              </w:rPr>
            </w:pPr>
            <w:r w:rsidRPr="007D3D6B">
              <w:rPr>
                <w:rFonts w:ascii="Arial" w:hAnsi="Arial" w:cs="Arial"/>
                <w:sz w:val="22"/>
                <w:szCs w:val="22"/>
                <w:lang w:val="es-CO"/>
              </w:rPr>
              <w:t>Iteraciones fónicas</w:t>
            </w:r>
            <w:r w:rsidR="001B76E9" w:rsidRPr="007D3D6B">
              <w:rPr>
                <w:rFonts w:ascii="Arial" w:hAnsi="Arial" w:cs="Arial"/>
                <w:sz w:val="22"/>
                <w:szCs w:val="22"/>
              </w:rPr>
              <w:t>.</w:t>
            </w:r>
          </w:p>
          <w:p w14:paraId="06877725" w14:textId="77777777" w:rsidR="001B76E9" w:rsidRPr="007D3D6B" w:rsidRDefault="001B76E9" w:rsidP="009A7F17">
            <w:pPr>
              <w:pStyle w:val="Textoindependiente"/>
              <w:widowControl w:val="0"/>
              <w:spacing w:after="0"/>
              <w:ind w:left="644"/>
              <w:jc w:val="both"/>
              <w:rPr>
                <w:rFonts w:ascii="Arial" w:hAnsi="Arial" w:cs="Arial"/>
              </w:rPr>
            </w:pPr>
          </w:p>
        </w:tc>
      </w:tr>
      <w:tr w:rsidR="003D44FD" w:rsidRPr="007D3D6B" w14:paraId="2C8CAE22" w14:textId="77777777" w:rsidTr="00A23249">
        <w:trPr>
          <w:trHeight w:val="457"/>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560864" w14:textId="77777777" w:rsidR="003D44FD" w:rsidRPr="007D3D6B" w:rsidRDefault="003D44FD" w:rsidP="00F72B37">
            <w:pPr>
              <w:pStyle w:val="Prrafodelista"/>
              <w:numPr>
                <w:ilvl w:val="0"/>
                <w:numId w:val="1"/>
              </w:numPr>
              <w:ind w:left="499" w:hanging="357"/>
              <w:jc w:val="both"/>
              <w:rPr>
                <w:rFonts w:ascii="Arial" w:hAnsi="Arial" w:cs="Arial"/>
                <w:b/>
              </w:rPr>
            </w:pPr>
            <w:r w:rsidRPr="007D3D6B">
              <w:rPr>
                <w:rFonts w:ascii="Arial" w:hAnsi="Arial" w:cs="Arial"/>
                <w:b/>
                <w:sz w:val="22"/>
                <w:szCs w:val="22"/>
              </w:rPr>
              <w:t>METODOLOGÍA</w:t>
            </w:r>
          </w:p>
        </w:tc>
      </w:tr>
      <w:tr w:rsidR="001C192C" w:rsidRPr="007D3D6B" w14:paraId="3DF8CCCA" w14:textId="77777777" w:rsidTr="00F72B3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124F8" w14:textId="77777777" w:rsidR="009A7F17" w:rsidRPr="007D3D6B" w:rsidRDefault="009A7F17" w:rsidP="00F72B37">
            <w:pPr>
              <w:ind w:left="284"/>
              <w:jc w:val="both"/>
              <w:rPr>
                <w:rFonts w:ascii="Arial" w:hAnsi="Arial" w:cs="Arial"/>
              </w:rPr>
            </w:pPr>
          </w:p>
          <w:p w14:paraId="42F41709" w14:textId="77777777" w:rsidR="005F7BD1" w:rsidRPr="007D3D6B" w:rsidRDefault="005F7BD1" w:rsidP="00F72B37">
            <w:pPr>
              <w:ind w:left="284"/>
              <w:jc w:val="both"/>
              <w:rPr>
                <w:rFonts w:ascii="Arial" w:hAnsi="Arial" w:cs="Arial"/>
              </w:rPr>
            </w:pPr>
            <w:r w:rsidRPr="007D3D6B">
              <w:rPr>
                <w:rFonts w:ascii="Arial" w:hAnsi="Arial" w:cs="Arial"/>
                <w:sz w:val="22"/>
                <w:szCs w:val="22"/>
              </w:rPr>
              <w:t>Gira en torno a la combinación de los siguientes modelos, siempre bajo el paradigma enseñanza – aprendizaje:</w:t>
            </w:r>
          </w:p>
          <w:p w14:paraId="29247F0D" w14:textId="77777777" w:rsidR="009A7F17" w:rsidRPr="007D3D6B" w:rsidRDefault="009A7F17" w:rsidP="00F72B37">
            <w:pPr>
              <w:ind w:left="284"/>
              <w:jc w:val="both"/>
              <w:rPr>
                <w:rFonts w:ascii="Arial" w:hAnsi="Arial" w:cs="Arial"/>
              </w:rPr>
            </w:pPr>
          </w:p>
          <w:p w14:paraId="782AD3D6" w14:textId="77777777" w:rsidR="005F7BD1" w:rsidRPr="007D3D6B" w:rsidRDefault="005F7BD1" w:rsidP="00F72B37">
            <w:pPr>
              <w:pStyle w:val="Prrafodelista"/>
              <w:numPr>
                <w:ilvl w:val="0"/>
                <w:numId w:val="2"/>
              </w:numPr>
              <w:jc w:val="both"/>
              <w:rPr>
                <w:rFonts w:ascii="Arial" w:hAnsi="Arial" w:cs="Arial"/>
              </w:rPr>
            </w:pPr>
            <w:r w:rsidRPr="007D3D6B">
              <w:rPr>
                <w:rFonts w:ascii="Arial" w:hAnsi="Arial" w:cs="Arial"/>
                <w:bCs/>
                <w:sz w:val="22"/>
                <w:szCs w:val="22"/>
              </w:rPr>
              <w:t>“Un</w:t>
            </w:r>
            <w:r w:rsidR="00606C65" w:rsidRPr="007D3D6B">
              <w:rPr>
                <w:rFonts w:ascii="Arial" w:hAnsi="Arial" w:cs="Arial"/>
                <w:bCs/>
                <w:sz w:val="22"/>
                <w:szCs w:val="22"/>
              </w:rPr>
              <w:t>a</w:t>
            </w:r>
            <w:r w:rsidRPr="007D3D6B">
              <w:rPr>
                <w:rFonts w:ascii="Arial" w:hAnsi="Arial" w:cs="Arial"/>
                <w:bCs/>
                <w:sz w:val="22"/>
                <w:szCs w:val="22"/>
              </w:rPr>
              <w:t xml:space="preserve"> Tutoría proactiva permanente” que</w:t>
            </w:r>
            <w:r w:rsidRPr="007D3D6B">
              <w:rPr>
                <w:rFonts w:ascii="Arial" w:hAnsi="Arial" w:cs="Arial"/>
                <w:sz w:val="22"/>
                <w:szCs w:val="22"/>
              </w:rPr>
              <w:t xml:space="preserve"> se basa en anticiparse a la demanda de información por parte del estudiante, ya que el objetivo es resolver la duda en el momento en que se produce (realmente antes de que se produzca).</w:t>
            </w:r>
          </w:p>
          <w:p w14:paraId="0D12E965" w14:textId="77777777" w:rsidR="005F7BD1" w:rsidRPr="007D3D6B" w:rsidRDefault="005F7BD1" w:rsidP="00F72B37">
            <w:pPr>
              <w:pStyle w:val="Prrafodelista"/>
              <w:numPr>
                <w:ilvl w:val="0"/>
                <w:numId w:val="2"/>
              </w:numPr>
              <w:jc w:val="both"/>
              <w:rPr>
                <w:rFonts w:ascii="Arial" w:hAnsi="Arial" w:cs="Arial"/>
              </w:rPr>
            </w:pPr>
            <w:r w:rsidRPr="007D3D6B">
              <w:rPr>
                <w:rFonts w:ascii="Arial" w:hAnsi="Arial" w:cs="Arial"/>
                <w:bCs/>
                <w:sz w:val="22"/>
                <w:szCs w:val="22"/>
              </w:rPr>
              <w:t>Y el llamado “Ciclo de Kolb”.</w:t>
            </w:r>
            <w:r w:rsidRPr="007D3D6B">
              <w:rPr>
                <w:rFonts w:ascii="Arial" w:hAnsi="Arial" w:cs="Arial"/>
                <w:sz w:val="22"/>
                <w:szCs w:val="22"/>
              </w:rPr>
              <w:t xml:space="preserve"> Esta metodología se basa en la acción como efecto transformador del conocimiento; entre acción y acción se relaciona el resultado con los conocimientos teóricos abstractos. Es una metodología muy eficaz para asignaturas en las que se quiera enfocar hacia la adquisición de habilidades y capacidades.</w:t>
            </w:r>
          </w:p>
          <w:p w14:paraId="29907E64" w14:textId="77777777" w:rsidR="00606C65" w:rsidRPr="007D3D6B" w:rsidRDefault="00606C65" w:rsidP="00606C65">
            <w:pPr>
              <w:jc w:val="both"/>
              <w:rPr>
                <w:rFonts w:ascii="Arial" w:hAnsi="Arial" w:cs="Arial"/>
              </w:rPr>
            </w:pPr>
          </w:p>
          <w:p w14:paraId="274D8CBC" w14:textId="77777777" w:rsidR="005F7BD1" w:rsidRPr="007D3D6B" w:rsidRDefault="005F7BD1" w:rsidP="00F72B37">
            <w:pPr>
              <w:ind w:left="284"/>
              <w:jc w:val="both"/>
              <w:rPr>
                <w:rFonts w:ascii="Arial" w:hAnsi="Arial" w:cs="Arial"/>
              </w:rPr>
            </w:pPr>
            <w:r w:rsidRPr="007D3D6B">
              <w:rPr>
                <w:rFonts w:ascii="Arial" w:hAnsi="Arial" w:cs="Arial"/>
                <w:sz w:val="22"/>
                <w:szCs w:val="22"/>
              </w:rPr>
              <w:t>Se parte de lo que designamos como: la capacidad de «conocer el propio conocimiento», de pensar y reflexionar sobre la acción-reacción ante un problema. Es decir, se desarrollan líneas metodológicas generales que guíen las actividades de enseñanza-aprendizaje en el espacio académico, en consonancia con la importancia que tienen sus contenidos procedimen</w:t>
            </w:r>
            <w:r w:rsidR="00606C65" w:rsidRPr="007D3D6B">
              <w:rPr>
                <w:rFonts w:ascii="Arial" w:hAnsi="Arial" w:cs="Arial"/>
                <w:sz w:val="22"/>
                <w:szCs w:val="22"/>
              </w:rPr>
              <w:t>tales en el proyecto curricular de artes escénicas.</w:t>
            </w:r>
          </w:p>
          <w:p w14:paraId="1C7BB429" w14:textId="77777777" w:rsidR="001C192C" w:rsidRPr="007D3D6B" w:rsidRDefault="005F7BD1" w:rsidP="00F72B37">
            <w:pPr>
              <w:ind w:left="284"/>
              <w:jc w:val="both"/>
              <w:rPr>
                <w:rFonts w:ascii="Arial" w:hAnsi="Arial" w:cs="Arial"/>
                <w:lang w:val="es-ES_tradnl"/>
              </w:rPr>
            </w:pPr>
            <w:r w:rsidRPr="007D3D6B">
              <w:rPr>
                <w:rFonts w:ascii="Arial" w:hAnsi="Arial" w:cs="Arial"/>
                <w:sz w:val="22"/>
                <w:szCs w:val="22"/>
                <w:lang w:val="es-ES_tradnl"/>
              </w:rPr>
              <w:t>Se incentiva en el estudiante el espíritu investigativo sobre los temas tratados, procurando análisis interactivos de los mismos</w:t>
            </w:r>
            <w:r w:rsidR="00606C65" w:rsidRPr="007D3D6B">
              <w:rPr>
                <w:rFonts w:ascii="Arial" w:hAnsi="Arial" w:cs="Arial"/>
                <w:sz w:val="22"/>
                <w:szCs w:val="22"/>
                <w:lang w:val="es-ES_tradnl"/>
              </w:rPr>
              <w:t>.</w:t>
            </w:r>
          </w:p>
          <w:p w14:paraId="50BB56AB" w14:textId="77777777" w:rsidR="00606C65" w:rsidRPr="007D3D6B" w:rsidRDefault="00606C65" w:rsidP="00F72B37">
            <w:pPr>
              <w:ind w:left="284"/>
              <w:jc w:val="both"/>
              <w:rPr>
                <w:rFonts w:ascii="Arial" w:hAnsi="Arial" w:cs="Arial"/>
                <w:b/>
              </w:rPr>
            </w:pPr>
          </w:p>
        </w:tc>
      </w:tr>
      <w:tr w:rsidR="003D44FD" w:rsidRPr="007D3D6B" w14:paraId="6CEE98A0" w14:textId="77777777" w:rsidTr="00F72B3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D54617" w14:textId="77777777" w:rsidR="003D44FD" w:rsidRPr="007D3D6B" w:rsidRDefault="001C192C" w:rsidP="00F72B37">
            <w:pPr>
              <w:pStyle w:val="Prrafodelista"/>
              <w:numPr>
                <w:ilvl w:val="0"/>
                <w:numId w:val="1"/>
              </w:numPr>
              <w:ind w:left="499" w:hanging="357"/>
              <w:jc w:val="both"/>
              <w:rPr>
                <w:rFonts w:ascii="Arial" w:hAnsi="Arial" w:cs="Arial"/>
                <w:b/>
              </w:rPr>
            </w:pPr>
            <w:r w:rsidRPr="007D3D6B">
              <w:rPr>
                <w:rFonts w:ascii="Arial" w:hAnsi="Arial" w:cs="Arial"/>
                <w:b/>
                <w:sz w:val="22"/>
                <w:szCs w:val="22"/>
              </w:rPr>
              <w:t xml:space="preserve"> </w:t>
            </w:r>
            <w:r w:rsidR="003D44FD" w:rsidRPr="007D3D6B">
              <w:rPr>
                <w:rFonts w:ascii="Arial" w:hAnsi="Arial" w:cs="Arial"/>
                <w:b/>
                <w:sz w:val="22"/>
                <w:szCs w:val="22"/>
              </w:rPr>
              <w:t>RECURSOS</w:t>
            </w:r>
          </w:p>
        </w:tc>
      </w:tr>
      <w:tr w:rsidR="001C192C" w:rsidRPr="007D3D6B" w14:paraId="6E785DFD" w14:textId="77777777" w:rsidTr="00F72B3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21BC7" w14:textId="77777777" w:rsidR="00A23249" w:rsidRPr="007D3D6B" w:rsidRDefault="00A23249" w:rsidP="00F72B37">
            <w:pPr>
              <w:ind w:left="284"/>
              <w:jc w:val="both"/>
              <w:rPr>
                <w:rFonts w:ascii="Arial" w:hAnsi="Arial" w:cs="Arial"/>
              </w:rPr>
            </w:pPr>
          </w:p>
          <w:p w14:paraId="06D05945" w14:textId="77777777" w:rsidR="001C192C" w:rsidRPr="007D3D6B" w:rsidRDefault="00410C10" w:rsidP="00F72B37">
            <w:pPr>
              <w:ind w:left="284"/>
              <w:jc w:val="both"/>
              <w:rPr>
                <w:rFonts w:ascii="Arial" w:hAnsi="Arial" w:cs="Arial"/>
              </w:rPr>
            </w:pPr>
            <w:r w:rsidRPr="007D3D6B">
              <w:rPr>
                <w:rFonts w:ascii="Arial" w:hAnsi="Arial" w:cs="Arial"/>
                <w:sz w:val="22"/>
                <w:szCs w:val="22"/>
              </w:rPr>
              <w:t>La asignatura cuenta con el Teatro Luis Enrique Osorio en los Sótanos de la Av. Jiménez, actualmente dotado con un sistema de luz y sonido de aceptable rendimiento, como aula de montaje</w:t>
            </w:r>
            <w:r w:rsidR="00C26ECA" w:rsidRPr="007D3D6B">
              <w:rPr>
                <w:rFonts w:ascii="Arial" w:hAnsi="Arial" w:cs="Arial"/>
                <w:sz w:val="22"/>
                <w:szCs w:val="22"/>
              </w:rPr>
              <w:t xml:space="preserve"> y cuatro salones igualmente en la sede de Sótanos de la Jiménez</w:t>
            </w:r>
            <w:r w:rsidR="00A23249" w:rsidRPr="007D3D6B">
              <w:rPr>
                <w:rFonts w:ascii="Arial" w:hAnsi="Arial" w:cs="Arial"/>
                <w:sz w:val="22"/>
                <w:szCs w:val="22"/>
              </w:rPr>
              <w:t>.</w:t>
            </w:r>
          </w:p>
          <w:p w14:paraId="01FD537C" w14:textId="77777777" w:rsidR="00A23249" w:rsidRPr="007D3D6B" w:rsidRDefault="00A23249" w:rsidP="00F72B37">
            <w:pPr>
              <w:ind w:left="284"/>
              <w:jc w:val="both"/>
              <w:rPr>
                <w:rFonts w:ascii="Arial" w:hAnsi="Arial" w:cs="Arial"/>
                <w:bCs/>
                <w:iCs/>
              </w:rPr>
            </w:pPr>
          </w:p>
        </w:tc>
      </w:tr>
      <w:tr w:rsidR="003D44FD" w:rsidRPr="007D3D6B" w14:paraId="035757C0" w14:textId="77777777" w:rsidTr="00F72B37">
        <w:trPr>
          <w:trHeight w:val="31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BA979E" w14:textId="77777777" w:rsidR="003D44FD" w:rsidRPr="007D3D6B" w:rsidRDefault="003D44FD" w:rsidP="00F72B37">
            <w:pPr>
              <w:pStyle w:val="Prrafodelista"/>
              <w:numPr>
                <w:ilvl w:val="0"/>
                <w:numId w:val="1"/>
              </w:numPr>
              <w:ind w:left="499" w:hanging="357"/>
              <w:jc w:val="both"/>
              <w:rPr>
                <w:rFonts w:ascii="Arial" w:hAnsi="Arial" w:cs="Arial"/>
                <w:b/>
              </w:rPr>
            </w:pPr>
            <w:r w:rsidRPr="007D3D6B">
              <w:rPr>
                <w:rFonts w:ascii="Arial" w:hAnsi="Arial" w:cs="Arial"/>
                <w:b/>
                <w:sz w:val="22"/>
                <w:szCs w:val="22"/>
              </w:rPr>
              <w:t>EVALUACIÓN</w:t>
            </w:r>
          </w:p>
        </w:tc>
      </w:tr>
      <w:tr w:rsidR="001C192C" w:rsidRPr="007D3D6B" w14:paraId="1679750F" w14:textId="77777777" w:rsidTr="00F72B3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E21F0" w14:textId="77777777" w:rsidR="00A23249" w:rsidRPr="007D3D6B" w:rsidRDefault="00A23249" w:rsidP="00F72B37">
            <w:pPr>
              <w:autoSpaceDE w:val="0"/>
              <w:autoSpaceDN w:val="0"/>
              <w:adjustRightInd w:val="0"/>
              <w:ind w:left="284"/>
              <w:jc w:val="both"/>
              <w:rPr>
                <w:rFonts w:ascii="Arial" w:hAnsi="Arial" w:cs="Arial"/>
              </w:rPr>
            </w:pPr>
          </w:p>
          <w:p w14:paraId="26F8CF14" w14:textId="77777777" w:rsidR="0061011E" w:rsidRPr="007D3D6B" w:rsidRDefault="005F7BD1" w:rsidP="00F72B37">
            <w:pPr>
              <w:autoSpaceDE w:val="0"/>
              <w:autoSpaceDN w:val="0"/>
              <w:adjustRightInd w:val="0"/>
              <w:ind w:left="284"/>
              <w:jc w:val="both"/>
              <w:rPr>
                <w:rFonts w:ascii="Arial" w:hAnsi="Arial" w:cs="Arial"/>
              </w:rPr>
            </w:pPr>
            <w:r w:rsidRPr="007D3D6B">
              <w:rPr>
                <w:rFonts w:ascii="Arial" w:hAnsi="Arial" w:cs="Arial"/>
                <w:sz w:val="22"/>
                <w:szCs w:val="22"/>
              </w:rPr>
              <w:t xml:space="preserve">La evaluación estará integrada dentro del propio desarrollo curricular, de cada modulo trabajado, sirviendo de reajuste permanente de las decisiones tomadas para las orientaciones futuras, tras la crítica del trabajo realizado. La evaluación cumple una función de retroalimentación que modifica los fallos detectados, establece mecanismos de corrección, actuando para ello de forma continuada con fundamentos cualitativos </w:t>
            </w:r>
            <w:r w:rsidR="0061011E" w:rsidRPr="007D3D6B">
              <w:rPr>
                <w:rFonts w:ascii="Arial" w:hAnsi="Arial" w:cs="Arial"/>
                <w:sz w:val="22"/>
                <w:szCs w:val="22"/>
              </w:rPr>
              <w:t>y personalizados.</w:t>
            </w:r>
          </w:p>
          <w:p w14:paraId="322CF268" w14:textId="77777777" w:rsidR="0061011E" w:rsidRPr="007D3D6B" w:rsidRDefault="005F7BD1" w:rsidP="007705A3">
            <w:pPr>
              <w:autoSpaceDE w:val="0"/>
              <w:autoSpaceDN w:val="0"/>
              <w:adjustRightInd w:val="0"/>
              <w:ind w:left="284"/>
              <w:jc w:val="both"/>
              <w:rPr>
                <w:rFonts w:ascii="Arial" w:hAnsi="Arial" w:cs="Arial"/>
              </w:rPr>
            </w:pPr>
            <w:r w:rsidRPr="007D3D6B">
              <w:rPr>
                <w:rFonts w:ascii="Arial" w:hAnsi="Arial" w:cs="Arial"/>
                <w:sz w:val="22"/>
                <w:szCs w:val="22"/>
              </w:rPr>
              <w:t>La adquisición de conceptos, los procesos seguidos, las técnicas utilizadas, los procedimientos, las actitudes personales y los intereses de cada estudiante-actor serán las fuentes para una correcta evaluación. El estudiante-actor deberá estar informado de todos los datos observados, para tomar las medidas correctoras oportunas.</w:t>
            </w:r>
          </w:p>
          <w:p w14:paraId="015C45D8" w14:textId="77777777" w:rsidR="007705A3" w:rsidRPr="007D3D6B" w:rsidRDefault="007705A3" w:rsidP="007705A3">
            <w:pPr>
              <w:autoSpaceDE w:val="0"/>
              <w:autoSpaceDN w:val="0"/>
              <w:adjustRightInd w:val="0"/>
              <w:ind w:left="284"/>
              <w:jc w:val="both"/>
              <w:rPr>
                <w:rFonts w:ascii="Arial" w:hAnsi="Arial" w:cs="Arial"/>
              </w:rPr>
            </w:pPr>
          </w:p>
          <w:p w14:paraId="4BF01C93" w14:textId="77777777" w:rsidR="005F7BD1" w:rsidRPr="007D3D6B" w:rsidRDefault="005F7BD1" w:rsidP="00F72B37">
            <w:pPr>
              <w:autoSpaceDE w:val="0"/>
              <w:autoSpaceDN w:val="0"/>
              <w:adjustRightInd w:val="0"/>
              <w:ind w:left="284"/>
              <w:jc w:val="both"/>
              <w:rPr>
                <w:rFonts w:ascii="Arial" w:hAnsi="Arial" w:cs="Arial"/>
              </w:rPr>
            </w:pPr>
            <w:r w:rsidRPr="007D3D6B">
              <w:rPr>
                <w:rFonts w:ascii="Arial" w:hAnsi="Arial" w:cs="Arial"/>
                <w:sz w:val="22"/>
                <w:szCs w:val="22"/>
              </w:rPr>
              <w:t>Los criterios de evaluación que se proponen están en consonancia con las siguientes consideraciones, cada nota tendrá estos componentes:</w:t>
            </w:r>
          </w:p>
          <w:p w14:paraId="55851A94" w14:textId="77777777" w:rsidR="0061011E" w:rsidRPr="007D3D6B" w:rsidRDefault="0061011E" w:rsidP="00F72B37">
            <w:pPr>
              <w:autoSpaceDE w:val="0"/>
              <w:autoSpaceDN w:val="0"/>
              <w:adjustRightInd w:val="0"/>
              <w:ind w:left="284"/>
              <w:jc w:val="both"/>
              <w:rPr>
                <w:rFonts w:ascii="Arial" w:hAnsi="Arial" w:cs="Arial"/>
              </w:rPr>
            </w:pPr>
          </w:p>
          <w:p w14:paraId="6E5989A3" w14:textId="77777777" w:rsidR="005F7BD1" w:rsidRPr="007D3D6B" w:rsidRDefault="005F7BD1" w:rsidP="00F72B37">
            <w:pPr>
              <w:pStyle w:val="Prrafodelista"/>
              <w:numPr>
                <w:ilvl w:val="0"/>
                <w:numId w:val="4"/>
              </w:numPr>
              <w:autoSpaceDE w:val="0"/>
              <w:autoSpaceDN w:val="0"/>
              <w:adjustRightInd w:val="0"/>
              <w:jc w:val="both"/>
              <w:rPr>
                <w:rFonts w:ascii="Arial" w:hAnsi="Arial" w:cs="Arial"/>
                <w:lang w:val="es-ES_tradnl"/>
              </w:rPr>
            </w:pPr>
            <w:r w:rsidRPr="007D3D6B">
              <w:rPr>
                <w:rFonts w:ascii="Arial" w:hAnsi="Arial" w:cs="Arial"/>
                <w:sz w:val="22"/>
                <w:szCs w:val="22"/>
                <w:lang w:val="es-ES_tradnl"/>
              </w:rPr>
              <w:t xml:space="preserve">Se evaluará el nivel de producción del sonido humano y su conversión en habla y canto que haya logrado el estudiante, utilizando en escena los elementos técnicos de manejo del instrumento vocal </w:t>
            </w:r>
          </w:p>
          <w:p w14:paraId="7C02254D" w14:textId="77777777" w:rsidR="005F7BD1" w:rsidRPr="007D3D6B" w:rsidRDefault="005F7BD1" w:rsidP="00F72B37">
            <w:pPr>
              <w:pStyle w:val="Prrafodelista"/>
              <w:numPr>
                <w:ilvl w:val="0"/>
                <w:numId w:val="4"/>
              </w:numPr>
              <w:jc w:val="both"/>
              <w:rPr>
                <w:rFonts w:ascii="Arial" w:hAnsi="Arial" w:cs="Arial"/>
              </w:rPr>
            </w:pPr>
            <w:r w:rsidRPr="007D3D6B">
              <w:rPr>
                <w:rFonts w:ascii="Arial" w:hAnsi="Arial" w:cs="Arial"/>
                <w:sz w:val="22"/>
                <w:szCs w:val="22"/>
              </w:rPr>
              <w:t xml:space="preserve">Se evaluará la cabal apropiación de los modelos básicos de entrenamiento impartidos por el profesor. </w:t>
            </w:r>
          </w:p>
          <w:p w14:paraId="795DFB2C" w14:textId="77777777" w:rsidR="005F7BD1" w:rsidRPr="007D3D6B" w:rsidRDefault="005F7BD1" w:rsidP="00F72B37">
            <w:pPr>
              <w:pStyle w:val="Prrafodelista"/>
              <w:numPr>
                <w:ilvl w:val="0"/>
                <w:numId w:val="4"/>
              </w:numPr>
              <w:contextualSpacing w:val="0"/>
              <w:jc w:val="both"/>
              <w:rPr>
                <w:rFonts w:ascii="Arial" w:hAnsi="Arial" w:cs="Arial"/>
              </w:rPr>
            </w:pPr>
            <w:r w:rsidRPr="007D3D6B">
              <w:rPr>
                <w:rFonts w:ascii="Arial" w:hAnsi="Arial" w:cs="Arial"/>
                <w:sz w:val="22"/>
                <w:szCs w:val="22"/>
                <w:lang w:val="es-ES_tradnl"/>
              </w:rPr>
              <w:t xml:space="preserve">Se evaluará la asistencia a clase y le participación activa en ella. </w:t>
            </w:r>
          </w:p>
          <w:p w14:paraId="2579BF19" w14:textId="77777777" w:rsidR="0061011E" w:rsidRPr="007D3D6B" w:rsidRDefault="0061011E" w:rsidP="0061011E">
            <w:pPr>
              <w:pStyle w:val="Prrafodelista"/>
              <w:contextualSpacing w:val="0"/>
              <w:jc w:val="both"/>
              <w:rPr>
                <w:rFonts w:ascii="Arial" w:hAnsi="Arial" w:cs="Arial"/>
              </w:rPr>
            </w:pPr>
          </w:p>
          <w:tbl>
            <w:tblPr>
              <w:tblStyle w:val="Tablaconcuadrcula"/>
              <w:tblW w:w="0" w:type="auto"/>
              <w:tblInd w:w="279" w:type="dxa"/>
              <w:tblLayout w:type="fixed"/>
              <w:tblLook w:val="04A0" w:firstRow="1" w:lastRow="0" w:firstColumn="1" w:lastColumn="0" w:noHBand="0" w:noVBand="1"/>
            </w:tblPr>
            <w:tblGrid>
              <w:gridCol w:w="1092"/>
              <w:gridCol w:w="4720"/>
              <w:gridCol w:w="1275"/>
              <w:gridCol w:w="1560"/>
            </w:tblGrid>
            <w:tr w:rsidR="005F7BD1" w:rsidRPr="005F0701" w14:paraId="0B7D39EB" w14:textId="77777777" w:rsidTr="005F0701">
              <w:trPr>
                <w:trHeight w:val="396"/>
              </w:trPr>
              <w:tc>
                <w:tcPr>
                  <w:tcW w:w="1092" w:type="dxa"/>
                  <w:vAlign w:val="center"/>
                </w:tcPr>
                <w:p w14:paraId="4AA4DC27" w14:textId="77777777" w:rsidR="005F7BD1" w:rsidRPr="005F0701" w:rsidRDefault="005F7BD1" w:rsidP="00B5397F">
                  <w:pPr>
                    <w:framePr w:hSpace="141" w:wrap="around" w:vAnchor="text" w:hAnchor="margin" w:y="-7"/>
                    <w:ind w:left="284"/>
                    <w:jc w:val="both"/>
                    <w:rPr>
                      <w:rFonts w:ascii="Arial" w:hAnsi="Arial" w:cs="Arial"/>
                      <w:sz w:val="18"/>
                    </w:rPr>
                  </w:pPr>
                </w:p>
              </w:tc>
              <w:tc>
                <w:tcPr>
                  <w:tcW w:w="4720" w:type="dxa"/>
                  <w:vAlign w:val="center"/>
                </w:tcPr>
                <w:p w14:paraId="319E953E" w14:textId="77777777" w:rsidR="005F7BD1" w:rsidRPr="005F0701" w:rsidRDefault="005F7BD1" w:rsidP="00B5397F">
                  <w:pPr>
                    <w:framePr w:hSpace="141" w:wrap="around" w:vAnchor="text" w:hAnchor="margin" w:y="-7"/>
                    <w:ind w:left="284"/>
                    <w:jc w:val="both"/>
                    <w:rPr>
                      <w:rFonts w:ascii="Arial" w:hAnsi="Arial" w:cs="Arial"/>
                      <w:sz w:val="18"/>
                    </w:rPr>
                  </w:pPr>
                  <w:r w:rsidRPr="005F0701">
                    <w:rPr>
                      <w:rFonts w:ascii="Arial" w:hAnsi="Arial" w:cs="Arial"/>
                      <w:b/>
                      <w:sz w:val="18"/>
                    </w:rPr>
                    <w:t>TIPO DE EVALUACIÓN</w:t>
                  </w:r>
                </w:p>
              </w:tc>
              <w:tc>
                <w:tcPr>
                  <w:tcW w:w="1275" w:type="dxa"/>
                  <w:vAlign w:val="center"/>
                </w:tcPr>
                <w:p w14:paraId="2BD03388" w14:textId="77777777" w:rsidR="005F7BD1" w:rsidRPr="005F0701" w:rsidRDefault="005F7BD1" w:rsidP="00B5397F">
                  <w:pPr>
                    <w:framePr w:hSpace="141" w:wrap="around" w:vAnchor="text" w:hAnchor="margin" w:y="-7"/>
                    <w:ind w:left="284"/>
                    <w:jc w:val="both"/>
                    <w:rPr>
                      <w:rFonts w:ascii="Arial" w:hAnsi="Arial" w:cs="Arial"/>
                      <w:sz w:val="18"/>
                    </w:rPr>
                  </w:pPr>
                  <w:r w:rsidRPr="005F0701">
                    <w:rPr>
                      <w:rFonts w:ascii="Arial" w:hAnsi="Arial" w:cs="Arial"/>
                      <w:b/>
                      <w:sz w:val="18"/>
                    </w:rPr>
                    <w:t>FECHA</w:t>
                  </w:r>
                </w:p>
              </w:tc>
              <w:tc>
                <w:tcPr>
                  <w:tcW w:w="1560" w:type="dxa"/>
                  <w:vAlign w:val="center"/>
                </w:tcPr>
                <w:p w14:paraId="6D55B13C" w14:textId="77777777" w:rsidR="005F7BD1" w:rsidRPr="005F0701" w:rsidRDefault="005F7BD1" w:rsidP="00B5397F">
                  <w:pPr>
                    <w:framePr w:hSpace="141" w:wrap="around" w:vAnchor="text" w:hAnchor="margin" w:y="-7"/>
                    <w:jc w:val="both"/>
                    <w:rPr>
                      <w:rFonts w:ascii="Arial" w:hAnsi="Arial" w:cs="Arial"/>
                      <w:sz w:val="18"/>
                    </w:rPr>
                  </w:pPr>
                  <w:r w:rsidRPr="005F0701">
                    <w:rPr>
                      <w:rFonts w:ascii="Arial" w:hAnsi="Arial" w:cs="Arial"/>
                      <w:b/>
                      <w:sz w:val="18"/>
                    </w:rPr>
                    <w:t>PORCENTAJE</w:t>
                  </w:r>
                </w:p>
              </w:tc>
            </w:tr>
            <w:tr w:rsidR="005F7BD1" w:rsidRPr="005F0701" w14:paraId="08FBA4B5" w14:textId="77777777" w:rsidTr="005F0701">
              <w:trPr>
                <w:trHeight w:val="919"/>
              </w:trPr>
              <w:tc>
                <w:tcPr>
                  <w:tcW w:w="1092" w:type="dxa"/>
                  <w:vAlign w:val="center"/>
                </w:tcPr>
                <w:p w14:paraId="5E23AE3B" w14:textId="77777777" w:rsidR="005F7BD1" w:rsidRPr="005F0701" w:rsidRDefault="005F7BD1" w:rsidP="00B5397F">
                  <w:pPr>
                    <w:framePr w:hSpace="141" w:wrap="around" w:vAnchor="text" w:hAnchor="margin" w:y="-7"/>
                    <w:jc w:val="both"/>
                    <w:rPr>
                      <w:rFonts w:ascii="Arial" w:hAnsi="Arial" w:cs="Arial"/>
                      <w:b/>
                      <w:sz w:val="18"/>
                    </w:rPr>
                  </w:pPr>
                  <w:r w:rsidRPr="005F0701">
                    <w:rPr>
                      <w:rFonts w:ascii="Arial" w:hAnsi="Arial" w:cs="Arial"/>
                      <w:b/>
                      <w:sz w:val="18"/>
                    </w:rPr>
                    <w:t>1° NOTA</w:t>
                  </w:r>
                </w:p>
              </w:tc>
              <w:tc>
                <w:tcPr>
                  <w:tcW w:w="4720" w:type="dxa"/>
                  <w:vAlign w:val="center"/>
                </w:tcPr>
                <w:p w14:paraId="19E000AD" w14:textId="77777777" w:rsidR="005F7BD1" w:rsidRPr="005F0701" w:rsidRDefault="00C26ECA" w:rsidP="00B5397F">
                  <w:pPr>
                    <w:framePr w:hSpace="141" w:wrap="around" w:vAnchor="text" w:hAnchor="margin" w:y="-7"/>
                    <w:jc w:val="both"/>
                    <w:rPr>
                      <w:rFonts w:ascii="Arial" w:hAnsi="Arial" w:cs="Arial"/>
                      <w:sz w:val="18"/>
                    </w:rPr>
                  </w:pPr>
                  <w:r w:rsidRPr="005F0701">
                    <w:rPr>
                      <w:rFonts w:ascii="Arial" w:hAnsi="Arial" w:cs="Arial"/>
                      <w:sz w:val="18"/>
                    </w:rPr>
                    <w:t>Lectura</w:t>
                  </w:r>
                  <w:r w:rsidR="00382812" w:rsidRPr="005F0701">
                    <w:rPr>
                      <w:rFonts w:ascii="Arial" w:hAnsi="Arial" w:cs="Arial"/>
                      <w:sz w:val="18"/>
                    </w:rPr>
                    <w:t>, a puerta cerrada, en obra negra de</w:t>
                  </w:r>
                  <w:r w:rsidRPr="005F0701">
                    <w:rPr>
                      <w:rFonts w:ascii="Arial" w:hAnsi="Arial" w:cs="Arial"/>
                      <w:sz w:val="18"/>
                    </w:rPr>
                    <w:t xml:space="preserve"> escenas del repertorio del siglo de oro dramático</w:t>
                  </w:r>
                </w:p>
              </w:tc>
              <w:tc>
                <w:tcPr>
                  <w:tcW w:w="1275" w:type="dxa"/>
                  <w:vAlign w:val="center"/>
                </w:tcPr>
                <w:p w14:paraId="4186AE43" w14:textId="77777777" w:rsidR="005F7BD1" w:rsidRPr="005F0701" w:rsidRDefault="00B768F6" w:rsidP="00B5397F">
                  <w:pPr>
                    <w:framePr w:hSpace="141" w:wrap="around" w:vAnchor="text" w:hAnchor="margin" w:y="-7"/>
                    <w:jc w:val="both"/>
                    <w:rPr>
                      <w:rFonts w:ascii="Arial" w:hAnsi="Arial" w:cs="Arial"/>
                      <w:sz w:val="18"/>
                    </w:rPr>
                  </w:pPr>
                  <w:r w:rsidRPr="005F0701">
                    <w:rPr>
                      <w:rFonts w:ascii="Arial" w:hAnsi="Arial" w:cs="Arial"/>
                      <w:sz w:val="18"/>
                    </w:rPr>
                    <w:t>6</w:t>
                  </w:r>
                  <w:r w:rsidR="005F7BD1" w:rsidRPr="005F0701">
                    <w:rPr>
                      <w:rFonts w:ascii="Arial" w:hAnsi="Arial" w:cs="Arial"/>
                      <w:sz w:val="18"/>
                    </w:rPr>
                    <w:t xml:space="preserve"> Semana</w:t>
                  </w:r>
                </w:p>
              </w:tc>
              <w:tc>
                <w:tcPr>
                  <w:tcW w:w="1560" w:type="dxa"/>
                  <w:vAlign w:val="center"/>
                </w:tcPr>
                <w:p w14:paraId="66D809C4" w14:textId="77777777" w:rsidR="005F7BD1" w:rsidRPr="005F0701" w:rsidRDefault="005F7BD1" w:rsidP="00B5397F">
                  <w:pPr>
                    <w:framePr w:hSpace="141" w:wrap="around" w:vAnchor="text" w:hAnchor="margin" w:y="-7"/>
                    <w:jc w:val="center"/>
                    <w:rPr>
                      <w:rFonts w:ascii="Arial" w:hAnsi="Arial" w:cs="Arial"/>
                      <w:sz w:val="18"/>
                    </w:rPr>
                  </w:pPr>
                  <w:r w:rsidRPr="005F0701">
                    <w:rPr>
                      <w:rFonts w:ascii="Arial" w:hAnsi="Arial" w:cs="Arial"/>
                      <w:sz w:val="18"/>
                    </w:rPr>
                    <w:t>35%</w:t>
                  </w:r>
                </w:p>
              </w:tc>
            </w:tr>
            <w:tr w:rsidR="005F7BD1" w:rsidRPr="005F0701" w14:paraId="435894E9" w14:textId="77777777" w:rsidTr="005F0701">
              <w:trPr>
                <w:trHeight w:val="934"/>
              </w:trPr>
              <w:tc>
                <w:tcPr>
                  <w:tcW w:w="1092" w:type="dxa"/>
                  <w:vAlign w:val="center"/>
                </w:tcPr>
                <w:p w14:paraId="38EA7AF0" w14:textId="77777777" w:rsidR="005F7BD1" w:rsidRPr="005F0701" w:rsidRDefault="005F7BD1" w:rsidP="00B5397F">
                  <w:pPr>
                    <w:framePr w:hSpace="141" w:wrap="around" w:vAnchor="text" w:hAnchor="margin" w:y="-7"/>
                    <w:jc w:val="both"/>
                    <w:rPr>
                      <w:rFonts w:ascii="Arial" w:hAnsi="Arial" w:cs="Arial"/>
                      <w:b/>
                      <w:sz w:val="18"/>
                    </w:rPr>
                  </w:pPr>
                  <w:r w:rsidRPr="005F0701">
                    <w:rPr>
                      <w:rFonts w:ascii="Arial" w:hAnsi="Arial" w:cs="Arial"/>
                      <w:b/>
                      <w:sz w:val="18"/>
                    </w:rPr>
                    <w:t>2° NOTA</w:t>
                  </w:r>
                </w:p>
              </w:tc>
              <w:tc>
                <w:tcPr>
                  <w:tcW w:w="4720" w:type="dxa"/>
                  <w:vAlign w:val="center"/>
                </w:tcPr>
                <w:p w14:paraId="167B1218" w14:textId="77777777" w:rsidR="005F7BD1" w:rsidRPr="005F0701" w:rsidRDefault="00382812" w:rsidP="00B5397F">
                  <w:pPr>
                    <w:framePr w:hSpace="141" w:wrap="around" w:vAnchor="text" w:hAnchor="margin" w:y="-7"/>
                    <w:jc w:val="both"/>
                    <w:rPr>
                      <w:rFonts w:ascii="Arial" w:hAnsi="Arial" w:cs="Arial"/>
                      <w:sz w:val="18"/>
                    </w:rPr>
                  </w:pPr>
                  <w:r w:rsidRPr="005F0701">
                    <w:rPr>
                      <w:rFonts w:ascii="Arial" w:hAnsi="Arial" w:cs="Arial"/>
                      <w:sz w:val="18"/>
                    </w:rPr>
                    <w:t xml:space="preserve">Presentación, a puerta cerrada, en obra negra </w:t>
                  </w:r>
                  <w:r w:rsidR="00C26ECA" w:rsidRPr="005F0701">
                    <w:rPr>
                      <w:rFonts w:ascii="Arial" w:hAnsi="Arial" w:cs="Arial"/>
                      <w:sz w:val="18"/>
                    </w:rPr>
                    <w:t xml:space="preserve"> de escenas del repertorio del siglo de oro dramático</w:t>
                  </w:r>
                </w:p>
              </w:tc>
              <w:tc>
                <w:tcPr>
                  <w:tcW w:w="1275" w:type="dxa"/>
                  <w:vAlign w:val="center"/>
                </w:tcPr>
                <w:p w14:paraId="0A71F272" w14:textId="77777777" w:rsidR="005F7BD1" w:rsidRPr="005F0701" w:rsidRDefault="00B768F6" w:rsidP="00B5397F">
                  <w:pPr>
                    <w:framePr w:hSpace="141" w:wrap="around" w:vAnchor="text" w:hAnchor="margin" w:y="-7"/>
                    <w:jc w:val="both"/>
                    <w:rPr>
                      <w:rFonts w:ascii="Arial" w:hAnsi="Arial" w:cs="Arial"/>
                      <w:sz w:val="18"/>
                    </w:rPr>
                  </w:pPr>
                  <w:r w:rsidRPr="005F0701">
                    <w:rPr>
                      <w:rFonts w:ascii="Arial" w:hAnsi="Arial" w:cs="Arial"/>
                      <w:sz w:val="18"/>
                    </w:rPr>
                    <w:t>12</w:t>
                  </w:r>
                  <w:r w:rsidR="005F7BD1" w:rsidRPr="005F0701">
                    <w:rPr>
                      <w:rFonts w:ascii="Arial" w:hAnsi="Arial" w:cs="Arial"/>
                      <w:sz w:val="18"/>
                    </w:rPr>
                    <w:t xml:space="preserve"> Semana</w:t>
                  </w:r>
                </w:p>
              </w:tc>
              <w:tc>
                <w:tcPr>
                  <w:tcW w:w="1560" w:type="dxa"/>
                  <w:vAlign w:val="center"/>
                </w:tcPr>
                <w:p w14:paraId="506EBD14" w14:textId="77777777" w:rsidR="005F7BD1" w:rsidRPr="005F0701" w:rsidRDefault="005F7BD1" w:rsidP="00B5397F">
                  <w:pPr>
                    <w:framePr w:hSpace="141" w:wrap="around" w:vAnchor="text" w:hAnchor="margin" w:y="-7"/>
                    <w:jc w:val="center"/>
                    <w:rPr>
                      <w:rFonts w:ascii="Arial" w:hAnsi="Arial" w:cs="Arial"/>
                      <w:sz w:val="18"/>
                    </w:rPr>
                  </w:pPr>
                  <w:r w:rsidRPr="005F0701">
                    <w:rPr>
                      <w:rFonts w:ascii="Arial" w:hAnsi="Arial" w:cs="Arial"/>
                      <w:sz w:val="18"/>
                    </w:rPr>
                    <w:t>35%</w:t>
                  </w:r>
                </w:p>
              </w:tc>
            </w:tr>
            <w:tr w:rsidR="005F7BD1" w:rsidRPr="005F0701" w14:paraId="7B75D584" w14:textId="77777777" w:rsidTr="005F0701">
              <w:trPr>
                <w:trHeight w:val="1175"/>
              </w:trPr>
              <w:tc>
                <w:tcPr>
                  <w:tcW w:w="1092" w:type="dxa"/>
                  <w:vAlign w:val="center"/>
                </w:tcPr>
                <w:p w14:paraId="38559705" w14:textId="77777777" w:rsidR="005F7BD1" w:rsidRPr="005F0701" w:rsidRDefault="005F7BD1" w:rsidP="00B5397F">
                  <w:pPr>
                    <w:framePr w:hSpace="141" w:wrap="around" w:vAnchor="text" w:hAnchor="margin" w:y="-7"/>
                    <w:jc w:val="both"/>
                    <w:rPr>
                      <w:rFonts w:ascii="Arial" w:hAnsi="Arial" w:cs="Arial"/>
                      <w:b/>
                      <w:sz w:val="18"/>
                    </w:rPr>
                  </w:pPr>
                  <w:r w:rsidRPr="005F0701">
                    <w:rPr>
                      <w:rFonts w:ascii="Arial" w:hAnsi="Arial" w:cs="Arial"/>
                      <w:b/>
                      <w:sz w:val="18"/>
                    </w:rPr>
                    <w:t>E. FINAL</w:t>
                  </w:r>
                </w:p>
              </w:tc>
              <w:tc>
                <w:tcPr>
                  <w:tcW w:w="4720" w:type="dxa"/>
                  <w:vAlign w:val="center"/>
                </w:tcPr>
                <w:p w14:paraId="468F75A1" w14:textId="77777777" w:rsidR="005F7BD1" w:rsidRPr="005F0701" w:rsidRDefault="00C26ECA" w:rsidP="00B5397F">
                  <w:pPr>
                    <w:framePr w:hSpace="141" w:wrap="around" w:vAnchor="text" w:hAnchor="margin" w:y="-7"/>
                    <w:jc w:val="both"/>
                    <w:rPr>
                      <w:rFonts w:ascii="Arial" w:hAnsi="Arial" w:cs="Arial"/>
                      <w:sz w:val="18"/>
                    </w:rPr>
                  </w:pPr>
                  <w:r w:rsidRPr="005F0701">
                    <w:rPr>
                      <w:rFonts w:ascii="Arial" w:hAnsi="Arial" w:cs="Arial"/>
                      <w:sz w:val="18"/>
                    </w:rPr>
                    <w:t>Presentación, a puerta cerrada, o clase abierta</w:t>
                  </w:r>
                  <w:r w:rsidR="00942AE1" w:rsidRPr="005F0701">
                    <w:rPr>
                      <w:rFonts w:ascii="Arial" w:hAnsi="Arial" w:cs="Arial"/>
                      <w:sz w:val="18"/>
                    </w:rPr>
                    <w:t>,</w:t>
                  </w:r>
                  <w:r w:rsidRPr="005F0701">
                    <w:rPr>
                      <w:rFonts w:ascii="Arial" w:hAnsi="Arial" w:cs="Arial"/>
                      <w:sz w:val="18"/>
                    </w:rPr>
                    <w:t xml:space="preserve">  en obra negra  de escenas del repertorio del siglo de oro dramático</w:t>
                  </w:r>
                  <w:r w:rsidR="00942AE1" w:rsidRPr="005F0701">
                    <w:rPr>
                      <w:rFonts w:ascii="Arial" w:hAnsi="Arial" w:cs="Arial"/>
                      <w:sz w:val="18"/>
                    </w:rPr>
                    <w:t>. A criterio del docente a cargo</w:t>
                  </w:r>
                  <w:r w:rsidRPr="005F0701">
                    <w:rPr>
                      <w:rFonts w:ascii="Arial" w:hAnsi="Arial" w:cs="Arial"/>
                      <w:sz w:val="18"/>
                    </w:rPr>
                    <w:t xml:space="preserve"> </w:t>
                  </w:r>
                </w:p>
              </w:tc>
              <w:tc>
                <w:tcPr>
                  <w:tcW w:w="1275" w:type="dxa"/>
                  <w:vAlign w:val="center"/>
                </w:tcPr>
                <w:p w14:paraId="08A08107" w14:textId="77777777" w:rsidR="005F7BD1" w:rsidRPr="005F0701" w:rsidRDefault="005F7BD1" w:rsidP="00B5397F">
                  <w:pPr>
                    <w:framePr w:hSpace="141" w:wrap="around" w:vAnchor="text" w:hAnchor="margin" w:y="-7"/>
                    <w:jc w:val="both"/>
                    <w:rPr>
                      <w:rFonts w:ascii="Arial" w:hAnsi="Arial" w:cs="Arial"/>
                      <w:sz w:val="18"/>
                    </w:rPr>
                  </w:pPr>
                  <w:r w:rsidRPr="005F0701">
                    <w:rPr>
                      <w:rFonts w:ascii="Arial" w:hAnsi="Arial" w:cs="Arial"/>
                      <w:sz w:val="18"/>
                    </w:rPr>
                    <w:t>16 semana</w:t>
                  </w:r>
                </w:p>
              </w:tc>
              <w:tc>
                <w:tcPr>
                  <w:tcW w:w="1560" w:type="dxa"/>
                  <w:vAlign w:val="center"/>
                </w:tcPr>
                <w:p w14:paraId="10828D5D" w14:textId="77777777" w:rsidR="005F7BD1" w:rsidRPr="005F0701" w:rsidRDefault="005F7BD1" w:rsidP="00B5397F">
                  <w:pPr>
                    <w:framePr w:hSpace="141" w:wrap="around" w:vAnchor="text" w:hAnchor="margin" w:y="-7"/>
                    <w:jc w:val="center"/>
                    <w:rPr>
                      <w:rFonts w:ascii="Arial" w:hAnsi="Arial" w:cs="Arial"/>
                      <w:sz w:val="18"/>
                    </w:rPr>
                  </w:pPr>
                  <w:r w:rsidRPr="005F0701">
                    <w:rPr>
                      <w:rFonts w:ascii="Arial" w:hAnsi="Arial" w:cs="Arial"/>
                      <w:sz w:val="18"/>
                    </w:rPr>
                    <w:t>30%</w:t>
                  </w:r>
                </w:p>
              </w:tc>
            </w:tr>
          </w:tbl>
          <w:p w14:paraId="728D13A6" w14:textId="77777777" w:rsidR="005F7BD1" w:rsidRPr="007D3D6B" w:rsidRDefault="005F7BD1" w:rsidP="00F72B37">
            <w:pPr>
              <w:ind w:left="284"/>
              <w:jc w:val="both"/>
              <w:rPr>
                <w:rFonts w:ascii="Arial" w:hAnsi="Arial" w:cs="Arial"/>
                <w:b/>
              </w:rPr>
            </w:pPr>
          </w:p>
          <w:p w14:paraId="2937BA52" w14:textId="77777777" w:rsidR="005F7BD1" w:rsidRPr="007D3D6B" w:rsidRDefault="005F7BD1" w:rsidP="00F72B37">
            <w:pPr>
              <w:ind w:left="284"/>
              <w:jc w:val="both"/>
              <w:rPr>
                <w:rFonts w:ascii="Arial" w:hAnsi="Arial" w:cs="Arial"/>
              </w:rPr>
            </w:pPr>
            <w:r w:rsidRPr="007D3D6B">
              <w:rPr>
                <w:rFonts w:ascii="Arial" w:hAnsi="Arial" w:cs="Arial"/>
                <w:sz w:val="22"/>
                <w:szCs w:val="22"/>
              </w:rPr>
              <w:t>Esto es solo una guía. El docente podrá determinar el número de cortes evaluativos siguiendo lo establecido por la Universidad Distrital, es decir: Hasta 6 cortes que su sumatoria no exceda el 70% y un Examen final con un valor de 30%</w:t>
            </w:r>
          </w:p>
          <w:p w14:paraId="59F3AEBC" w14:textId="77777777" w:rsidR="005F7BD1" w:rsidRPr="007D3D6B" w:rsidRDefault="005F7BD1" w:rsidP="00F72B37">
            <w:pPr>
              <w:ind w:left="284"/>
              <w:jc w:val="both"/>
              <w:rPr>
                <w:rFonts w:ascii="Arial" w:hAnsi="Arial" w:cs="Arial"/>
                <w:b/>
              </w:rPr>
            </w:pPr>
          </w:p>
          <w:p w14:paraId="74833F0E" w14:textId="77777777" w:rsidR="005F7BD1" w:rsidRPr="007D3D6B" w:rsidRDefault="005F7BD1" w:rsidP="00F72B37">
            <w:pPr>
              <w:ind w:left="284"/>
              <w:jc w:val="both"/>
              <w:rPr>
                <w:rFonts w:ascii="Arial" w:hAnsi="Arial" w:cs="Arial"/>
                <w:b/>
              </w:rPr>
            </w:pPr>
            <w:r w:rsidRPr="007D3D6B">
              <w:rPr>
                <w:rFonts w:ascii="Arial" w:hAnsi="Arial" w:cs="Arial"/>
                <w:b/>
                <w:sz w:val="22"/>
                <w:szCs w:val="22"/>
              </w:rPr>
              <w:t>ASPECTOS A EVALUAR DEL CURSO:</w:t>
            </w:r>
          </w:p>
          <w:p w14:paraId="6A16F757" w14:textId="77777777" w:rsidR="005F7BD1" w:rsidRPr="007D3D6B" w:rsidRDefault="005F7BD1" w:rsidP="00F72B37">
            <w:pPr>
              <w:numPr>
                <w:ilvl w:val="0"/>
                <w:numId w:val="3"/>
              </w:numPr>
              <w:ind w:left="641" w:hanging="357"/>
              <w:jc w:val="both"/>
              <w:rPr>
                <w:rFonts w:ascii="Arial" w:hAnsi="Arial" w:cs="Arial"/>
              </w:rPr>
            </w:pPr>
            <w:r w:rsidRPr="007D3D6B">
              <w:rPr>
                <w:rFonts w:ascii="Arial" w:hAnsi="Arial" w:cs="Arial"/>
                <w:sz w:val="22"/>
                <w:szCs w:val="22"/>
              </w:rPr>
              <w:t xml:space="preserve">Evaluación del desempeño docente </w:t>
            </w:r>
          </w:p>
          <w:p w14:paraId="0E1BBD2B" w14:textId="77777777" w:rsidR="005F7BD1" w:rsidRPr="007D3D6B" w:rsidRDefault="005F7BD1" w:rsidP="00F72B37">
            <w:pPr>
              <w:numPr>
                <w:ilvl w:val="0"/>
                <w:numId w:val="3"/>
              </w:numPr>
              <w:ind w:left="641" w:hanging="357"/>
              <w:jc w:val="both"/>
              <w:rPr>
                <w:rFonts w:ascii="Arial" w:hAnsi="Arial" w:cs="Arial"/>
              </w:rPr>
            </w:pPr>
            <w:r w:rsidRPr="007D3D6B">
              <w:rPr>
                <w:rFonts w:ascii="Arial" w:hAnsi="Arial" w:cs="Arial"/>
                <w:sz w:val="22"/>
                <w:szCs w:val="22"/>
              </w:rPr>
              <w:t xml:space="preserve">Evaluación de los aprendizajes de los estudiantes en sus dimensiones: individual/grupal; teórica/práctica; oral/escrita. </w:t>
            </w:r>
          </w:p>
          <w:p w14:paraId="5934D810" w14:textId="77777777" w:rsidR="005F7BD1" w:rsidRPr="007D3D6B" w:rsidRDefault="005F7BD1" w:rsidP="00F72B37">
            <w:pPr>
              <w:numPr>
                <w:ilvl w:val="0"/>
                <w:numId w:val="3"/>
              </w:numPr>
              <w:ind w:left="641" w:hanging="357"/>
              <w:jc w:val="both"/>
              <w:rPr>
                <w:rFonts w:ascii="Arial" w:hAnsi="Arial" w:cs="Arial"/>
              </w:rPr>
            </w:pPr>
            <w:r w:rsidRPr="007D3D6B">
              <w:rPr>
                <w:rFonts w:ascii="Arial" w:hAnsi="Arial" w:cs="Arial"/>
                <w:sz w:val="22"/>
                <w:szCs w:val="22"/>
              </w:rPr>
              <w:t xml:space="preserve">Autoevaluación. </w:t>
            </w:r>
          </w:p>
          <w:p w14:paraId="5B51B58D" w14:textId="77777777" w:rsidR="001C192C" w:rsidRPr="007D3D6B" w:rsidRDefault="005F7BD1" w:rsidP="00F72B37">
            <w:pPr>
              <w:numPr>
                <w:ilvl w:val="0"/>
                <w:numId w:val="3"/>
              </w:numPr>
              <w:ind w:left="641" w:hanging="357"/>
              <w:jc w:val="both"/>
              <w:rPr>
                <w:rFonts w:ascii="Arial" w:hAnsi="Arial" w:cs="Arial"/>
              </w:rPr>
            </w:pPr>
            <w:r w:rsidRPr="007D3D6B">
              <w:rPr>
                <w:rFonts w:ascii="Arial" w:hAnsi="Arial" w:cs="Arial"/>
                <w:sz w:val="22"/>
                <w:szCs w:val="22"/>
              </w:rPr>
              <w:t>Co-evaluación del curso: de forma oral entre estudiantes y docente.</w:t>
            </w:r>
          </w:p>
          <w:p w14:paraId="68AED6F5" w14:textId="77777777" w:rsidR="0061011E" w:rsidRPr="007D3D6B" w:rsidRDefault="0061011E" w:rsidP="0061011E">
            <w:pPr>
              <w:ind w:left="641"/>
              <w:jc w:val="both"/>
              <w:rPr>
                <w:rFonts w:ascii="Arial" w:hAnsi="Arial" w:cs="Arial"/>
              </w:rPr>
            </w:pPr>
          </w:p>
        </w:tc>
      </w:tr>
      <w:tr w:rsidR="003D44FD" w:rsidRPr="007D3D6B" w14:paraId="45B7E0B5" w14:textId="77777777" w:rsidTr="00F72B3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C8C842F" w14:textId="77777777" w:rsidR="003D44FD" w:rsidRPr="007D3D6B" w:rsidRDefault="003D44FD" w:rsidP="00F72B37">
            <w:pPr>
              <w:pStyle w:val="Prrafodelista"/>
              <w:numPr>
                <w:ilvl w:val="0"/>
                <w:numId w:val="1"/>
              </w:numPr>
              <w:ind w:left="499" w:hanging="357"/>
              <w:jc w:val="both"/>
              <w:rPr>
                <w:rFonts w:ascii="Arial" w:hAnsi="Arial" w:cs="Arial"/>
                <w:b/>
              </w:rPr>
            </w:pPr>
            <w:r w:rsidRPr="007D3D6B">
              <w:rPr>
                <w:rFonts w:ascii="Arial" w:hAnsi="Arial" w:cs="Arial"/>
                <w:b/>
                <w:sz w:val="22"/>
                <w:szCs w:val="22"/>
              </w:rPr>
              <w:t>BIBLIOGRAFÍA Y REFERENCIAS</w:t>
            </w:r>
          </w:p>
        </w:tc>
      </w:tr>
      <w:tr w:rsidR="001C192C" w:rsidRPr="007D3D6B" w14:paraId="152817C0" w14:textId="77777777" w:rsidTr="00F72B3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4D3B" w14:textId="77777777" w:rsidR="00C528DF" w:rsidRPr="007D3D6B" w:rsidRDefault="00C528DF" w:rsidP="00D45F9E">
            <w:pPr>
              <w:pStyle w:val="Prrafodelista"/>
              <w:jc w:val="both"/>
              <w:rPr>
                <w:rFonts w:ascii="Arial" w:hAnsi="Arial" w:cs="Arial"/>
                <w:b/>
              </w:rPr>
            </w:pPr>
          </w:p>
          <w:p w14:paraId="0383A33C" w14:textId="77777777" w:rsidR="00382812" w:rsidRPr="007D3D6B" w:rsidRDefault="00382812" w:rsidP="00F72B37">
            <w:pPr>
              <w:pStyle w:val="Prrafodelista"/>
              <w:numPr>
                <w:ilvl w:val="0"/>
                <w:numId w:val="6"/>
              </w:numPr>
              <w:jc w:val="both"/>
              <w:rPr>
                <w:rFonts w:ascii="Arial" w:hAnsi="Arial" w:cs="Arial"/>
                <w:b/>
              </w:rPr>
            </w:pPr>
            <w:r w:rsidRPr="007D3D6B">
              <w:rPr>
                <w:rFonts w:ascii="Arial" w:hAnsi="Arial" w:cs="Arial"/>
                <w:b/>
                <w:sz w:val="22"/>
                <w:szCs w:val="22"/>
              </w:rPr>
              <w:t>El texto de la obra escogida para montar</w:t>
            </w:r>
          </w:p>
          <w:p w14:paraId="6C19DD41" w14:textId="77777777" w:rsidR="00382812" w:rsidRPr="007D3D6B" w:rsidRDefault="00D45F9E" w:rsidP="00F72B37">
            <w:pPr>
              <w:pStyle w:val="Prrafodelista"/>
              <w:widowControl w:val="0"/>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rPr>
            </w:pPr>
            <w:r w:rsidRPr="007D3D6B">
              <w:rPr>
                <w:rFonts w:ascii="Arial" w:hAnsi="Arial" w:cs="Arial"/>
                <w:sz w:val="22"/>
                <w:szCs w:val="22"/>
              </w:rPr>
              <w:t>GARCÍ</w:t>
            </w:r>
            <w:r w:rsidR="00C528DF" w:rsidRPr="007D3D6B">
              <w:rPr>
                <w:rFonts w:ascii="Arial" w:hAnsi="Arial" w:cs="Arial"/>
                <w:sz w:val="22"/>
                <w:szCs w:val="22"/>
              </w:rPr>
              <w:t>A</w:t>
            </w:r>
            <w:r w:rsidRPr="007D3D6B">
              <w:rPr>
                <w:rFonts w:ascii="Arial" w:hAnsi="Arial" w:cs="Arial"/>
                <w:sz w:val="22"/>
                <w:szCs w:val="22"/>
              </w:rPr>
              <w:t>, A. (1991)</w:t>
            </w:r>
            <w:r w:rsidR="00382812" w:rsidRPr="007D3D6B">
              <w:rPr>
                <w:rFonts w:ascii="Arial" w:hAnsi="Arial" w:cs="Arial"/>
                <w:sz w:val="22"/>
                <w:szCs w:val="22"/>
              </w:rPr>
              <w:t>, Verso y Teatr</w:t>
            </w:r>
            <w:r w:rsidRPr="007D3D6B">
              <w:rPr>
                <w:rFonts w:ascii="Arial" w:hAnsi="Arial" w:cs="Arial"/>
                <w:sz w:val="22"/>
                <w:szCs w:val="22"/>
              </w:rPr>
              <w:t>o, Ed. La Avispa, Madrid.</w:t>
            </w:r>
          </w:p>
          <w:p w14:paraId="0D69A36D" w14:textId="77777777" w:rsidR="005F0701" w:rsidRPr="007D3D6B" w:rsidRDefault="005F0701" w:rsidP="005F0701">
            <w:pPr>
              <w:pStyle w:val="Textoindependiente"/>
              <w:keepNext/>
              <w:numPr>
                <w:ilvl w:val="0"/>
                <w:numId w:val="6"/>
              </w:numPr>
              <w:spacing w:after="0"/>
              <w:jc w:val="both"/>
              <w:rPr>
                <w:rFonts w:ascii="Arial" w:hAnsi="Arial" w:cs="Arial"/>
                <w:b/>
              </w:rPr>
            </w:pPr>
            <w:r w:rsidRPr="007D3D6B">
              <w:rPr>
                <w:rFonts w:ascii="Arial" w:hAnsi="Arial" w:cs="Arial"/>
                <w:sz w:val="22"/>
                <w:szCs w:val="22"/>
              </w:rPr>
              <w:t>KNEBEL, M. (1998), "La palabra en la creación teatral", Ed. Fundamentos, Madrid.</w:t>
            </w:r>
          </w:p>
          <w:p w14:paraId="374A0A1D" w14:textId="77777777" w:rsidR="00382812" w:rsidRPr="007D3D6B" w:rsidRDefault="00D45F9E" w:rsidP="00F72B37">
            <w:pPr>
              <w:pStyle w:val="Textoindependiente"/>
              <w:keepNext/>
              <w:numPr>
                <w:ilvl w:val="0"/>
                <w:numId w:val="6"/>
              </w:numPr>
              <w:spacing w:after="0"/>
              <w:jc w:val="both"/>
              <w:rPr>
                <w:rFonts w:ascii="Arial" w:hAnsi="Arial" w:cs="Arial"/>
              </w:rPr>
            </w:pPr>
            <w:r w:rsidRPr="007D3D6B">
              <w:rPr>
                <w:rFonts w:ascii="Arial" w:hAnsi="Arial" w:cs="Arial"/>
                <w:sz w:val="22"/>
                <w:szCs w:val="22"/>
              </w:rPr>
              <w:t>NAVARRO, T. (1991)</w:t>
            </w:r>
            <w:r w:rsidR="00382812" w:rsidRPr="007D3D6B">
              <w:rPr>
                <w:rFonts w:ascii="Arial" w:hAnsi="Arial" w:cs="Arial"/>
                <w:sz w:val="22"/>
                <w:szCs w:val="22"/>
              </w:rPr>
              <w:t>, Tomás. “Métrica española”. E</w:t>
            </w:r>
            <w:r w:rsidRPr="007D3D6B">
              <w:rPr>
                <w:rFonts w:ascii="Arial" w:hAnsi="Arial" w:cs="Arial"/>
                <w:sz w:val="22"/>
                <w:szCs w:val="22"/>
              </w:rPr>
              <w:t>d. Labor, S.A. Barcelona.</w:t>
            </w:r>
          </w:p>
          <w:p w14:paraId="2E72CBFC" w14:textId="77777777" w:rsidR="00382812" w:rsidRPr="007D3D6B" w:rsidRDefault="00D45F9E" w:rsidP="00F72B37">
            <w:pPr>
              <w:pStyle w:val="Textoindependiente"/>
              <w:keepNext/>
              <w:numPr>
                <w:ilvl w:val="0"/>
                <w:numId w:val="6"/>
              </w:numPr>
              <w:spacing w:after="0"/>
              <w:jc w:val="both"/>
              <w:rPr>
                <w:rFonts w:ascii="Arial" w:hAnsi="Arial" w:cs="Arial"/>
              </w:rPr>
            </w:pPr>
            <w:r w:rsidRPr="007D3D6B">
              <w:rPr>
                <w:rFonts w:ascii="Arial" w:hAnsi="Arial" w:cs="Arial"/>
                <w:sz w:val="22"/>
                <w:szCs w:val="22"/>
              </w:rPr>
              <w:t>NAVARRO, T. (1959),</w:t>
            </w:r>
            <w:r w:rsidR="00382812" w:rsidRPr="007D3D6B">
              <w:rPr>
                <w:rFonts w:ascii="Arial" w:hAnsi="Arial" w:cs="Arial"/>
                <w:sz w:val="22"/>
                <w:szCs w:val="22"/>
              </w:rPr>
              <w:t xml:space="preserve"> “El arte del verso”. Cia. Gen</w:t>
            </w:r>
            <w:r w:rsidRPr="007D3D6B">
              <w:rPr>
                <w:rFonts w:ascii="Arial" w:hAnsi="Arial" w:cs="Arial"/>
                <w:sz w:val="22"/>
                <w:szCs w:val="22"/>
              </w:rPr>
              <w:t>eral de ediciones, S.A. México</w:t>
            </w:r>
          </w:p>
          <w:p w14:paraId="05084709" w14:textId="77777777" w:rsidR="00382812" w:rsidRPr="007D3D6B" w:rsidRDefault="00382812" w:rsidP="00F72B37">
            <w:pPr>
              <w:pStyle w:val="Textoindependiente"/>
              <w:keepNext/>
              <w:numPr>
                <w:ilvl w:val="0"/>
                <w:numId w:val="6"/>
              </w:numPr>
              <w:spacing w:after="0"/>
              <w:jc w:val="both"/>
              <w:rPr>
                <w:rFonts w:ascii="Arial" w:hAnsi="Arial" w:cs="Arial"/>
              </w:rPr>
            </w:pPr>
            <w:r w:rsidRPr="007D3D6B">
              <w:rPr>
                <w:rFonts w:ascii="Arial" w:hAnsi="Arial" w:cs="Arial"/>
                <w:sz w:val="22"/>
                <w:szCs w:val="22"/>
                <w:lang w:val="es-CO"/>
              </w:rPr>
              <w:t>TORRE</w:t>
            </w:r>
            <w:r w:rsidR="00D45F9E" w:rsidRPr="007D3D6B">
              <w:rPr>
                <w:rFonts w:ascii="Arial" w:hAnsi="Arial" w:cs="Arial"/>
                <w:sz w:val="22"/>
                <w:szCs w:val="22"/>
                <w:lang w:val="es-CO"/>
              </w:rPr>
              <w:t>, E. (2000)</w:t>
            </w:r>
            <w:r w:rsidRPr="007D3D6B">
              <w:rPr>
                <w:rFonts w:ascii="Arial" w:hAnsi="Arial" w:cs="Arial"/>
                <w:sz w:val="22"/>
                <w:szCs w:val="22"/>
              </w:rPr>
              <w:t>, "Métrica española</w:t>
            </w:r>
            <w:r w:rsidRPr="007D3D6B">
              <w:rPr>
                <w:rFonts w:ascii="Arial" w:hAnsi="Arial" w:cs="Arial"/>
                <w:sz w:val="22"/>
                <w:szCs w:val="22"/>
                <w:lang w:val="es-CO"/>
              </w:rPr>
              <w:t xml:space="preserve"> comparada</w:t>
            </w:r>
            <w:r w:rsidRPr="007D3D6B">
              <w:rPr>
                <w:rFonts w:ascii="Arial" w:hAnsi="Arial" w:cs="Arial"/>
                <w:sz w:val="22"/>
                <w:szCs w:val="22"/>
              </w:rPr>
              <w:t xml:space="preserve">", </w:t>
            </w:r>
            <w:r w:rsidRPr="007D3D6B">
              <w:rPr>
                <w:rFonts w:ascii="Arial" w:hAnsi="Arial" w:cs="Arial"/>
                <w:sz w:val="22"/>
                <w:szCs w:val="22"/>
                <w:lang w:val="es-CO"/>
              </w:rPr>
              <w:t>Universidad de Savilla Secretariado de publicaciones</w:t>
            </w:r>
            <w:r w:rsidRPr="007D3D6B">
              <w:rPr>
                <w:rFonts w:ascii="Arial" w:hAnsi="Arial" w:cs="Arial"/>
                <w:sz w:val="22"/>
                <w:szCs w:val="22"/>
              </w:rPr>
              <w:t xml:space="preserve">, </w:t>
            </w:r>
            <w:r w:rsidRPr="007D3D6B">
              <w:rPr>
                <w:rFonts w:ascii="Arial" w:hAnsi="Arial" w:cs="Arial"/>
                <w:sz w:val="22"/>
                <w:szCs w:val="22"/>
                <w:lang w:val="es-CO"/>
              </w:rPr>
              <w:t>Sevilla</w:t>
            </w:r>
            <w:r w:rsidR="00D45F9E" w:rsidRPr="007D3D6B">
              <w:rPr>
                <w:rFonts w:ascii="Arial" w:hAnsi="Arial" w:cs="Arial"/>
                <w:sz w:val="22"/>
                <w:szCs w:val="22"/>
              </w:rPr>
              <w:t>.</w:t>
            </w:r>
          </w:p>
          <w:p w14:paraId="0E134AC5" w14:textId="77777777" w:rsidR="00D45F9E" w:rsidRPr="007D3D6B" w:rsidRDefault="00D45F9E" w:rsidP="005F0701">
            <w:pPr>
              <w:pStyle w:val="Textoindependiente"/>
              <w:keepNext/>
              <w:spacing w:after="0"/>
              <w:ind w:left="720"/>
              <w:jc w:val="both"/>
              <w:rPr>
                <w:rFonts w:ascii="Arial" w:hAnsi="Arial" w:cs="Arial"/>
                <w:b/>
              </w:rPr>
            </w:pPr>
          </w:p>
        </w:tc>
      </w:tr>
      <w:tr w:rsidR="003D44FD" w:rsidRPr="007D3D6B" w14:paraId="7E63B451" w14:textId="77777777" w:rsidTr="00F72B37">
        <w:trPr>
          <w:trHeight w:val="41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3CC5C" w14:textId="0DFC8930" w:rsidR="003D44FD" w:rsidRPr="007D3D6B" w:rsidRDefault="001C192C" w:rsidP="005F0701">
            <w:pPr>
              <w:jc w:val="both"/>
              <w:rPr>
                <w:rFonts w:ascii="Arial" w:hAnsi="Arial" w:cs="Arial"/>
                <w:b/>
              </w:rPr>
            </w:pPr>
            <w:r w:rsidRPr="007D3D6B">
              <w:rPr>
                <w:rFonts w:ascii="Arial" w:hAnsi="Arial" w:cs="Arial"/>
                <w:b/>
                <w:sz w:val="22"/>
                <w:szCs w:val="22"/>
                <w:lang w:val="es-CO"/>
              </w:rPr>
              <w:t xml:space="preserve">             </w:t>
            </w:r>
            <w:r w:rsidR="003D44FD" w:rsidRPr="007D3D6B">
              <w:rPr>
                <w:rFonts w:ascii="Arial" w:hAnsi="Arial" w:cs="Arial"/>
                <w:b/>
                <w:sz w:val="22"/>
                <w:szCs w:val="22"/>
              </w:rPr>
              <w:t>FECHA</w:t>
            </w:r>
            <w:r w:rsidRPr="007D3D6B">
              <w:rPr>
                <w:rFonts w:ascii="Arial" w:hAnsi="Arial" w:cs="Arial"/>
                <w:b/>
                <w:sz w:val="22"/>
                <w:szCs w:val="22"/>
              </w:rPr>
              <w:t>:</w:t>
            </w:r>
            <w:r w:rsidR="00C22432" w:rsidRPr="007D3D6B">
              <w:rPr>
                <w:rFonts w:ascii="Arial" w:hAnsi="Arial" w:cs="Arial"/>
                <w:b/>
                <w:sz w:val="22"/>
                <w:szCs w:val="22"/>
              </w:rPr>
              <w:t xml:space="preserve">  </w:t>
            </w:r>
            <w:r w:rsidR="00C528DF" w:rsidRPr="007D3D6B">
              <w:rPr>
                <w:rFonts w:ascii="Arial" w:hAnsi="Arial" w:cs="Arial"/>
                <w:b/>
                <w:sz w:val="22"/>
                <w:szCs w:val="22"/>
              </w:rPr>
              <w:t xml:space="preserve">Revisado, </w:t>
            </w:r>
            <w:r w:rsidR="005F0701">
              <w:rPr>
                <w:rFonts w:ascii="Arial" w:hAnsi="Arial" w:cs="Arial"/>
                <w:b/>
                <w:sz w:val="22"/>
                <w:szCs w:val="22"/>
              </w:rPr>
              <w:t>agosto 2016</w:t>
            </w:r>
          </w:p>
        </w:tc>
      </w:tr>
    </w:tbl>
    <w:p w14:paraId="520991E4" w14:textId="77777777" w:rsidR="00C222D6" w:rsidRPr="007D3D6B" w:rsidRDefault="00C222D6">
      <w:pPr>
        <w:rPr>
          <w:rFonts w:ascii="Arial" w:hAnsi="Arial" w:cs="Arial"/>
        </w:rPr>
      </w:pPr>
    </w:p>
    <w:sectPr w:rsidR="00C222D6" w:rsidRPr="007D3D6B"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C8923" w14:textId="77777777" w:rsidR="00B57412" w:rsidRDefault="00B57412" w:rsidP="003D44FD">
      <w:r>
        <w:separator/>
      </w:r>
    </w:p>
  </w:endnote>
  <w:endnote w:type="continuationSeparator" w:id="0">
    <w:p w14:paraId="725BB938" w14:textId="77777777" w:rsidR="00B57412" w:rsidRDefault="00B57412"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5A1E1" w14:textId="77777777" w:rsidR="00B57412" w:rsidRDefault="00B57412" w:rsidP="003D44FD">
      <w:r>
        <w:separator/>
      </w:r>
    </w:p>
  </w:footnote>
  <w:footnote w:type="continuationSeparator" w:id="0">
    <w:p w14:paraId="7F66DE60" w14:textId="77777777" w:rsidR="00B57412" w:rsidRDefault="00B57412"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E49A0" w14:textId="77777777" w:rsidR="003D44FD" w:rsidRDefault="003D44FD">
    <w:pPr>
      <w:pStyle w:val="Encabezado"/>
    </w:pPr>
  </w:p>
  <w:p w14:paraId="045B3620"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0EBB"/>
    <w:multiLevelType w:val="hybridMultilevel"/>
    <w:tmpl w:val="130AD2C8"/>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6455BE"/>
    <w:multiLevelType w:val="hybridMultilevel"/>
    <w:tmpl w:val="5B52D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8C728C"/>
    <w:multiLevelType w:val="hybridMultilevel"/>
    <w:tmpl w:val="5D8053F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4" w15:restartNumberingAfterBreak="0">
    <w:nsid w:val="1B0C5789"/>
    <w:multiLevelType w:val="hybridMultilevel"/>
    <w:tmpl w:val="DA9E7826"/>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5" w15:restartNumberingAfterBreak="0">
    <w:nsid w:val="36785489"/>
    <w:multiLevelType w:val="hybridMultilevel"/>
    <w:tmpl w:val="24A88FDA"/>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A3F5452"/>
    <w:multiLevelType w:val="hybridMultilevel"/>
    <w:tmpl w:val="32404E50"/>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5F008B"/>
    <w:multiLevelType w:val="hybridMultilevel"/>
    <w:tmpl w:val="ED1E1C02"/>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97231E"/>
    <w:multiLevelType w:val="hybridMultilevel"/>
    <w:tmpl w:val="B33C906C"/>
    <w:lvl w:ilvl="0" w:tplc="356A6D3A">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BA7656"/>
    <w:multiLevelType w:val="hybridMultilevel"/>
    <w:tmpl w:val="15AE3C7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1" w15:restartNumberingAfterBreak="0">
    <w:nsid w:val="609A4265"/>
    <w:multiLevelType w:val="hybridMultilevel"/>
    <w:tmpl w:val="BB52BC6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737D49A2"/>
    <w:multiLevelType w:val="hybridMultilevel"/>
    <w:tmpl w:val="1FD6A4C6"/>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3" w15:restartNumberingAfterBreak="0">
    <w:nsid w:val="7C5C360F"/>
    <w:multiLevelType w:val="hybridMultilevel"/>
    <w:tmpl w:val="162AA762"/>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num w:numId="1">
    <w:abstractNumId w:val="10"/>
  </w:num>
  <w:num w:numId="2">
    <w:abstractNumId w:val="13"/>
  </w:num>
  <w:num w:numId="3">
    <w:abstractNumId w:val="3"/>
  </w:num>
  <w:num w:numId="4">
    <w:abstractNumId w:val="6"/>
  </w:num>
  <w:num w:numId="5">
    <w:abstractNumId w:val="5"/>
  </w:num>
  <w:num w:numId="6">
    <w:abstractNumId w:val="7"/>
  </w:num>
  <w:num w:numId="7">
    <w:abstractNumId w:val="0"/>
  </w:num>
  <w:num w:numId="8">
    <w:abstractNumId w:val="9"/>
  </w:num>
  <w:num w:numId="9">
    <w:abstractNumId w:val="11"/>
  </w:num>
  <w:num w:numId="10">
    <w:abstractNumId w:val="2"/>
  </w:num>
  <w:num w:numId="11">
    <w:abstractNumId w:val="8"/>
  </w:num>
  <w:num w:numId="12">
    <w:abstractNumId w:val="4"/>
  </w:num>
  <w:num w:numId="13">
    <w:abstractNumId w:val="12"/>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50AB5"/>
    <w:rsid w:val="000C7B6D"/>
    <w:rsid w:val="001B76E9"/>
    <w:rsid w:val="001C192C"/>
    <w:rsid w:val="00216035"/>
    <w:rsid w:val="00231538"/>
    <w:rsid w:val="002B572E"/>
    <w:rsid w:val="002F762C"/>
    <w:rsid w:val="00301DF1"/>
    <w:rsid w:val="00345ABA"/>
    <w:rsid w:val="00357373"/>
    <w:rsid w:val="00373017"/>
    <w:rsid w:val="00382812"/>
    <w:rsid w:val="00392272"/>
    <w:rsid w:val="003A37C2"/>
    <w:rsid w:val="003D44FD"/>
    <w:rsid w:val="00402BE1"/>
    <w:rsid w:val="00410C10"/>
    <w:rsid w:val="004C5BEA"/>
    <w:rsid w:val="004D7E6A"/>
    <w:rsid w:val="0057001F"/>
    <w:rsid w:val="005F0701"/>
    <w:rsid w:val="005F7BD1"/>
    <w:rsid w:val="00606C65"/>
    <w:rsid w:val="0061011E"/>
    <w:rsid w:val="006537FD"/>
    <w:rsid w:val="006A2345"/>
    <w:rsid w:val="00714183"/>
    <w:rsid w:val="007705A3"/>
    <w:rsid w:val="007D3D6B"/>
    <w:rsid w:val="00807009"/>
    <w:rsid w:val="0081166E"/>
    <w:rsid w:val="00875E10"/>
    <w:rsid w:val="008A6999"/>
    <w:rsid w:val="008E4C90"/>
    <w:rsid w:val="008F0CAF"/>
    <w:rsid w:val="00915735"/>
    <w:rsid w:val="00920B69"/>
    <w:rsid w:val="00922D0C"/>
    <w:rsid w:val="00942AE1"/>
    <w:rsid w:val="00945CC8"/>
    <w:rsid w:val="00994D5C"/>
    <w:rsid w:val="0099664D"/>
    <w:rsid w:val="009A1AEB"/>
    <w:rsid w:val="009A7F17"/>
    <w:rsid w:val="009B46FB"/>
    <w:rsid w:val="009D2392"/>
    <w:rsid w:val="00A069E8"/>
    <w:rsid w:val="00A108E2"/>
    <w:rsid w:val="00A23249"/>
    <w:rsid w:val="00A43264"/>
    <w:rsid w:val="00A65987"/>
    <w:rsid w:val="00A81352"/>
    <w:rsid w:val="00AB5972"/>
    <w:rsid w:val="00B31DEF"/>
    <w:rsid w:val="00B5397F"/>
    <w:rsid w:val="00B57412"/>
    <w:rsid w:val="00B63500"/>
    <w:rsid w:val="00B72771"/>
    <w:rsid w:val="00B768F6"/>
    <w:rsid w:val="00BC1F45"/>
    <w:rsid w:val="00BF1FE9"/>
    <w:rsid w:val="00C13CB8"/>
    <w:rsid w:val="00C222D6"/>
    <w:rsid w:val="00C22432"/>
    <w:rsid w:val="00C26ECA"/>
    <w:rsid w:val="00C528DF"/>
    <w:rsid w:val="00CC09BC"/>
    <w:rsid w:val="00CE4BC3"/>
    <w:rsid w:val="00D05C3C"/>
    <w:rsid w:val="00D45F9E"/>
    <w:rsid w:val="00DF06F1"/>
    <w:rsid w:val="00E026E2"/>
    <w:rsid w:val="00E212D6"/>
    <w:rsid w:val="00E21EDA"/>
    <w:rsid w:val="00E32DF6"/>
    <w:rsid w:val="00E532FD"/>
    <w:rsid w:val="00E854DB"/>
    <w:rsid w:val="00F36F72"/>
    <w:rsid w:val="00F518E0"/>
    <w:rsid w:val="00F72B37"/>
    <w:rsid w:val="00FC48C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18AAB3"/>
  <w15:docId w15:val="{5F3CE5F7-6C5E-487A-8621-36B24452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1542</Words>
  <Characters>8796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2021-04-20T00:42:00Z</dcterms:created>
  <dcterms:modified xsi:type="dcterms:W3CDTF">2021-04-20T00:42:00Z</dcterms:modified>
</cp:coreProperties>
</file>