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B60618" w:rsidRPr="0008631C" w14:paraId="6B86EB16" w14:textId="77777777" w:rsidTr="00300B23">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08A4AB1C" w14:textId="77777777" w:rsidR="00B60618" w:rsidRPr="0008631C" w:rsidRDefault="009D5E16" w:rsidP="003D44FD">
            <w:pPr>
              <w:rPr>
                <w:rFonts w:ascii="Arial" w:hAnsi="Arial" w:cs="Arial"/>
                <w:b/>
                <w:sz w:val="20"/>
                <w:szCs w:val="20"/>
                <w:lang w:val="es-ES_tradnl"/>
              </w:rPr>
            </w:pPr>
            <w:r>
              <w:rPr>
                <w:rFonts w:ascii="Arial" w:hAnsi="Arial" w:cs="Arial"/>
                <w:noProof/>
                <w:sz w:val="20"/>
                <w:szCs w:val="20"/>
                <w:lang w:val="es-ES_tradnl"/>
              </w:rPr>
              <w:object w:dxaOrig="1440" w:dyaOrig="1440" w14:anchorId="411D0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0450668" r:id="rId9"/>
              </w:object>
            </w:r>
            <w:r w:rsidR="00B60618" w:rsidRPr="0008631C">
              <w:rPr>
                <w:rFonts w:ascii="Arial" w:hAnsi="Arial" w:cs="Arial"/>
                <w:bCs/>
                <w:sz w:val="20"/>
                <w:szCs w:val="20"/>
                <w:lang w:val="es-ES_tradnl"/>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3794B3A2" w14:textId="77777777" w:rsidR="00B60618" w:rsidRPr="0008631C" w:rsidRDefault="00B60618" w:rsidP="003D44FD">
            <w:pPr>
              <w:pStyle w:val="Ttulo1"/>
              <w:tabs>
                <w:tab w:val="clear" w:pos="432"/>
              </w:tabs>
              <w:ind w:left="0" w:firstLine="0"/>
              <w:jc w:val="center"/>
              <w:rPr>
                <w:rFonts w:cs="Arial"/>
                <w:szCs w:val="20"/>
                <w:lang w:val="es-ES_tradnl"/>
              </w:rPr>
            </w:pPr>
            <w:r w:rsidRPr="0008631C">
              <w:rPr>
                <w:rFonts w:cs="Arial"/>
                <w:szCs w:val="20"/>
                <w:lang w:val="es-ES_tradnl"/>
              </w:rPr>
              <w:t>UNIVERSIDAD DISTRITAL FRANCISCO JOSÉ DE CALDAS</w:t>
            </w:r>
          </w:p>
          <w:p w14:paraId="5EBC2FC8" w14:textId="77777777" w:rsidR="00B60618" w:rsidRPr="0008631C" w:rsidRDefault="00B60618" w:rsidP="003D44FD">
            <w:pPr>
              <w:pStyle w:val="Ttulo2"/>
              <w:tabs>
                <w:tab w:val="clear" w:pos="576"/>
              </w:tabs>
              <w:ind w:left="0" w:firstLine="0"/>
              <w:jc w:val="center"/>
              <w:rPr>
                <w:rFonts w:cs="Arial"/>
                <w:szCs w:val="20"/>
              </w:rPr>
            </w:pPr>
            <w:r w:rsidRPr="0008631C">
              <w:rPr>
                <w:rFonts w:cs="Arial"/>
                <w:szCs w:val="20"/>
              </w:rPr>
              <w:t>FACULTAD de artes-asab</w:t>
            </w:r>
          </w:p>
          <w:p w14:paraId="7481F501" w14:textId="7CD3C884" w:rsidR="00B60618" w:rsidRPr="003E5F39" w:rsidRDefault="00B60618" w:rsidP="003D44FD">
            <w:pPr>
              <w:jc w:val="center"/>
              <w:rPr>
                <w:rFonts w:ascii="Arial" w:hAnsi="Arial" w:cs="Arial"/>
                <w:lang w:val="es-ES_tradnl" w:eastAsia="es-MX"/>
              </w:rPr>
            </w:pPr>
            <w:r w:rsidRPr="003E5F39">
              <w:rPr>
                <w:rFonts w:ascii="Arial" w:hAnsi="Arial" w:cs="Arial"/>
                <w:b/>
                <w:sz w:val="22"/>
                <w:szCs w:val="22"/>
                <w:lang w:val="es-ES_tradnl"/>
              </w:rPr>
              <w:t xml:space="preserve">PROYECTO </w:t>
            </w:r>
            <w:r w:rsidR="003E5F39" w:rsidRPr="003E5F39">
              <w:rPr>
                <w:rFonts w:ascii="Arial" w:hAnsi="Arial" w:cs="Arial"/>
                <w:b/>
                <w:sz w:val="22"/>
                <w:szCs w:val="22"/>
                <w:lang w:val="es-ES_tradnl"/>
              </w:rPr>
              <w:t>CURRICULAR ARTES</w:t>
            </w:r>
            <w:r w:rsidRPr="003E5F39">
              <w:rPr>
                <w:rFonts w:ascii="Arial" w:hAnsi="Arial" w:cs="Arial"/>
                <w:b/>
                <w:sz w:val="22"/>
                <w:szCs w:val="22"/>
                <w:lang w:val="es-ES_tradnl"/>
              </w:rPr>
              <w:t xml:space="preserve"> ESCÉNICAS </w:t>
            </w:r>
          </w:p>
          <w:p w14:paraId="38A1100A" w14:textId="77777777" w:rsidR="00B60618" w:rsidRPr="0008631C" w:rsidRDefault="00B60618" w:rsidP="003D44FD">
            <w:pPr>
              <w:jc w:val="center"/>
              <w:rPr>
                <w:rFonts w:ascii="Arial" w:hAnsi="Arial" w:cs="Arial"/>
                <w:w w:val="200"/>
                <w:sz w:val="20"/>
                <w:szCs w:val="20"/>
                <w:lang w:val="es-ES_tradnl"/>
              </w:rPr>
            </w:pPr>
          </w:p>
          <w:p w14:paraId="20DD7965" w14:textId="25B8D19A" w:rsidR="00B60618" w:rsidRPr="0008631C" w:rsidRDefault="00B60618" w:rsidP="00B60618">
            <w:pPr>
              <w:jc w:val="center"/>
              <w:rPr>
                <w:rFonts w:ascii="Arial" w:hAnsi="Arial" w:cs="Arial"/>
                <w:w w:val="200"/>
                <w:sz w:val="20"/>
                <w:szCs w:val="20"/>
                <w:lang w:val="es-ES_tradnl"/>
              </w:rPr>
            </w:pPr>
            <w:r w:rsidRPr="0008631C">
              <w:rPr>
                <w:rFonts w:ascii="Arial" w:hAnsi="Arial" w:cs="Arial"/>
                <w:w w:val="200"/>
                <w:sz w:val="20"/>
                <w:szCs w:val="20"/>
                <w:lang w:val="es-ES_tradnl"/>
              </w:rPr>
              <w:t>SYLLABUS</w:t>
            </w:r>
          </w:p>
        </w:tc>
      </w:tr>
      <w:tr w:rsidR="003D44FD" w:rsidRPr="0008631C" w14:paraId="33EA060F" w14:textId="77777777" w:rsidTr="0001787E">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1F58B34"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IDENTIFICACIÓN DEL ESPACIO ACADÉMICO</w:t>
            </w:r>
          </w:p>
        </w:tc>
      </w:tr>
      <w:tr w:rsidR="003D44FD" w:rsidRPr="0008631C" w14:paraId="116C5333" w14:textId="77777777" w:rsidTr="0001787E">
        <w:trPr>
          <w:trHeight w:val="647"/>
        </w:trPr>
        <w:tc>
          <w:tcPr>
            <w:tcW w:w="9498" w:type="dxa"/>
            <w:gridSpan w:val="2"/>
            <w:tcBorders>
              <w:left w:val="single" w:sz="4" w:space="0" w:color="auto"/>
              <w:bottom w:val="single" w:sz="4" w:space="0" w:color="auto"/>
              <w:right w:val="single" w:sz="4" w:space="0" w:color="auto"/>
            </w:tcBorders>
            <w:vAlign w:val="center"/>
          </w:tcPr>
          <w:p w14:paraId="33F741D2" w14:textId="7A9988AE" w:rsidR="003D44FD" w:rsidRPr="0008631C" w:rsidRDefault="003D44FD" w:rsidP="003D44FD">
            <w:pPr>
              <w:spacing w:line="360" w:lineRule="auto"/>
              <w:ind w:left="214"/>
              <w:rPr>
                <w:rFonts w:ascii="Arial" w:hAnsi="Arial" w:cs="Arial"/>
                <w:b/>
                <w:lang w:val="es-ES_tradnl"/>
              </w:rPr>
            </w:pPr>
          </w:p>
          <w:p w14:paraId="6F5A1BA4" w14:textId="77777777" w:rsidR="00D05F5B" w:rsidRPr="0008631C" w:rsidRDefault="003D44FD" w:rsidP="00D05F5B">
            <w:pPr>
              <w:spacing w:line="360" w:lineRule="auto"/>
              <w:ind w:left="214"/>
              <w:rPr>
                <w:rFonts w:ascii="Arial" w:hAnsi="Arial" w:cs="Arial"/>
                <w:b/>
                <w:lang w:val="es-ES_tradnl"/>
              </w:rPr>
            </w:pPr>
            <w:r w:rsidRPr="0008631C">
              <w:rPr>
                <w:rFonts w:ascii="Arial" w:hAnsi="Arial" w:cs="Arial"/>
                <w:b/>
                <w:sz w:val="22"/>
                <w:szCs w:val="22"/>
                <w:lang w:val="es-ES_tradnl"/>
              </w:rPr>
              <w:t xml:space="preserve">Asignatura </w:t>
            </w:r>
            <w:r w:rsidR="00D05F5B" w:rsidRPr="0008631C">
              <w:rPr>
                <w:rFonts w:ascii="Arial" w:hAnsi="Arial" w:cs="Arial"/>
                <w:b/>
                <w:sz w:val="22"/>
                <w:szCs w:val="22"/>
                <w:lang w:val="es-ES_tradnl"/>
              </w:rPr>
              <w:t>X</w:t>
            </w:r>
            <w:r w:rsidRPr="0008631C">
              <w:rPr>
                <w:rFonts w:ascii="Arial" w:hAnsi="Arial" w:cs="Arial"/>
                <w:b/>
                <w:sz w:val="22"/>
                <w:szCs w:val="22"/>
                <w:lang w:val="es-ES_tradnl"/>
              </w:rPr>
              <w:t xml:space="preserve">                                       Cátedra                                Grupo de Trabajo</w:t>
            </w:r>
          </w:p>
          <w:p w14:paraId="33516B45" w14:textId="558CFE25" w:rsidR="00ED3E4F" w:rsidRDefault="00ED3E4F" w:rsidP="00D05F5B">
            <w:pPr>
              <w:spacing w:line="360" w:lineRule="auto"/>
              <w:ind w:left="214"/>
              <w:rPr>
                <w:rFonts w:ascii="Arial" w:hAnsi="Arial" w:cs="Arial"/>
                <w:b/>
                <w:lang w:val="es-ES_tradnl"/>
              </w:rPr>
            </w:pPr>
            <w:r w:rsidRPr="008D05E7">
              <w:rPr>
                <w:rFonts w:ascii="Arial" w:hAnsi="Arial" w:cs="Arial"/>
                <w:b/>
                <w:sz w:val="22"/>
                <w:szCs w:val="22"/>
              </w:rPr>
              <w:t>PLAN DE ESTUDIOS EN CRÉDITOS NÚMERO 311 y 312</w:t>
            </w:r>
          </w:p>
          <w:p w14:paraId="39D465BF" w14:textId="77777777" w:rsidR="00D05F5B" w:rsidRPr="0008631C" w:rsidRDefault="003D44FD" w:rsidP="00D05F5B">
            <w:pPr>
              <w:spacing w:line="360" w:lineRule="auto"/>
              <w:ind w:left="214"/>
              <w:rPr>
                <w:rFonts w:ascii="Arial" w:hAnsi="Arial" w:cs="Arial"/>
                <w:b/>
                <w:lang w:val="es-ES_tradnl"/>
              </w:rPr>
            </w:pPr>
            <w:r w:rsidRPr="0008631C">
              <w:rPr>
                <w:rFonts w:ascii="Arial" w:hAnsi="Arial" w:cs="Arial"/>
                <w:b/>
                <w:sz w:val="22"/>
                <w:szCs w:val="22"/>
                <w:lang w:val="es-ES_tradnl"/>
              </w:rPr>
              <w:t xml:space="preserve">NOMBRE: </w:t>
            </w:r>
            <w:r w:rsidR="00BF1FE9" w:rsidRPr="0008631C">
              <w:rPr>
                <w:rFonts w:ascii="Arial" w:hAnsi="Arial" w:cs="Arial"/>
                <w:b/>
                <w:sz w:val="22"/>
                <w:szCs w:val="22"/>
                <w:lang w:val="es-ES_tradnl"/>
              </w:rPr>
              <w:t xml:space="preserve"> </w:t>
            </w:r>
            <w:r w:rsidR="00523F58" w:rsidRPr="0008631C">
              <w:rPr>
                <w:rFonts w:ascii="Arial" w:hAnsi="Arial" w:cs="Arial"/>
                <w:b/>
                <w:sz w:val="22"/>
                <w:szCs w:val="22"/>
                <w:lang w:val="es-ES_tradnl"/>
              </w:rPr>
              <w:t>VOZ HABLADA I</w:t>
            </w:r>
            <w:r w:rsidR="00AF254E" w:rsidRPr="0008631C">
              <w:rPr>
                <w:rFonts w:ascii="Arial" w:hAnsi="Arial" w:cs="Arial"/>
                <w:b/>
                <w:sz w:val="22"/>
                <w:szCs w:val="22"/>
                <w:lang w:val="es-ES_tradnl"/>
              </w:rPr>
              <w:t>V</w:t>
            </w:r>
            <w:r w:rsidR="0001787E" w:rsidRPr="0008631C">
              <w:rPr>
                <w:rFonts w:ascii="Arial" w:hAnsi="Arial" w:cs="Arial"/>
                <w:b/>
                <w:lang w:val="es-ES_tradnl"/>
              </w:rPr>
              <w:t xml:space="preserve"> </w:t>
            </w:r>
            <w:r w:rsidRPr="0008631C">
              <w:rPr>
                <w:rFonts w:ascii="Arial" w:hAnsi="Arial" w:cs="Arial"/>
                <w:b/>
                <w:sz w:val="22"/>
                <w:szCs w:val="22"/>
                <w:lang w:val="es-ES_tradnl"/>
              </w:rPr>
              <w:t xml:space="preserve">     </w:t>
            </w:r>
            <w:r w:rsidR="0001787E" w:rsidRPr="0008631C">
              <w:rPr>
                <w:rFonts w:ascii="Arial" w:hAnsi="Arial" w:cs="Arial"/>
                <w:b/>
                <w:sz w:val="22"/>
                <w:szCs w:val="22"/>
                <w:lang w:val="es-ES_tradnl"/>
              </w:rPr>
              <w:t xml:space="preserve">        </w:t>
            </w:r>
            <w:r w:rsidR="00D461F2" w:rsidRPr="0008631C">
              <w:rPr>
                <w:rFonts w:ascii="Arial" w:hAnsi="Arial" w:cs="Arial"/>
                <w:b/>
                <w:sz w:val="22"/>
                <w:szCs w:val="22"/>
                <w:lang w:val="es-ES_tradnl"/>
              </w:rPr>
              <w:t xml:space="preserve">               </w:t>
            </w:r>
            <w:r w:rsidRPr="0008631C">
              <w:rPr>
                <w:rFonts w:ascii="Arial" w:hAnsi="Arial" w:cs="Arial"/>
                <w:b/>
                <w:sz w:val="22"/>
                <w:szCs w:val="22"/>
                <w:lang w:val="es-ES_tradnl"/>
              </w:rPr>
              <w:t>CÓDIGO:</w:t>
            </w:r>
            <w:r w:rsidR="004C5BEA" w:rsidRPr="0008631C">
              <w:rPr>
                <w:rFonts w:ascii="Arial" w:hAnsi="Arial" w:cs="Arial"/>
                <w:sz w:val="22"/>
                <w:szCs w:val="22"/>
                <w:lang w:val="es-ES_tradnl"/>
              </w:rPr>
              <w:t xml:space="preserve"> </w:t>
            </w:r>
            <w:r w:rsidR="00BF1FE9" w:rsidRPr="0008631C">
              <w:rPr>
                <w:rFonts w:ascii="Arial" w:hAnsi="Arial" w:cs="Arial"/>
                <w:sz w:val="22"/>
                <w:szCs w:val="22"/>
                <w:lang w:val="es-ES_tradnl"/>
              </w:rPr>
              <w:t xml:space="preserve"> </w:t>
            </w:r>
            <w:r w:rsidR="003A37C2" w:rsidRPr="0008631C">
              <w:rPr>
                <w:rFonts w:ascii="Arial" w:hAnsi="Arial" w:cs="Arial"/>
                <w:sz w:val="22"/>
                <w:szCs w:val="22"/>
                <w:lang w:val="es-ES_tradnl"/>
              </w:rPr>
              <w:t xml:space="preserve"> </w:t>
            </w:r>
            <w:r w:rsidR="00523F58" w:rsidRPr="0008631C">
              <w:rPr>
                <w:rFonts w:ascii="Arial" w:hAnsi="Arial" w:cs="Arial"/>
                <w:sz w:val="22"/>
                <w:szCs w:val="22"/>
                <w:lang w:val="es-ES_tradnl"/>
              </w:rPr>
              <w:t xml:space="preserve">  </w:t>
            </w:r>
            <w:r w:rsidR="00523F58" w:rsidRPr="0008631C">
              <w:rPr>
                <w:rFonts w:ascii="Arial" w:hAnsi="Arial" w:cs="Arial"/>
                <w:b/>
                <w:sz w:val="22"/>
                <w:szCs w:val="22"/>
                <w:lang w:val="es-ES_tradnl"/>
              </w:rPr>
              <w:t>14</w:t>
            </w:r>
            <w:r w:rsidR="00DC30C0" w:rsidRPr="0008631C">
              <w:rPr>
                <w:rFonts w:ascii="Arial" w:hAnsi="Arial" w:cs="Arial"/>
                <w:b/>
                <w:sz w:val="22"/>
                <w:szCs w:val="22"/>
                <w:lang w:val="es-ES_tradnl"/>
              </w:rPr>
              <w:t>1</w:t>
            </w:r>
            <w:r w:rsidR="00AF254E" w:rsidRPr="0008631C">
              <w:rPr>
                <w:rFonts w:ascii="Arial" w:hAnsi="Arial" w:cs="Arial"/>
                <w:b/>
                <w:sz w:val="22"/>
                <w:szCs w:val="22"/>
                <w:lang w:val="es-ES_tradnl"/>
              </w:rPr>
              <w:t>15</w:t>
            </w:r>
            <w:r w:rsidR="00523F58" w:rsidRPr="0008631C">
              <w:rPr>
                <w:rFonts w:ascii="Arial" w:hAnsi="Arial" w:cs="Arial"/>
                <w:b/>
                <w:sz w:val="22"/>
                <w:szCs w:val="22"/>
                <w:lang w:val="es-ES_tradnl"/>
              </w:rPr>
              <w:t xml:space="preserve"> </w:t>
            </w:r>
            <w:r w:rsidR="003A37C2" w:rsidRPr="0008631C">
              <w:rPr>
                <w:rFonts w:ascii="Arial" w:hAnsi="Arial" w:cs="Arial"/>
                <w:b/>
                <w:sz w:val="22"/>
                <w:szCs w:val="22"/>
                <w:lang w:val="es-ES_tradnl"/>
              </w:rPr>
              <w:t xml:space="preserve"> </w:t>
            </w:r>
            <w:r w:rsidRPr="0008631C">
              <w:rPr>
                <w:rFonts w:ascii="Arial" w:hAnsi="Arial" w:cs="Arial"/>
                <w:b/>
                <w:sz w:val="22"/>
                <w:szCs w:val="22"/>
                <w:lang w:val="es-ES_tradnl"/>
              </w:rPr>
              <w:t xml:space="preserve">  </w:t>
            </w:r>
          </w:p>
          <w:p w14:paraId="52EE913E" w14:textId="4CC4CE91" w:rsidR="003D44FD" w:rsidRPr="0008631C" w:rsidRDefault="003D44FD" w:rsidP="00D05F5B">
            <w:pPr>
              <w:spacing w:line="360" w:lineRule="auto"/>
              <w:ind w:left="214"/>
              <w:rPr>
                <w:rFonts w:ascii="Arial" w:hAnsi="Arial" w:cs="Arial"/>
                <w:b/>
                <w:lang w:val="es-ES_tradnl"/>
              </w:rPr>
            </w:pPr>
            <w:r w:rsidRPr="0008631C">
              <w:rPr>
                <w:rFonts w:ascii="Arial" w:hAnsi="Arial" w:cs="Arial"/>
                <w:b/>
                <w:sz w:val="22"/>
                <w:szCs w:val="22"/>
                <w:lang w:val="es-ES_tradnl"/>
              </w:rPr>
              <w:t xml:space="preserve">ÁREA: </w:t>
            </w:r>
            <w:r w:rsidR="00A81B24" w:rsidRPr="0008631C">
              <w:rPr>
                <w:rFonts w:ascii="Arial" w:hAnsi="Arial" w:cs="Arial"/>
                <w:b/>
                <w:sz w:val="22"/>
                <w:szCs w:val="22"/>
                <w:lang w:val="es-ES_tradnl"/>
              </w:rPr>
              <w:t>FORMACIÓN BÁSICA</w:t>
            </w:r>
            <w:r w:rsidR="00D461F2" w:rsidRPr="0008631C">
              <w:rPr>
                <w:rFonts w:ascii="Arial" w:hAnsi="Arial" w:cs="Arial"/>
                <w:b/>
                <w:sz w:val="22"/>
                <w:szCs w:val="22"/>
                <w:lang w:val="es-ES_tradnl"/>
              </w:rPr>
              <w:t xml:space="preserve"> </w:t>
            </w:r>
            <w:r w:rsidR="00D05F5B" w:rsidRPr="0008631C">
              <w:rPr>
                <w:rFonts w:ascii="Arial" w:hAnsi="Arial" w:cs="Arial"/>
                <w:b/>
                <w:sz w:val="22"/>
                <w:szCs w:val="22"/>
                <w:lang w:val="es-ES_tradnl"/>
              </w:rPr>
              <w:t xml:space="preserve">                             </w:t>
            </w:r>
            <w:r w:rsidRPr="0008631C">
              <w:rPr>
                <w:rFonts w:ascii="Arial" w:hAnsi="Arial" w:cs="Arial"/>
                <w:b/>
                <w:sz w:val="22"/>
                <w:szCs w:val="22"/>
                <w:lang w:val="es-ES_tradnl"/>
              </w:rPr>
              <w:t>COMPONENTE:</w:t>
            </w:r>
            <w:r w:rsidR="009A2EE7" w:rsidRPr="0008631C">
              <w:rPr>
                <w:rFonts w:ascii="Arial" w:hAnsi="Arial" w:cs="Arial"/>
                <w:b/>
                <w:sz w:val="22"/>
                <w:szCs w:val="22"/>
                <w:lang w:val="es-ES_tradnl"/>
              </w:rPr>
              <w:t xml:space="preserve"> FUNDAMEN</w:t>
            </w:r>
            <w:r w:rsidR="00A81B24" w:rsidRPr="0008631C">
              <w:rPr>
                <w:rFonts w:ascii="Arial" w:hAnsi="Arial" w:cs="Arial"/>
                <w:b/>
                <w:sz w:val="22"/>
                <w:szCs w:val="22"/>
                <w:lang w:val="es-ES_tradnl"/>
              </w:rPr>
              <w:t>T</w:t>
            </w:r>
            <w:r w:rsidR="009A2EE7" w:rsidRPr="0008631C">
              <w:rPr>
                <w:rFonts w:ascii="Arial" w:hAnsi="Arial" w:cs="Arial"/>
                <w:b/>
                <w:sz w:val="22"/>
                <w:szCs w:val="22"/>
                <w:lang w:val="es-ES_tradnl"/>
              </w:rPr>
              <w:t>ACIÓN</w:t>
            </w:r>
          </w:p>
          <w:p w14:paraId="2546DE2D" w14:textId="35357707" w:rsidR="003D44FD" w:rsidRPr="0008631C" w:rsidRDefault="003D44FD" w:rsidP="00A81B24">
            <w:pPr>
              <w:spacing w:line="360" w:lineRule="auto"/>
              <w:ind w:left="214"/>
              <w:rPr>
                <w:rFonts w:ascii="Arial" w:hAnsi="Arial" w:cs="Arial"/>
                <w:b/>
                <w:lang w:val="es-ES_tradnl"/>
              </w:rPr>
            </w:pPr>
            <w:r w:rsidRPr="0008631C">
              <w:rPr>
                <w:rFonts w:ascii="Arial" w:hAnsi="Arial" w:cs="Arial"/>
                <w:b/>
                <w:sz w:val="22"/>
                <w:szCs w:val="22"/>
                <w:lang w:val="es-ES_tradnl"/>
              </w:rPr>
              <w:t xml:space="preserve">Nº DE CRÉDITOS: </w:t>
            </w:r>
            <w:r w:rsidR="00523F58" w:rsidRPr="0008631C">
              <w:rPr>
                <w:rFonts w:ascii="Arial" w:hAnsi="Arial" w:cs="Arial"/>
                <w:b/>
                <w:sz w:val="22"/>
                <w:szCs w:val="22"/>
                <w:lang w:val="es-ES_tradnl"/>
              </w:rPr>
              <w:t>2</w:t>
            </w:r>
            <w:r w:rsidRPr="0008631C">
              <w:rPr>
                <w:rFonts w:ascii="Arial" w:hAnsi="Arial" w:cs="Arial"/>
                <w:b/>
                <w:sz w:val="22"/>
                <w:szCs w:val="22"/>
                <w:lang w:val="es-ES_tradnl"/>
              </w:rPr>
              <w:t xml:space="preserve"> </w:t>
            </w:r>
            <w:r w:rsidR="00922D0C" w:rsidRPr="0008631C">
              <w:rPr>
                <w:rFonts w:ascii="Arial" w:hAnsi="Arial" w:cs="Arial"/>
                <w:b/>
                <w:sz w:val="22"/>
                <w:szCs w:val="22"/>
                <w:lang w:val="es-ES_tradnl"/>
              </w:rPr>
              <w:t xml:space="preserve">         </w:t>
            </w:r>
            <w:r w:rsidR="00DF42E6" w:rsidRPr="0008631C">
              <w:rPr>
                <w:rFonts w:ascii="Arial" w:hAnsi="Arial" w:cs="Arial"/>
                <w:b/>
                <w:sz w:val="22"/>
                <w:szCs w:val="22"/>
                <w:lang w:val="es-ES_tradnl"/>
              </w:rPr>
              <w:t xml:space="preserve">                               </w:t>
            </w:r>
            <w:r w:rsidR="00922D0C" w:rsidRPr="0008631C">
              <w:rPr>
                <w:rFonts w:ascii="Arial" w:hAnsi="Arial" w:cs="Arial"/>
                <w:b/>
                <w:sz w:val="22"/>
                <w:szCs w:val="22"/>
                <w:lang w:val="es-ES_tradnl"/>
              </w:rPr>
              <w:t xml:space="preserve"> </w:t>
            </w:r>
            <w:r w:rsidR="00D05F5B" w:rsidRPr="0008631C">
              <w:rPr>
                <w:rFonts w:ascii="Arial" w:hAnsi="Arial" w:cs="Arial"/>
                <w:b/>
                <w:sz w:val="22"/>
                <w:szCs w:val="22"/>
                <w:lang w:val="es-ES_tradnl"/>
              </w:rPr>
              <w:t xml:space="preserve">    </w:t>
            </w:r>
            <w:r w:rsidRPr="0008631C">
              <w:rPr>
                <w:rFonts w:ascii="Arial" w:hAnsi="Arial" w:cs="Arial"/>
                <w:b/>
                <w:sz w:val="22"/>
                <w:szCs w:val="22"/>
                <w:lang w:val="es-ES_tradnl"/>
              </w:rPr>
              <w:t xml:space="preserve">HTD: </w:t>
            </w:r>
            <w:r w:rsidR="00DC30C0" w:rsidRPr="0008631C">
              <w:rPr>
                <w:rFonts w:ascii="Arial" w:hAnsi="Arial" w:cs="Arial"/>
                <w:b/>
                <w:sz w:val="22"/>
                <w:szCs w:val="22"/>
                <w:lang w:val="es-ES_tradnl"/>
              </w:rPr>
              <w:t>2</w:t>
            </w:r>
            <w:r w:rsidRPr="0008631C">
              <w:rPr>
                <w:rFonts w:ascii="Arial" w:hAnsi="Arial" w:cs="Arial"/>
                <w:b/>
                <w:sz w:val="22"/>
                <w:szCs w:val="22"/>
                <w:lang w:val="es-ES_tradnl"/>
              </w:rPr>
              <w:t xml:space="preserve"> </w:t>
            </w:r>
            <w:r w:rsidR="004C5BEA" w:rsidRPr="0008631C">
              <w:rPr>
                <w:rFonts w:ascii="Arial" w:hAnsi="Arial" w:cs="Arial"/>
                <w:b/>
                <w:sz w:val="22"/>
                <w:szCs w:val="22"/>
                <w:lang w:val="es-ES_tradnl"/>
              </w:rPr>
              <w:t xml:space="preserve">    </w:t>
            </w:r>
            <w:r w:rsidRPr="0008631C">
              <w:rPr>
                <w:rFonts w:ascii="Arial" w:hAnsi="Arial" w:cs="Arial"/>
                <w:b/>
                <w:sz w:val="22"/>
                <w:szCs w:val="22"/>
                <w:lang w:val="es-ES_tradnl"/>
              </w:rPr>
              <w:t>HTC:</w:t>
            </w:r>
            <w:r w:rsidR="00AF254E" w:rsidRPr="0008631C">
              <w:rPr>
                <w:rFonts w:ascii="Arial" w:hAnsi="Arial" w:cs="Arial"/>
                <w:b/>
                <w:sz w:val="22"/>
                <w:szCs w:val="22"/>
                <w:lang w:val="es-ES_tradnl"/>
              </w:rPr>
              <w:t>2</w:t>
            </w:r>
            <w:r w:rsidRPr="0008631C">
              <w:rPr>
                <w:rFonts w:ascii="Arial" w:hAnsi="Arial" w:cs="Arial"/>
                <w:b/>
                <w:sz w:val="22"/>
                <w:szCs w:val="22"/>
                <w:lang w:val="es-ES_tradnl"/>
              </w:rPr>
              <w:t xml:space="preserve"> </w:t>
            </w:r>
            <w:r w:rsidR="004C5BEA" w:rsidRPr="0008631C">
              <w:rPr>
                <w:rFonts w:ascii="Arial" w:hAnsi="Arial" w:cs="Arial"/>
                <w:b/>
                <w:sz w:val="22"/>
                <w:szCs w:val="22"/>
                <w:lang w:val="es-ES_tradnl"/>
              </w:rPr>
              <w:t xml:space="preserve">      </w:t>
            </w:r>
            <w:r w:rsidRPr="0008631C">
              <w:rPr>
                <w:rFonts w:ascii="Arial" w:hAnsi="Arial" w:cs="Arial"/>
                <w:b/>
                <w:sz w:val="22"/>
                <w:szCs w:val="22"/>
                <w:lang w:val="es-ES_tradnl"/>
              </w:rPr>
              <w:t xml:space="preserve">HTA: </w:t>
            </w:r>
            <w:r w:rsidR="00DC30C0" w:rsidRPr="0008631C">
              <w:rPr>
                <w:rFonts w:ascii="Arial" w:hAnsi="Arial" w:cs="Arial"/>
                <w:b/>
                <w:sz w:val="22"/>
                <w:szCs w:val="22"/>
                <w:lang w:val="es-ES_tradnl"/>
              </w:rPr>
              <w:t>2</w:t>
            </w:r>
          </w:p>
          <w:p w14:paraId="5864378D" w14:textId="3CE6F253" w:rsidR="003D44FD" w:rsidRPr="0008631C" w:rsidRDefault="003D44FD" w:rsidP="00A81B24">
            <w:pPr>
              <w:spacing w:line="360" w:lineRule="auto"/>
              <w:ind w:left="214"/>
              <w:rPr>
                <w:rFonts w:ascii="Arial" w:hAnsi="Arial" w:cs="Arial"/>
                <w:b/>
                <w:sz w:val="18"/>
                <w:lang w:val="es-ES_tradnl"/>
              </w:rPr>
            </w:pPr>
            <w:r w:rsidRPr="0008631C">
              <w:rPr>
                <w:rFonts w:ascii="Arial" w:hAnsi="Arial" w:cs="Arial"/>
                <w:b/>
                <w:sz w:val="22"/>
                <w:szCs w:val="22"/>
                <w:lang w:val="es-ES_tradnl"/>
              </w:rPr>
              <w:t>Nº  DE ESTUDIANTES</w:t>
            </w:r>
            <w:r w:rsidR="00066106">
              <w:rPr>
                <w:rFonts w:ascii="Arial" w:hAnsi="Arial" w:cs="Arial"/>
                <w:b/>
                <w:sz w:val="22"/>
                <w:szCs w:val="22"/>
                <w:lang w:val="es-ES_tradnl"/>
              </w:rPr>
              <w:t>: 10</w:t>
            </w:r>
            <w:bookmarkStart w:id="0" w:name="_GoBack"/>
            <w:bookmarkEnd w:id="0"/>
            <w:r w:rsidRPr="0008631C">
              <w:rPr>
                <w:rFonts w:ascii="Arial" w:hAnsi="Arial" w:cs="Arial"/>
                <w:b/>
                <w:noProof/>
                <w:sz w:val="22"/>
                <w:szCs w:val="22"/>
                <w:lang w:val="es-ES_tradnl"/>
              </w:rPr>
              <w:t xml:space="preserve"> </w:t>
            </w:r>
            <w:r w:rsidRPr="0008631C">
              <w:rPr>
                <w:rFonts w:ascii="Arial" w:hAnsi="Arial" w:cs="Arial"/>
                <w:b/>
                <w:noProof/>
                <w:sz w:val="22"/>
                <w:szCs w:val="22"/>
                <w:lang w:val="es-ES_tradnl"/>
              </w:rPr>
              <w:br/>
            </w:r>
            <w:r w:rsidRPr="0008631C">
              <w:rPr>
                <w:rFonts w:ascii="Arial" w:hAnsi="Arial" w:cs="Arial"/>
                <w:b/>
                <w:sz w:val="18"/>
                <w:szCs w:val="22"/>
                <w:lang w:val="es-ES_tradnl"/>
              </w:rPr>
              <w:t>Obligatorio Básico</w:t>
            </w:r>
            <w:r w:rsidR="00E32DF6" w:rsidRPr="0008631C">
              <w:rPr>
                <w:rFonts w:ascii="Arial" w:hAnsi="Arial" w:cs="Arial"/>
                <w:b/>
                <w:sz w:val="18"/>
                <w:szCs w:val="22"/>
                <w:lang w:val="es-ES_tradnl"/>
              </w:rPr>
              <w:t xml:space="preserve"> </w:t>
            </w:r>
            <w:r w:rsidR="00113474" w:rsidRPr="0008631C">
              <w:rPr>
                <w:rFonts w:ascii="Arial" w:hAnsi="Arial" w:cs="Arial"/>
                <w:b/>
                <w:sz w:val="18"/>
                <w:szCs w:val="22"/>
                <w:lang w:val="es-ES_tradnl"/>
              </w:rPr>
              <w:t xml:space="preserve"> </w:t>
            </w:r>
            <w:r w:rsidR="00A81B24" w:rsidRPr="0008631C">
              <w:rPr>
                <w:rFonts w:ascii="Arial" w:hAnsi="Arial" w:cs="Arial"/>
                <w:b/>
                <w:sz w:val="18"/>
                <w:szCs w:val="22"/>
                <w:lang w:val="es-ES_tradnl"/>
              </w:rPr>
              <w:t>X</w:t>
            </w:r>
            <w:r w:rsidR="00113474" w:rsidRPr="0008631C">
              <w:rPr>
                <w:rFonts w:ascii="Arial" w:hAnsi="Arial" w:cs="Arial"/>
                <w:b/>
                <w:sz w:val="18"/>
                <w:szCs w:val="22"/>
                <w:lang w:val="es-ES_tradnl"/>
              </w:rPr>
              <w:t xml:space="preserve">       </w:t>
            </w:r>
            <w:r w:rsidRPr="0008631C">
              <w:rPr>
                <w:rFonts w:ascii="Arial" w:hAnsi="Arial" w:cs="Arial"/>
                <w:b/>
                <w:sz w:val="18"/>
                <w:szCs w:val="22"/>
                <w:lang w:val="es-ES_tradnl"/>
              </w:rPr>
              <w:t>Obligatorio  Complementario</w:t>
            </w:r>
            <w:r w:rsidR="00E32DF6" w:rsidRPr="0008631C">
              <w:rPr>
                <w:rFonts w:ascii="Arial" w:hAnsi="Arial" w:cs="Arial"/>
                <w:b/>
                <w:sz w:val="18"/>
                <w:szCs w:val="22"/>
                <w:lang w:val="es-ES_tradnl"/>
              </w:rPr>
              <w:t xml:space="preserve"> </w:t>
            </w:r>
            <w:r w:rsidR="00113474" w:rsidRPr="0008631C">
              <w:rPr>
                <w:rFonts w:ascii="Arial" w:hAnsi="Arial" w:cs="Arial"/>
                <w:b/>
                <w:sz w:val="18"/>
                <w:szCs w:val="22"/>
                <w:lang w:val="es-ES_tradnl"/>
              </w:rPr>
              <w:t xml:space="preserve">  </w:t>
            </w:r>
            <w:r w:rsidRPr="0008631C">
              <w:rPr>
                <w:rFonts w:ascii="Arial" w:hAnsi="Arial" w:cs="Arial"/>
                <w:b/>
                <w:sz w:val="18"/>
                <w:szCs w:val="22"/>
                <w:lang w:val="es-ES_tradnl"/>
              </w:rPr>
              <w:t xml:space="preserve">  </w:t>
            </w:r>
            <w:r w:rsidR="00E32DF6" w:rsidRPr="0008631C">
              <w:rPr>
                <w:rFonts w:ascii="Arial" w:hAnsi="Arial" w:cs="Arial"/>
                <w:b/>
                <w:sz w:val="18"/>
                <w:szCs w:val="22"/>
                <w:lang w:val="es-ES_tradnl"/>
              </w:rPr>
              <w:t xml:space="preserve"> </w:t>
            </w:r>
            <w:r w:rsidR="00D05C3C" w:rsidRPr="0008631C">
              <w:rPr>
                <w:rFonts w:ascii="Arial" w:hAnsi="Arial" w:cs="Arial"/>
                <w:b/>
                <w:sz w:val="18"/>
                <w:szCs w:val="22"/>
                <w:lang w:val="es-ES_tradnl"/>
              </w:rPr>
              <w:t xml:space="preserve"> </w:t>
            </w:r>
            <w:r w:rsidR="00113474" w:rsidRPr="0008631C">
              <w:rPr>
                <w:rFonts w:ascii="Arial" w:hAnsi="Arial" w:cs="Arial"/>
                <w:b/>
                <w:sz w:val="18"/>
                <w:szCs w:val="22"/>
                <w:lang w:val="es-ES_tradnl"/>
              </w:rPr>
              <w:t xml:space="preserve">Electivo Intrínseco       </w:t>
            </w:r>
            <w:r w:rsidR="00D05C3C" w:rsidRPr="0008631C">
              <w:rPr>
                <w:rFonts w:ascii="Arial" w:hAnsi="Arial" w:cs="Arial"/>
                <w:b/>
                <w:sz w:val="18"/>
                <w:szCs w:val="22"/>
                <w:lang w:val="es-ES_tradnl"/>
              </w:rPr>
              <w:t xml:space="preserve"> </w:t>
            </w:r>
            <w:r w:rsidRPr="0008631C">
              <w:rPr>
                <w:rFonts w:ascii="Arial" w:hAnsi="Arial" w:cs="Arial"/>
                <w:b/>
                <w:sz w:val="18"/>
                <w:szCs w:val="22"/>
                <w:lang w:val="es-ES_tradnl"/>
              </w:rPr>
              <w:t xml:space="preserve"> Electivo Extrínseco </w:t>
            </w:r>
          </w:p>
          <w:p w14:paraId="2AC63858" w14:textId="4146E8F8" w:rsidR="00A81B24" w:rsidRPr="0008631C" w:rsidRDefault="00A81B24" w:rsidP="00A81B24">
            <w:pPr>
              <w:spacing w:line="360" w:lineRule="auto"/>
              <w:ind w:left="214"/>
              <w:rPr>
                <w:rFonts w:ascii="Arial" w:hAnsi="Arial" w:cs="Arial"/>
                <w:b/>
                <w:lang w:val="es-ES_tradnl"/>
              </w:rPr>
            </w:pPr>
          </w:p>
        </w:tc>
      </w:tr>
      <w:tr w:rsidR="003D44FD" w:rsidRPr="0008631C" w14:paraId="0CF182BA" w14:textId="77777777" w:rsidTr="0001787E">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3C08D18" w14:textId="77777777" w:rsidR="003D44FD" w:rsidRPr="0008631C" w:rsidRDefault="003D44FD" w:rsidP="0001787E">
            <w:pPr>
              <w:pStyle w:val="Prrafodelista"/>
              <w:numPr>
                <w:ilvl w:val="0"/>
                <w:numId w:val="1"/>
              </w:numPr>
              <w:ind w:left="499" w:hanging="357"/>
              <w:rPr>
                <w:rFonts w:ascii="Arial" w:hAnsi="Arial" w:cs="Arial"/>
                <w:b/>
                <w:noProof/>
                <w:lang w:val="es-ES_tradnl"/>
              </w:rPr>
            </w:pPr>
            <w:r w:rsidRPr="0008631C">
              <w:rPr>
                <w:rFonts w:ascii="Arial" w:hAnsi="Arial" w:cs="Arial"/>
                <w:b/>
                <w:noProof/>
                <w:sz w:val="22"/>
                <w:szCs w:val="22"/>
                <w:lang w:val="es-ES_tradnl"/>
              </w:rPr>
              <w:t>CATEGORÍAS  METODOLÓGICAS</w:t>
            </w:r>
          </w:p>
        </w:tc>
      </w:tr>
      <w:tr w:rsidR="003D44FD" w:rsidRPr="0008631C" w14:paraId="479FAFF1" w14:textId="77777777" w:rsidTr="0001787E">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830C51B" w14:textId="3D03C20A" w:rsidR="000C1784" w:rsidRPr="0008631C" w:rsidRDefault="003D44FD" w:rsidP="003D44FD">
            <w:pPr>
              <w:rPr>
                <w:rFonts w:ascii="Arial" w:hAnsi="Arial" w:cs="Arial"/>
                <w:b/>
                <w:lang w:val="es-ES_tradnl"/>
              </w:rPr>
            </w:pPr>
            <w:r w:rsidRPr="0008631C">
              <w:rPr>
                <w:rFonts w:ascii="Arial" w:hAnsi="Arial" w:cs="Arial"/>
                <w:b/>
                <w:sz w:val="22"/>
                <w:szCs w:val="22"/>
                <w:lang w:val="es-ES_tradnl"/>
              </w:rPr>
              <w:t xml:space="preserve"> </w:t>
            </w:r>
          </w:p>
          <w:p w14:paraId="11D7778D" w14:textId="77777777" w:rsidR="0008631C" w:rsidRPr="0008631C" w:rsidRDefault="0008631C" w:rsidP="0008631C">
            <w:pPr>
              <w:spacing w:line="276" w:lineRule="auto"/>
              <w:ind w:left="567"/>
              <w:rPr>
                <w:rFonts w:ascii="Arial" w:hAnsi="Arial" w:cs="Arial"/>
                <w:b/>
                <w:sz w:val="20"/>
                <w:szCs w:val="20"/>
                <w:lang w:val="es-ES_tradnl" w:eastAsia="en-US"/>
              </w:rPr>
            </w:pPr>
            <w:r w:rsidRPr="0008631C">
              <w:rPr>
                <w:rFonts w:ascii="Arial" w:hAnsi="Arial" w:cs="Arial"/>
                <w:b/>
                <w:sz w:val="20"/>
                <w:szCs w:val="20"/>
                <w:lang w:val="es-ES_tradnl" w:eastAsia="en-US"/>
              </w:rPr>
              <w:t>TEÓRICO                        PRÁCTICO             TEÓRICO-PRÁCTICO X</w:t>
            </w:r>
          </w:p>
          <w:p w14:paraId="1212135F" w14:textId="77777777" w:rsidR="0008631C" w:rsidRPr="0008631C" w:rsidRDefault="0008631C" w:rsidP="0008631C">
            <w:pPr>
              <w:spacing w:line="276" w:lineRule="auto"/>
              <w:ind w:left="567"/>
              <w:jc w:val="right"/>
              <w:rPr>
                <w:rFonts w:ascii="Arial" w:hAnsi="Arial" w:cs="Arial"/>
                <w:b/>
                <w:sz w:val="20"/>
                <w:szCs w:val="20"/>
                <w:lang w:val="es-ES_tradnl" w:eastAsia="en-US"/>
              </w:rPr>
            </w:pPr>
          </w:p>
          <w:p w14:paraId="5A7DF15C" w14:textId="12783387" w:rsidR="0008631C" w:rsidRPr="0008631C" w:rsidRDefault="005C4F69" w:rsidP="0008631C">
            <w:pPr>
              <w:spacing w:line="276" w:lineRule="auto"/>
              <w:ind w:left="567"/>
              <w:rPr>
                <w:rFonts w:ascii="Arial" w:hAnsi="Arial" w:cs="Arial"/>
                <w:bCs/>
                <w:iCs/>
                <w:sz w:val="20"/>
                <w:szCs w:val="20"/>
                <w:lang w:val="es-ES_tradnl" w:eastAsia="en-US"/>
              </w:rPr>
            </w:pPr>
            <w:r>
              <w:rPr>
                <w:rFonts w:ascii="Arial" w:hAnsi="Arial" w:cs="Arial"/>
                <w:bCs/>
                <w:iCs/>
                <w:sz w:val="20"/>
                <w:szCs w:val="20"/>
                <w:lang w:val="es-ES_tradnl" w:eastAsia="en-US"/>
              </w:rPr>
              <w:t xml:space="preserve">Cátedra:       </w:t>
            </w:r>
            <w:r w:rsidR="0008631C" w:rsidRPr="0008631C">
              <w:rPr>
                <w:rFonts w:ascii="Arial" w:hAnsi="Arial" w:cs="Arial"/>
                <w:bCs/>
                <w:iCs/>
                <w:sz w:val="20"/>
                <w:szCs w:val="20"/>
                <w:lang w:val="es-ES_tradnl" w:eastAsia="en-US"/>
              </w:rPr>
              <w:t xml:space="preserve">     </w:t>
            </w:r>
            <w:r>
              <w:rPr>
                <w:rFonts w:ascii="Arial" w:hAnsi="Arial" w:cs="Arial"/>
                <w:noProof/>
                <w:sz w:val="20"/>
                <w:szCs w:val="20"/>
                <w:lang w:val="es-ES_tradnl" w:eastAsia="en-US"/>
              </w:rPr>
              <w:t xml:space="preserve">Ensamble:                 </w:t>
            </w:r>
            <w:r w:rsidR="0008631C" w:rsidRPr="0008631C">
              <w:rPr>
                <w:rFonts w:ascii="Arial" w:hAnsi="Arial" w:cs="Arial"/>
                <w:bCs/>
                <w:iCs/>
                <w:sz w:val="20"/>
                <w:szCs w:val="20"/>
                <w:lang w:val="es-ES_tradnl" w:eastAsia="en-US"/>
              </w:rPr>
              <w:t xml:space="preserve"> Entrenamiento</w:t>
            </w:r>
            <w:r>
              <w:rPr>
                <w:rFonts w:ascii="Arial" w:hAnsi="Arial" w:cs="Arial"/>
                <w:bCs/>
                <w:i/>
                <w:iCs/>
                <w:sz w:val="20"/>
                <w:szCs w:val="20"/>
                <w:lang w:val="es-ES_tradnl" w:eastAsia="en-US"/>
              </w:rPr>
              <w:t xml:space="preserve">:        </w:t>
            </w:r>
            <w:r w:rsidR="0008631C" w:rsidRPr="0008631C">
              <w:rPr>
                <w:rFonts w:ascii="Arial" w:hAnsi="Arial" w:cs="Arial"/>
                <w:bCs/>
                <w:iCs/>
                <w:sz w:val="20"/>
                <w:szCs w:val="20"/>
                <w:lang w:val="es-ES_tradnl" w:eastAsia="en-US"/>
              </w:rPr>
              <w:t xml:space="preserve">  Magistral:   </w:t>
            </w:r>
            <w:r>
              <w:rPr>
                <w:rFonts w:ascii="Arial" w:hAnsi="Arial" w:cs="Arial"/>
                <w:bCs/>
                <w:iCs/>
                <w:sz w:val="20"/>
                <w:szCs w:val="20"/>
                <w:lang w:val="es-ES_tradnl" w:eastAsia="en-US"/>
              </w:rPr>
              <w:t xml:space="preserve">           </w:t>
            </w:r>
            <w:r>
              <w:rPr>
                <w:rFonts w:ascii="Arial" w:hAnsi="Arial" w:cs="Arial"/>
                <w:noProof/>
                <w:sz w:val="20"/>
                <w:szCs w:val="20"/>
                <w:lang w:val="es-ES_tradnl" w:eastAsia="en-US"/>
              </w:rPr>
              <w:t>Prácticas:</w:t>
            </w:r>
          </w:p>
          <w:p w14:paraId="2CA14C10" w14:textId="77777777" w:rsidR="0008631C" w:rsidRPr="0008631C" w:rsidRDefault="0008631C" w:rsidP="0008631C">
            <w:pPr>
              <w:shd w:val="clear" w:color="auto" w:fill="FFFFFF"/>
              <w:spacing w:line="276" w:lineRule="auto"/>
              <w:ind w:left="567"/>
              <w:rPr>
                <w:rFonts w:ascii="Arial" w:hAnsi="Arial" w:cs="Arial"/>
                <w:bCs/>
                <w:iCs/>
                <w:sz w:val="20"/>
                <w:szCs w:val="20"/>
                <w:lang w:val="es-ES_tradnl" w:eastAsia="en-US"/>
              </w:rPr>
            </w:pPr>
          </w:p>
          <w:p w14:paraId="42EFBC08" w14:textId="5AE600C9" w:rsidR="0008631C" w:rsidRPr="0008631C" w:rsidRDefault="005C4F69" w:rsidP="0008631C">
            <w:pPr>
              <w:shd w:val="clear" w:color="auto" w:fill="FFFFFF"/>
              <w:spacing w:line="276" w:lineRule="auto"/>
              <w:ind w:left="567"/>
              <w:rPr>
                <w:rFonts w:ascii="Arial" w:hAnsi="Arial" w:cs="Arial"/>
                <w:bCs/>
                <w:iCs/>
                <w:sz w:val="20"/>
                <w:szCs w:val="20"/>
                <w:lang w:val="es-ES_tradnl" w:eastAsia="en-US"/>
              </w:rPr>
            </w:pPr>
            <w:r>
              <w:rPr>
                <w:rFonts w:ascii="Arial" w:hAnsi="Arial" w:cs="Arial"/>
                <w:bCs/>
                <w:iCs/>
                <w:sz w:val="20"/>
                <w:szCs w:val="20"/>
                <w:lang w:val="es-ES_tradnl" w:eastAsia="en-US"/>
              </w:rPr>
              <w:t>Proyecto:</w:t>
            </w:r>
            <w:r w:rsidR="0008631C" w:rsidRPr="0008631C">
              <w:rPr>
                <w:rFonts w:ascii="Arial" w:hAnsi="Arial" w:cs="Arial"/>
                <w:bCs/>
                <w:iCs/>
                <w:sz w:val="20"/>
                <w:szCs w:val="20"/>
                <w:lang w:val="es-ES_tradnl" w:eastAsia="en-US"/>
              </w:rPr>
              <w:t xml:space="preserve">    Seminario:       Taller: </w:t>
            </w:r>
            <w:r>
              <w:rPr>
                <w:rFonts w:ascii="Arial" w:hAnsi="Arial" w:cs="Arial"/>
                <w:bCs/>
                <w:iCs/>
                <w:sz w:val="20"/>
                <w:szCs w:val="20"/>
                <w:lang w:val="es-ES_tradnl" w:eastAsia="en-US"/>
              </w:rPr>
              <w:t>X           Tutoría:</w:t>
            </w:r>
          </w:p>
          <w:p w14:paraId="020D5DEB" w14:textId="77777777" w:rsidR="0008631C" w:rsidRPr="0008631C" w:rsidRDefault="0008631C" w:rsidP="0008631C">
            <w:pPr>
              <w:shd w:val="clear" w:color="auto" w:fill="FFFFFF"/>
              <w:spacing w:line="276" w:lineRule="auto"/>
              <w:ind w:left="567"/>
              <w:rPr>
                <w:rFonts w:ascii="Arial" w:hAnsi="Arial" w:cs="Arial"/>
                <w:bCs/>
                <w:iCs/>
                <w:sz w:val="20"/>
                <w:szCs w:val="20"/>
                <w:lang w:val="es-ES_tradnl" w:eastAsia="en-US"/>
              </w:rPr>
            </w:pPr>
          </w:p>
          <w:p w14:paraId="55D8C022" w14:textId="77777777" w:rsidR="0008631C" w:rsidRPr="0008631C" w:rsidRDefault="0008631C" w:rsidP="0008631C">
            <w:pPr>
              <w:spacing w:line="276" w:lineRule="auto"/>
              <w:ind w:left="567"/>
              <w:rPr>
                <w:rFonts w:ascii="Arial" w:hAnsi="Arial" w:cs="Arial"/>
                <w:noProof/>
                <w:sz w:val="20"/>
                <w:szCs w:val="20"/>
                <w:lang w:val="es-ES_tradnl" w:eastAsia="en-US"/>
              </w:rPr>
            </w:pPr>
            <w:r w:rsidRPr="0008631C">
              <w:rPr>
                <w:rFonts w:ascii="Arial" w:hAnsi="Arial" w:cs="Arial"/>
                <w:noProof/>
                <w:sz w:val="20"/>
                <w:szCs w:val="20"/>
                <w:lang w:val="es-ES_tradnl" w:eastAsia="en-US"/>
              </w:rPr>
              <w:t xml:space="preserve">Otra: _____________________                               ¿Cuál? </w:t>
            </w:r>
          </w:p>
          <w:p w14:paraId="6733C1D3" w14:textId="77777777" w:rsidR="003D44FD" w:rsidRPr="0008631C" w:rsidRDefault="0001787E" w:rsidP="003D44FD">
            <w:pPr>
              <w:rPr>
                <w:rFonts w:ascii="Arial" w:hAnsi="Arial" w:cs="Arial"/>
                <w:bCs/>
                <w:i/>
                <w:iCs/>
                <w:lang w:val="es-ES_tradnl"/>
              </w:rPr>
            </w:pPr>
            <w:r w:rsidRPr="0008631C">
              <w:rPr>
                <w:rFonts w:ascii="Arial" w:hAnsi="Arial" w:cs="Arial"/>
                <w:bCs/>
                <w:i/>
                <w:iCs/>
                <w:sz w:val="22"/>
                <w:szCs w:val="22"/>
                <w:lang w:val="es-ES_tradnl"/>
              </w:rPr>
              <w:t xml:space="preserve">                 </w:t>
            </w:r>
            <w:r w:rsidR="003D44FD" w:rsidRPr="0008631C">
              <w:rPr>
                <w:rFonts w:ascii="Arial" w:hAnsi="Arial" w:cs="Arial"/>
                <w:bCs/>
                <w:i/>
                <w:iCs/>
                <w:sz w:val="22"/>
                <w:szCs w:val="22"/>
                <w:lang w:val="es-ES_tradnl"/>
              </w:rPr>
              <w:t xml:space="preserve">               </w:t>
            </w:r>
          </w:p>
        </w:tc>
      </w:tr>
      <w:tr w:rsidR="003D44FD" w:rsidRPr="0008631C" w14:paraId="7198F634" w14:textId="77777777" w:rsidTr="0001787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2D86CB" w14:textId="77777777" w:rsidR="003D44FD" w:rsidRPr="0008631C" w:rsidRDefault="003D44FD" w:rsidP="0001787E">
            <w:pPr>
              <w:pStyle w:val="Prrafodelista"/>
              <w:numPr>
                <w:ilvl w:val="0"/>
                <w:numId w:val="1"/>
              </w:numPr>
              <w:rPr>
                <w:rFonts w:ascii="Arial" w:hAnsi="Arial" w:cs="Arial"/>
                <w:b/>
                <w:noProof/>
                <w:lang w:val="es-ES_tradnl"/>
              </w:rPr>
            </w:pPr>
            <w:r w:rsidRPr="0008631C">
              <w:rPr>
                <w:rFonts w:ascii="Arial" w:hAnsi="Arial" w:cs="Arial"/>
                <w:b/>
                <w:noProof/>
                <w:sz w:val="22"/>
                <w:szCs w:val="22"/>
                <w:lang w:val="es-ES_tradnl"/>
              </w:rPr>
              <w:t>PERFIL DEL DOCENTE</w:t>
            </w:r>
          </w:p>
        </w:tc>
      </w:tr>
      <w:tr w:rsidR="00D05C3C" w:rsidRPr="0008631C" w14:paraId="0C3861F8" w14:textId="77777777" w:rsidTr="0001787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A2EA4" w14:textId="77777777" w:rsidR="0001787E" w:rsidRPr="0008631C" w:rsidRDefault="0001787E" w:rsidP="0001787E">
            <w:pPr>
              <w:ind w:left="284"/>
              <w:jc w:val="both"/>
              <w:rPr>
                <w:rFonts w:ascii="Arial" w:hAnsi="Arial" w:cs="Arial"/>
                <w:lang w:val="es-ES_tradnl"/>
              </w:rPr>
            </w:pPr>
          </w:p>
          <w:p w14:paraId="314C05E6" w14:textId="77777777" w:rsidR="0001787E" w:rsidRPr="0008631C" w:rsidRDefault="00DF42E6" w:rsidP="0001787E">
            <w:pPr>
              <w:ind w:left="284"/>
              <w:jc w:val="both"/>
              <w:rPr>
                <w:rFonts w:ascii="Arial" w:hAnsi="Arial" w:cs="Arial"/>
                <w:lang w:val="es-ES_tradnl"/>
              </w:rPr>
            </w:pPr>
            <w:r w:rsidRPr="0008631C">
              <w:rPr>
                <w:rFonts w:ascii="Arial" w:hAnsi="Arial" w:cs="Arial"/>
                <w:sz w:val="22"/>
                <w:szCs w:val="22"/>
                <w:lang w:val="es-ES_tradnl"/>
              </w:rPr>
              <w:t>El docente deberá</w:t>
            </w:r>
            <w:r w:rsidR="000C1784" w:rsidRPr="0008631C">
              <w:rPr>
                <w:rFonts w:ascii="Arial" w:hAnsi="Arial" w:cs="Arial"/>
                <w:sz w:val="22"/>
                <w:szCs w:val="22"/>
                <w:lang w:val="es-ES_tradnl"/>
              </w:rPr>
              <w:t xml:space="preserve"> acreditar título profesional y</w:t>
            </w:r>
            <w:r w:rsidRPr="0008631C">
              <w:rPr>
                <w:rFonts w:ascii="Arial" w:hAnsi="Arial" w:cs="Arial"/>
                <w:sz w:val="22"/>
                <w:szCs w:val="22"/>
                <w:lang w:val="es-ES_tradnl"/>
              </w:rPr>
              <w:t xml:space="preserve"> preferiblemente, postgrado en el área de voz, también acreditar o demostrar amplia experiencia profesional y/o docente en el área de voz escénica.</w:t>
            </w:r>
          </w:p>
          <w:p w14:paraId="4C8B047F" w14:textId="77777777" w:rsidR="0001787E" w:rsidRPr="0008631C" w:rsidRDefault="0001787E" w:rsidP="0001787E">
            <w:pPr>
              <w:ind w:left="284"/>
              <w:jc w:val="both"/>
              <w:rPr>
                <w:rFonts w:ascii="Arial" w:hAnsi="Arial" w:cs="Arial"/>
                <w:lang w:val="es-ES_tradnl"/>
              </w:rPr>
            </w:pPr>
          </w:p>
        </w:tc>
      </w:tr>
      <w:tr w:rsidR="001C192C" w:rsidRPr="0008631C" w14:paraId="7911CEAA" w14:textId="77777777" w:rsidTr="0001787E">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14CC" w14:textId="77777777" w:rsidR="001C192C" w:rsidRPr="0008631C" w:rsidRDefault="0001787E" w:rsidP="0001787E">
            <w:pPr>
              <w:pStyle w:val="Prrafodelista"/>
              <w:ind w:left="574"/>
              <w:rPr>
                <w:rFonts w:ascii="Arial" w:hAnsi="Arial" w:cs="Arial"/>
                <w:b/>
                <w:noProof/>
                <w:lang w:val="es-ES_tradnl"/>
              </w:rPr>
            </w:pPr>
            <w:r w:rsidRPr="0008631C">
              <w:rPr>
                <w:rFonts w:ascii="Arial" w:hAnsi="Arial" w:cs="Arial"/>
                <w:b/>
                <w:sz w:val="22"/>
                <w:szCs w:val="22"/>
                <w:lang w:val="es-ES_tradnl"/>
              </w:rPr>
              <w:t xml:space="preserve">  </w:t>
            </w:r>
            <w:r w:rsidR="001C192C" w:rsidRPr="0008631C">
              <w:rPr>
                <w:rFonts w:ascii="Arial" w:hAnsi="Arial" w:cs="Arial"/>
                <w:b/>
                <w:sz w:val="22"/>
                <w:szCs w:val="22"/>
                <w:lang w:val="es-ES_tradnl"/>
              </w:rPr>
              <w:t xml:space="preserve">   Nº DE DOCENTES</w:t>
            </w:r>
            <w:r w:rsidR="00D05C3C" w:rsidRPr="0008631C">
              <w:rPr>
                <w:rFonts w:ascii="Arial" w:hAnsi="Arial" w:cs="Arial"/>
                <w:b/>
                <w:sz w:val="22"/>
                <w:szCs w:val="22"/>
                <w:lang w:val="es-ES_tradnl"/>
              </w:rPr>
              <w:t xml:space="preserve">:  </w:t>
            </w:r>
            <w:r w:rsidR="00BF1FE9" w:rsidRPr="0008631C">
              <w:rPr>
                <w:rFonts w:ascii="Arial" w:hAnsi="Arial" w:cs="Arial"/>
                <w:b/>
                <w:sz w:val="22"/>
                <w:szCs w:val="22"/>
                <w:lang w:val="es-ES_tradnl"/>
              </w:rPr>
              <w:t>2</w:t>
            </w:r>
          </w:p>
        </w:tc>
      </w:tr>
      <w:tr w:rsidR="003D44FD" w:rsidRPr="0008631C" w14:paraId="15B0B0D7"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B3259ED" w14:textId="77777777" w:rsidR="003D44FD" w:rsidRPr="0008631C" w:rsidRDefault="003D44FD" w:rsidP="0001787E">
            <w:pPr>
              <w:pStyle w:val="Prrafodelista"/>
              <w:numPr>
                <w:ilvl w:val="0"/>
                <w:numId w:val="1"/>
              </w:numPr>
              <w:rPr>
                <w:rFonts w:ascii="Arial" w:hAnsi="Arial" w:cs="Arial"/>
                <w:b/>
                <w:lang w:val="es-ES_tradnl"/>
              </w:rPr>
            </w:pPr>
            <w:r w:rsidRPr="0008631C">
              <w:rPr>
                <w:rFonts w:ascii="Arial" w:hAnsi="Arial" w:cs="Arial"/>
                <w:b/>
                <w:sz w:val="22"/>
                <w:szCs w:val="22"/>
                <w:lang w:val="es-ES_tradnl"/>
              </w:rPr>
              <w:t xml:space="preserve">JUSTIFICACIÓN DEL ESPACIO ACADÉMICO </w:t>
            </w:r>
          </w:p>
        </w:tc>
      </w:tr>
      <w:tr w:rsidR="001C192C" w:rsidRPr="0008631C" w14:paraId="09FD664F"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CF67B" w14:textId="77777777" w:rsidR="0001787E" w:rsidRPr="0008631C" w:rsidRDefault="0001787E" w:rsidP="0001787E">
            <w:pPr>
              <w:ind w:left="284"/>
              <w:jc w:val="both"/>
              <w:rPr>
                <w:rFonts w:ascii="Arial" w:hAnsi="Arial" w:cs="Arial"/>
                <w:lang w:val="es-ES_tradnl"/>
              </w:rPr>
            </w:pPr>
          </w:p>
          <w:p w14:paraId="7308A65F" w14:textId="77777777" w:rsidR="001C192C" w:rsidRPr="0008631C" w:rsidRDefault="00AF254E" w:rsidP="0001787E">
            <w:pPr>
              <w:ind w:left="284"/>
              <w:jc w:val="both"/>
              <w:rPr>
                <w:rFonts w:ascii="Arial" w:hAnsi="Arial" w:cs="Arial"/>
                <w:lang w:val="es-ES_tradnl"/>
              </w:rPr>
            </w:pPr>
            <w:r w:rsidRPr="0008631C">
              <w:rPr>
                <w:rFonts w:ascii="Arial" w:hAnsi="Arial" w:cs="Arial"/>
                <w:sz w:val="22"/>
                <w:szCs w:val="22"/>
                <w:lang w:val="es-ES_tradnl"/>
              </w:rPr>
              <w:t>En la asignatura Voz Hablada IV</w:t>
            </w:r>
            <w:r w:rsidR="000C1784" w:rsidRPr="0008631C">
              <w:rPr>
                <w:rFonts w:ascii="Arial" w:hAnsi="Arial" w:cs="Arial"/>
                <w:sz w:val="22"/>
                <w:szCs w:val="22"/>
                <w:lang w:val="es-ES_tradnl"/>
              </w:rPr>
              <w:t>,</w:t>
            </w:r>
            <w:r w:rsidRPr="0008631C">
              <w:rPr>
                <w:rFonts w:ascii="Arial" w:hAnsi="Arial" w:cs="Arial"/>
                <w:sz w:val="22"/>
                <w:szCs w:val="22"/>
                <w:lang w:val="es-ES_tradnl"/>
              </w:rPr>
              <w:t xml:space="preserve"> se </w:t>
            </w:r>
            <w:r w:rsidR="000C1784" w:rsidRPr="0008631C">
              <w:rPr>
                <w:rFonts w:ascii="Arial" w:hAnsi="Arial" w:cs="Arial"/>
                <w:sz w:val="22"/>
                <w:szCs w:val="22"/>
                <w:lang w:val="es-ES_tradnl"/>
              </w:rPr>
              <w:t xml:space="preserve">hace indispensable </w:t>
            </w:r>
            <w:r w:rsidRPr="0008631C">
              <w:rPr>
                <w:rFonts w:ascii="Arial" w:hAnsi="Arial" w:cs="Arial"/>
                <w:sz w:val="22"/>
                <w:szCs w:val="22"/>
                <w:lang w:val="es-ES_tradnl"/>
              </w:rPr>
              <w:t>trabaja</w:t>
            </w:r>
            <w:r w:rsidR="000C1784" w:rsidRPr="0008631C">
              <w:rPr>
                <w:rFonts w:ascii="Arial" w:hAnsi="Arial" w:cs="Arial"/>
                <w:sz w:val="22"/>
                <w:szCs w:val="22"/>
                <w:lang w:val="es-ES_tradnl"/>
              </w:rPr>
              <w:t>r</w:t>
            </w:r>
            <w:r w:rsidRPr="0008631C">
              <w:rPr>
                <w:rFonts w:ascii="Arial" w:hAnsi="Arial" w:cs="Arial"/>
                <w:sz w:val="22"/>
                <w:szCs w:val="22"/>
                <w:lang w:val="es-ES_tradnl"/>
              </w:rPr>
              <w:t xml:space="preserve"> sobre la interpretación vocal de textos dramáticos desde la acción</w:t>
            </w:r>
            <w:r w:rsidR="00BF413F" w:rsidRPr="0008631C">
              <w:rPr>
                <w:rFonts w:ascii="Arial" w:hAnsi="Arial" w:cs="Arial"/>
                <w:sz w:val="22"/>
                <w:szCs w:val="22"/>
                <w:lang w:val="es-ES_tradnl"/>
              </w:rPr>
              <w:t>; así como la</w:t>
            </w:r>
            <w:r w:rsidRPr="0008631C">
              <w:rPr>
                <w:rFonts w:ascii="Arial" w:hAnsi="Arial" w:cs="Arial"/>
                <w:sz w:val="22"/>
                <w:szCs w:val="22"/>
                <w:lang w:val="es-ES_tradnl"/>
              </w:rPr>
              <w:t xml:space="preserve"> asesor</w:t>
            </w:r>
            <w:r w:rsidR="00BF413F" w:rsidRPr="0008631C">
              <w:rPr>
                <w:rFonts w:ascii="Arial" w:hAnsi="Arial" w:cs="Arial"/>
                <w:sz w:val="22"/>
                <w:szCs w:val="22"/>
                <w:lang w:val="es-ES_tradnl"/>
              </w:rPr>
              <w:t>í</w:t>
            </w:r>
            <w:r w:rsidRPr="0008631C">
              <w:rPr>
                <w:rFonts w:ascii="Arial" w:hAnsi="Arial" w:cs="Arial"/>
                <w:sz w:val="22"/>
                <w:szCs w:val="22"/>
                <w:lang w:val="es-ES_tradnl"/>
              </w:rPr>
              <w:t>a al estudiante</w:t>
            </w:r>
            <w:r w:rsidR="00BF413F" w:rsidRPr="0008631C">
              <w:rPr>
                <w:rFonts w:ascii="Arial" w:hAnsi="Arial" w:cs="Arial"/>
                <w:sz w:val="22"/>
                <w:szCs w:val="22"/>
                <w:lang w:val="es-ES_tradnl"/>
              </w:rPr>
              <w:t>, por parte del docente,</w:t>
            </w:r>
            <w:r w:rsidRPr="0008631C">
              <w:rPr>
                <w:rFonts w:ascii="Arial" w:hAnsi="Arial" w:cs="Arial"/>
                <w:sz w:val="22"/>
                <w:szCs w:val="22"/>
                <w:lang w:val="es-ES_tradnl"/>
              </w:rPr>
              <w:t xml:space="preserve"> para mejorar su entrenamiento vocal individual y </w:t>
            </w:r>
            <w:r w:rsidR="00BF413F" w:rsidRPr="0008631C">
              <w:rPr>
                <w:rFonts w:ascii="Arial" w:hAnsi="Arial" w:cs="Arial"/>
                <w:sz w:val="22"/>
                <w:szCs w:val="22"/>
                <w:lang w:val="es-ES_tradnl"/>
              </w:rPr>
              <w:t>potenciar</w:t>
            </w:r>
            <w:r w:rsidR="00324F15" w:rsidRPr="0008631C">
              <w:rPr>
                <w:rFonts w:ascii="Arial" w:hAnsi="Arial" w:cs="Arial"/>
                <w:sz w:val="22"/>
                <w:szCs w:val="22"/>
                <w:lang w:val="es-ES_tradnl"/>
              </w:rPr>
              <w:t xml:space="preserve"> sus desempeños en</w:t>
            </w:r>
            <w:r w:rsidRPr="0008631C">
              <w:rPr>
                <w:rFonts w:ascii="Arial" w:hAnsi="Arial" w:cs="Arial"/>
                <w:sz w:val="22"/>
                <w:szCs w:val="22"/>
                <w:lang w:val="es-ES_tradnl"/>
              </w:rPr>
              <w:t xml:space="preserve"> </w:t>
            </w:r>
            <w:r w:rsidR="00BF413F" w:rsidRPr="0008631C">
              <w:rPr>
                <w:rFonts w:ascii="Arial" w:hAnsi="Arial" w:cs="Arial"/>
                <w:sz w:val="22"/>
                <w:szCs w:val="22"/>
                <w:lang w:val="es-ES_tradnl"/>
              </w:rPr>
              <w:t>otros espacios académicos</w:t>
            </w:r>
            <w:r w:rsidRPr="0008631C">
              <w:rPr>
                <w:rFonts w:ascii="Arial" w:hAnsi="Arial" w:cs="Arial"/>
                <w:sz w:val="22"/>
                <w:szCs w:val="22"/>
                <w:lang w:val="es-ES_tradnl"/>
              </w:rPr>
              <w:t xml:space="preserve"> del nivel</w:t>
            </w:r>
            <w:r w:rsidR="00BF413F" w:rsidRPr="0008631C">
              <w:rPr>
                <w:rFonts w:ascii="Arial" w:hAnsi="Arial" w:cs="Arial"/>
                <w:sz w:val="22"/>
                <w:szCs w:val="22"/>
                <w:lang w:val="es-ES_tradnl"/>
              </w:rPr>
              <w:t>,</w:t>
            </w:r>
            <w:r w:rsidRPr="0008631C">
              <w:rPr>
                <w:rFonts w:ascii="Arial" w:hAnsi="Arial" w:cs="Arial"/>
                <w:sz w:val="22"/>
                <w:szCs w:val="22"/>
                <w:lang w:val="es-ES_tradnl"/>
              </w:rPr>
              <w:t xml:space="preserve"> que demanden el uso de la palabra en el territorio escénico.</w:t>
            </w:r>
          </w:p>
          <w:p w14:paraId="2DE3749D" w14:textId="77777777" w:rsidR="0001787E" w:rsidRPr="0008631C" w:rsidRDefault="0001787E" w:rsidP="0001787E">
            <w:pPr>
              <w:ind w:left="284"/>
              <w:jc w:val="both"/>
              <w:rPr>
                <w:rFonts w:ascii="Arial" w:hAnsi="Arial" w:cs="Arial"/>
                <w:lang w:val="es-ES_tradnl"/>
              </w:rPr>
            </w:pPr>
          </w:p>
        </w:tc>
      </w:tr>
      <w:tr w:rsidR="003D44FD" w:rsidRPr="0008631C" w14:paraId="1BE27D5C"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94A8BD0" w14:textId="77777777" w:rsidR="003D44FD" w:rsidRPr="0008631C" w:rsidRDefault="003D44FD" w:rsidP="0001787E">
            <w:pPr>
              <w:pStyle w:val="Prrafodelista"/>
              <w:numPr>
                <w:ilvl w:val="0"/>
                <w:numId w:val="1"/>
              </w:numPr>
              <w:rPr>
                <w:rFonts w:ascii="Arial" w:hAnsi="Arial" w:cs="Arial"/>
                <w:b/>
                <w:lang w:val="es-ES_tradnl"/>
              </w:rPr>
            </w:pPr>
            <w:r w:rsidRPr="0008631C">
              <w:rPr>
                <w:rFonts w:ascii="Arial" w:hAnsi="Arial" w:cs="Arial"/>
                <w:b/>
                <w:sz w:val="22"/>
                <w:szCs w:val="22"/>
                <w:lang w:val="es-ES_tradnl"/>
              </w:rPr>
              <w:t>OBJETIVO GENERAL</w:t>
            </w:r>
          </w:p>
        </w:tc>
      </w:tr>
      <w:tr w:rsidR="001C192C" w:rsidRPr="0008631C" w14:paraId="00D8C31B"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0013F" w14:textId="77777777" w:rsidR="0001787E" w:rsidRPr="0008631C" w:rsidRDefault="0001787E" w:rsidP="0001787E">
            <w:pPr>
              <w:ind w:left="284"/>
              <w:jc w:val="both"/>
              <w:rPr>
                <w:rFonts w:ascii="Arial" w:hAnsi="Arial" w:cs="Arial"/>
                <w:lang w:val="es-ES_tradnl"/>
              </w:rPr>
            </w:pPr>
          </w:p>
          <w:p w14:paraId="446CAB06" w14:textId="77777777" w:rsidR="001C192C" w:rsidRPr="0008631C" w:rsidRDefault="00AF254E" w:rsidP="0001787E">
            <w:pPr>
              <w:ind w:left="284"/>
              <w:jc w:val="both"/>
              <w:rPr>
                <w:rFonts w:ascii="Arial" w:hAnsi="Arial" w:cs="Arial"/>
                <w:lang w:val="es-ES_tradnl"/>
              </w:rPr>
            </w:pPr>
            <w:r w:rsidRPr="0008631C">
              <w:rPr>
                <w:rFonts w:ascii="Arial" w:hAnsi="Arial" w:cs="Arial"/>
                <w:sz w:val="22"/>
                <w:szCs w:val="22"/>
                <w:lang w:val="es-ES_tradnl"/>
              </w:rPr>
              <w:t>Mantener y des</w:t>
            </w:r>
            <w:r w:rsidR="00324F15" w:rsidRPr="0008631C">
              <w:rPr>
                <w:rFonts w:ascii="Arial" w:hAnsi="Arial" w:cs="Arial"/>
                <w:sz w:val="22"/>
                <w:szCs w:val="22"/>
                <w:lang w:val="es-ES_tradnl"/>
              </w:rPr>
              <w:t>arrollar el entrenamiento vocal</w:t>
            </w:r>
            <w:r w:rsidRPr="0008631C">
              <w:rPr>
                <w:rFonts w:ascii="Arial" w:hAnsi="Arial" w:cs="Arial"/>
                <w:sz w:val="22"/>
                <w:szCs w:val="22"/>
                <w:lang w:val="es-ES_tradnl"/>
              </w:rPr>
              <w:t xml:space="preserve"> individual. Agudizando la percepción de las imágenes, los sentidos y las acciones en el texto dramático</w:t>
            </w:r>
            <w:r w:rsidR="00324F15" w:rsidRPr="0008631C">
              <w:rPr>
                <w:rFonts w:ascii="Arial" w:hAnsi="Arial" w:cs="Arial"/>
                <w:sz w:val="22"/>
                <w:szCs w:val="22"/>
                <w:lang w:val="es-ES_tradnl"/>
              </w:rPr>
              <w:t>,</w:t>
            </w:r>
            <w:r w:rsidRPr="0008631C">
              <w:rPr>
                <w:rFonts w:ascii="Arial" w:hAnsi="Arial" w:cs="Arial"/>
                <w:sz w:val="22"/>
                <w:szCs w:val="22"/>
                <w:lang w:val="es-ES_tradnl"/>
              </w:rPr>
              <w:t xml:space="preserve"> para profundizar en la transmisión de imágenes </w:t>
            </w:r>
            <w:r w:rsidR="00405C86" w:rsidRPr="0008631C">
              <w:rPr>
                <w:rFonts w:ascii="Arial" w:hAnsi="Arial" w:cs="Arial"/>
                <w:sz w:val="22"/>
                <w:szCs w:val="22"/>
                <w:lang w:val="es-ES_tradnl"/>
              </w:rPr>
              <w:t>y sentidos</w:t>
            </w:r>
            <w:r w:rsidR="00324F15" w:rsidRPr="0008631C">
              <w:rPr>
                <w:rFonts w:ascii="Arial" w:hAnsi="Arial" w:cs="Arial"/>
                <w:sz w:val="22"/>
                <w:szCs w:val="22"/>
                <w:lang w:val="es-ES_tradnl"/>
              </w:rPr>
              <w:t xml:space="preserve"> con la palabra</w:t>
            </w:r>
            <w:r w:rsidRPr="0008631C">
              <w:rPr>
                <w:rFonts w:ascii="Arial" w:hAnsi="Arial" w:cs="Arial"/>
                <w:sz w:val="22"/>
                <w:szCs w:val="22"/>
                <w:lang w:val="es-ES_tradnl"/>
              </w:rPr>
              <w:t>. Traduciendo en acción la palabra hablada en el escenario.</w:t>
            </w:r>
          </w:p>
          <w:p w14:paraId="17E9D68E" w14:textId="77777777" w:rsidR="0001787E" w:rsidRPr="0008631C" w:rsidRDefault="0001787E" w:rsidP="0001787E">
            <w:pPr>
              <w:ind w:left="284"/>
              <w:jc w:val="both"/>
              <w:rPr>
                <w:rFonts w:ascii="Arial" w:hAnsi="Arial" w:cs="Arial"/>
                <w:lang w:val="es-ES_tradnl"/>
              </w:rPr>
            </w:pPr>
          </w:p>
        </w:tc>
      </w:tr>
      <w:tr w:rsidR="003D44FD" w:rsidRPr="0008631C" w14:paraId="1C6A17CA" w14:textId="77777777" w:rsidTr="0001787E">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6C19B28" w14:textId="77777777" w:rsidR="003D44FD" w:rsidRPr="0008631C" w:rsidRDefault="003D44FD" w:rsidP="0001787E">
            <w:pPr>
              <w:pStyle w:val="Prrafodelista"/>
              <w:numPr>
                <w:ilvl w:val="0"/>
                <w:numId w:val="1"/>
              </w:numPr>
              <w:rPr>
                <w:rFonts w:ascii="Arial" w:hAnsi="Arial" w:cs="Arial"/>
                <w:b/>
                <w:lang w:val="es-ES_tradnl"/>
              </w:rPr>
            </w:pPr>
            <w:r w:rsidRPr="0008631C">
              <w:rPr>
                <w:rFonts w:ascii="Arial" w:hAnsi="Arial" w:cs="Arial"/>
                <w:b/>
                <w:sz w:val="22"/>
                <w:szCs w:val="22"/>
                <w:lang w:val="es-ES_tradnl"/>
              </w:rPr>
              <w:t>OBJETIVOS ESPECÍFICOS</w:t>
            </w:r>
          </w:p>
        </w:tc>
      </w:tr>
      <w:tr w:rsidR="001C192C" w:rsidRPr="0008631C" w14:paraId="42FE0E7F" w14:textId="77777777" w:rsidTr="0001787E">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F5F96" w14:textId="77777777" w:rsidR="0001787E" w:rsidRPr="0008631C" w:rsidRDefault="0001787E" w:rsidP="0001787E">
            <w:pPr>
              <w:pStyle w:val="Prrafodelista"/>
              <w:jc w:val="both"/>
              <w:rPr>
                <w:rFonts w:ascii="Arial" w:hAnsi="Arial" w:cs="Arial"/>
                <w:lang w:val="es-ES_tradnl"/>
              </w:rPr>
            </w:pPr>
          </w:p>
          <w:p w14:paraId="27A2CC5B" w14:textId="77777777" w:rsidR="00405C86" w:rsidRPr="0008631C" w:rsidRDefault="00405C86" w:rsidP="0001787E">
            <w:pPr>
              <w:pStyle w:val="Prrafodelista"/>
              <w:numPr>
                <w:ilvl w:val="0"/>
                <w:numId w:val="27"/>
              </w:numPr>
              <w:jc w:val="both"/>
              <w:rPr>
                <w:rFonts w:ascii="Arial" w:hAnsi="Arial" w:cs="Arial"/>
                <w:lang w:val="es-ES_tradnl"/>
              </w:rPr>
            </w:pPr>
            <w:r w:rsidRPr="0008631C">
              <w:rPr>
                <w:rFonts w:ascii="Arial" w:hAnsi="Arial" w:cs="Arial"/>
                <w:sz w:val="22"/>
                <w:szCs w:val="22"/>
                <w:lang w:val="es-ES_tradnl"/>
              </w:rPr>
              <w:t xml:space="preserve">Encontrar el equilibrio </w:t>
            </w:r>
            <w:r w:rsidR="00324F15" w:rsidRPr="0008631C">
              <w:rPr>
                <w:rFonts w:ascii="Arial" w:hAnsi="Arial" w:cs="Arial"/>
                <w:sz w:val="22"/>
                <w:szCs w:val="22"/>
                <w:lang w:val="es-ES_tradnl"/>
              </w:rPr>
              <w:t>básico cuerpo-voz en movimiento, reconociendo y fijando</w:t>
            </w:r>
            <w:r w:rsidRPr="0008631C">
              <w:rPr>
                <w:rFonts w:ascii="Arial" w:hAnsi="Arial" w:cs="Arial"/>
                <w:sz w:val="22"/>
                <w:szCs w:val="22"/>
                <w:lang w:val="es-ES_tradnl"/>
              </w:rPr>
              <w:t xml:space="preserve"> las cualidades de la voz.</w:t>
            </w:r>
          </w:p>
          <w:p w14:paraId="2B868C80" w14:textId="77777777" w:rsidR="00405C86" w:rsidRPr="0008631C" w:rsidRDefault="00324F15" w:rsidP="0001787E">
            <w:pPr>
              <w:pStyle w:val="Prrafodelista"/>
              <w:numPr>
                <w:ilvl w:val="0"/>
                <w:numId w:val="27"/>
              </w:numPr>
              <w:jc w:val="both"/>
              <w:rPr>
                <w:rFonts w:ascii="Arial" w:hAnsi="Arial" w:cs="Arial"/>
                <w:lang w:val="es-ES_tradnl"/>
              </w:rPr>
            </w:pPr>
            <w:r w:rsidRPr="0008631C">
              <w:rPr>
                <w:rFonts w:ascii="Arial" w:hAnsi="Arial" w:cs="Arial"/>
                <w:sz w:val="22"/>
                <w:szCs w:val="22"/>
                <w:lang w:val="es-ES_tradnl"/>
              </w:rPr>
              <w:t>Desarrollar la m</w:t>
            </w:r>
            <w:r w:rsidR="00405C86" w:rsidRPr="0008631C">
              <w:rPr>
                <w:rFonts w:ascii="Arial" w:hAnsi="Arial" w:cs="Arial"/>
                <w:sz w:val="22"/>
                <w:szCs w:val="22"/>
                <w:lang w:val="es-ES_tradnl"/>
              </w:rPr>
              <w:t>emoria física de la articulación del texto hacia la acción verbal</w:t>
            </w:r>
            <w:r w:rsidR="00260ADF" w:rsidRPr="0008631C">
              <w:rPr>
                <w:rFonts w:ascii="Arial" w:hAnsi="Arial" w:cs="Arial"/>
                <w:sz w:val="22"/>
                <w:szCs w:val="22"/>
                <w:lang w:val="es-ES_tradnl"/>
              </w:rPr>
              <w:t>.</w:t>
            </w:r>
          </w:p>
          <w:p w14:paraId="63C8C6A1" w14:textId="77777777" w:rsidR="00301DF1" w:rsidRPr="0008631C" w:rsidRDefault="00405C86" w:rsidP="0001787E">
            <w:pPr>
              <w:pStyle w:val="Prrafodelista"/>
              <w:numPr>
                <w:ilvl w:val="0"/>
                <w:numId w:val="27"/>
              </w:numPr>
              <w:ind w:left="714" w:hanging="357"/>
              <w:jc w:val="both"/>
              <w:rPr>
                <w:rFonts w:ascii="Arial" w:hAnsi="Arial" w:cs="Arial"/>
                <w:lang w:val="es-ES_tradnl"/>
              </w:rPr>
            </w:pPr>
            <w:r w:rsidRPr="0008631C">
              <w:rPr>
                <w:rFonts w:ascii="Arial" w:hAnsi="Arial" w:cs="Arial"/>
                <w:sz w:val="22"/>
                <w:szCs w:val="22"/>
                <w:lang w:val="es-ES_tradnl"/>
              </w:rPr>
              <w:t>Poner la palabra en acción integral. Lectura: Principios sonoros del monólogo</w:t>
            </w:r>
            <w:r w:rsidR="00260ADF" w:rsidRPr="0008631C">
              <w:rPr>
                <w:rFonts w:ascii="Arial" w:hAnsi="Arial" w:cs="Arial"/>
                <w:sz w:val="22"/>
                <w:szCs w:val="22"/>
                <w:lang w:val="es-ES_tradnl"/>
              </w:rPr>
              <w:t>.</w:t>
            </w:r>
          </w:p>
          <w:p w14:paraId="2878F28F" w14:textId="77777777" w:rsidR="0001787E" w:rsidRPr="0008631C" w:rsidRDefault="0001787E" w:rsidP="0001787E">
            <w:pPr>
              <w:pStyle w:val="Prrafodelista"/>
              <w:ind w:left="714"/>
              <w:jc w:val="both"/>
              <w:rPr>
                <w:rFonts w:ascii="Arial" w:hAnsi="Arial" w:cs="Arial"/>
                <w:lang w:val="es-ES_tradnl"/>
              </w:rPr>
            </w:pPr>
          </w:p>
        </w:tc>
      </w:tr>
      <w:tr w:rsidR="003D44FD" w:rsidRPr="0008631C" w14:paraId="4E54F3F9" w14:textId="77777777" w:rsidTr="0001787E">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77F00F8"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COMPETENCIAS, CAPACIDADES Y HABILIDADES DE FORMACIÓN:</w:t>
            </w:r>
          </w:p>
        </w:tc>
      </w:tr>
      <w:tr w:rsidR="001C192C" w:rsidRPr="0008631C" w14:paraId="0B84AFA5" w14:textId="77777777" w:rsidTr="0001787E">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4FE2F" w14:textId="77777777" w:rsidR="00D05F5B" w:rsidRPr="0008631C" w:rsidRDefault="00D05F5B" w:rsidP="0001787E">
            <w:pPr>
              <w:rPr>
                <w:rFonts w:ascii="Arial" w:hAnsi="Arial" w:cs="Arial"/>
                <w:b/>
                <w:bCs/>
                <w:i/>
                <w:iCs/>
                <w:lang w:val="es-ES_tradnl"/>
              </w:rPr>
            </w:pPr>
          </w:p>
          <w:p w14:paraId="2C20750B" w14:textId="77777777" w:rsidR="00516C4B" w:rsidRPr="0008631C" w:rsidRDefault="00516C4B" w:rsidP="0001787E">
            <w:pPr>
              <w:rPr>
                <w:rFonts w:ascii="Arial" w:hAnsi="Arial" w:cs="Arial"/>
                <w:b/>
                <w:i/>
                <w:iCs/>
                <w:lang w:val="es-ES_tradnl"/>
              </w:rPr>
            </w:pPr>
            <w:r w:rsidRPr="0008631C">
              <w:rPr>
                <w:rFonts w:ascii="Arial" w:hAnsi="Arial" w:cs="Arial"/>
                <w:b/>
                <w:bCs/>
                <w:i/>
                <w:iCs/>
                <w:sz w:val="22"/>
                <w:szCs w:val="22"/>
                <w:lang w:val="es-ES_tradnl"/>
              </w:rPr>
              <w:t xml:space="preserve">De </w:t>
            </w:r>
            <w:r w:rsidR="00041CAA" w:rsidRPr="0008631C">
              <w:rPr>
                <w:rFonts w:ascii="Arial" w:hAnsi="Arial" w:cs="Arial"/>
                <w:b/>
                <w:i/>
                <w:iCs/>
                <w:sz w:val="22"/>
                <w:szCs w:val="22"/>
                <w:lang w:val="es-ES_tradnl"/>
              </w:rPr>
              <w:t>contexto:</w:t>
            </w:r>
          </w:p>
          <w:p w14:paraId="7436FBD0" w14:textId="77777777" w:rsidR="00516C4B" w:rsidRPr="0008631C" w:rsidRDefault="00516C4B" w:rsidP="0001787E">
            <w:pPr>
              <w:pStyle w:val="Prrafodelista"/>
              <w:numPr>
                <w:ilvl w:val="0"/>
                <w:numId w:val="8"/>
              </w:numPr>
              <w:autoSpaceDE w:val="0"/>
              <w:autoSpaceDN w:val="0"/>
              <w:adjustRightInd w:val="0"/>
              <w:ind w:left="641" w:hanging="357"/>
              <w:rPr>
                <w:rFonts w:ascii="Arial" w:eastAsia="Calibri" w:hAnsi="Arial" w:cs="Arial"/>
                <w:lang w:val="es-ES_tradnl"/>
              </w:rPr>
            </w:pPr>
            <w:r w:rsidRPr="0008631C">
              <w:rPr>
                <w:rFonts w:ascii="Arial" w:eastAsia="Calibri" w:hAnsi="Arial" w:cs="Arial"/>
                <w:sz w:val="22"/>
                <w:szCs w:val="22"/>
                <w:lang w:val="es-ES_tradnl"/>
              </w:rPr>
              <w:t>Capacidad para generar nuevas ideas (creatividad)</w:t>
            </w:r>
          </w:p>
          <w:p w14:paraId="7C674C13" w14:textId="77777777" w:rsidR="003F4F08" w:rsidRPr="0008631C" w:rsidRDefault="003F4F08" w:rsidP="0001787E">
            <w:pPr>
              <w:pStyle w:val="Prrafodelista"/>
              <w:numPr>
                <w:ilvl w:val="0"/>
                <w:numId w:val="8"/>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Compromiso ético</w:t>
            </w:r>
          </w:p>
          <w:p w14:paraId="21DE7C4D" w14:textId="77777777" w:rsidR="00041CAA" w:rsidRPr="0008631C" w:rsidRDefault="003F4F08" w:rsidP="0001787E">
            <w:pPr>
              <w:pStyle w:val="Prrafodelista"/>
              <w:numPr>
                <w:ilvl w:val="0"/>
                <w:numId w:val="8"/>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Trabajo en equipo</w:t>
            </w:r>
          </w:p>
          <w:p w14:paraId="6F535223" w14:textId="77777777" w:rsidR="00041CAA" w:rsidRPr="0008631C" w:rsidRDefault="003F4F08" w:rsidP="0001787E">
            <w:pPr>
              <w:pStyle w:val="Prrafodelista"/>
              <w:numPr>
                <w:ilvl w:val="0"/>
                <w:numId w:val="8"/>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Liderazgo</w:t>
            </w:r>
          </w:p>
          <w:p w14:paraId="3F281AA2" w14:textId="77777777" w:rsidR="00516C4B" w:rsidRPr="0008631C" w:rsidRDefault="00041CAA" w:rsidP="0001787E">
            <w:pPr>
              <w:rPr>
                <w:rFonts w:ascii="Arial" w:hAnsi="Arial" w:cs="Arial"/>
                <w:b/>
                <w:i/>
                <w:iCs/>
                <w:lang w:val="es-ES_tradnl"/>
              </w:rPr>
            </w:pPr>
            <w:r w:rsidRPr="0008631C">
              <w:rPr>
                <w:rFonts w:ascii="Arial" w:hAnsi="Arial" w:cs="Arial"/>
                <w:b/>
                <w:i/>
                <w:iCs/>
                <w:sz w:val="22"/>
                <w:szCs w:val="22"/>
                <w:lang w:val="es-ES_tradnl"/>
              </w:rPr>
              <w:t>Básicas</w:t>
            </w:r>
            <w:r w:rsidR="00516C4B" w:rsidRPr="0008631C">
              <w:rPr>
                <w:rFonts w:ascii="Arial" w:hAnsi="Arial" w:cs="Arial"/>
                <w:b/>
                <w:i/>
                <w:iCs/>
                <w:sz w:val="22"/>
                <w:szCs w:val="22"/>
                <w:lang w:val="es-ES_tradnl"/>
              </w:rPr>
              <w:t>:</w:t>
            </w:r>
          </w:p>
          <w:p w14:paraId="00929A1D" w14:textId="77777777" w:rsidR="00516C4B" w:rsidRPr="0008631C" w:rsidRDefault="00516C4B" w:rsidP="0001787E">
            <w:pPr>
              <w:pStyle w:val="Prrafodelista"/>
              <w:numPr>
                <w:ilvl w:val="0"/>
                <w:numId w:val="9"/>
              </w:numPr>
              <w:autoSpaceDE w:val="0"/>
              <w:autoSpaceDN w:val="0"/>
              <w:adjustRightInd w:val="0"/>
              <w:ind w:left="641" w:hanging="357"/>
              <w:rPr>
                <w:rFonts w:ascii="Arial" w:eastAsia="Calibri" w:hAnsi="Arial" w:cs="Arial"/>
                <w:lang w:val="es-ES_tradnl"/>
              </w:rPr>
            </w:pPr>
            <w:r w:rsidRPr="0008631C">
              <w:rPr>
                <w:rFonts w:ascii="Arial" w:eastAsia="Calibri" w:hAnsi="Arial" w:cs="Arial"/>
                <w:sz w:val="22"/>
                <w:szCs w:val="22"/>
                <w:lang w:val="es-ES_tradnl"/>
              </w:rPr>
              <w:t>Capacidad de análisis y síntesis</w:t>
            </w:r>
          </w:p>
          <w:p w14:paraId="132EF52C" w14:textId="77777777" w:rsidR="00516C4B" w:rsidRPr="0008631C" w:rsidRDefault="00516C4B" w:rsidP="0001787E">
            <w:pPr>
              <w:pStyle w:val="Prrafodelista"/>
              <w:numPr>
                <w:ilvl w:val="0"/>
                <w:numId w:val="9"/>
              </w:numPr>
              <w:autoSpaceDE w:val="0"/>
              <w:autoSpaceDN w:val="0"/>
              <w:adjustRightInd w:val="0"/>
              <w:ind w:left="641" w:hanging="357"/>
              <w:rPr>
                <w:rFonts w:ascii="Arial" w:eastAsia="Calibri" w:hAnsi="Arial" w:cs="Arial"/>
                <w:lang w:val="es-ES_tradnl"/>
              </w:rPr>
            </w:pPr>
            <w:r w:rsidRPr="0008631C">
              <w:rPr>
                <w:rFonts w:ascii="Arial" w:eastAsia="Calibri" w:hAnsi="Arial" w:cs="Arial"/>
                <w:sz w:val="22"/>
                <w:szCs w:val="22"/>
                <w:lang w:val="es-ES_tradnl"/>
              </w:rPr>
              <w:t>Conocimientos generales básicos</w:t>
            </w:r>
          </w:p>
          <w:p w14:paraId="0B805A07" w14:textId="77777777" w:rsidR="003F4F08" w:rsidRPr="0008631C" w:rsidRDefault="003F4F08" w:rsidP="0001787E">
            <w:pPr>
              <w:pStyle w:val="Prrafodelista"/>
              <w:numPr>
                <w:ilvl w:val="0"/>
                <w:numId w:val="9"/>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Resolución de problemas</w:t>
            </w:r>
          </w:p>
          <w:p w14:paraId="698FCDE1" w14:textId="77777777" w:rsidR="00516C4B" w:rsidRPr="0008631C" w:rsidRDefault="00041CAA" w:rsidP="0001787E">
            <w:pPr>
              <w:rPr>
                <w:rFonts w:ascii="Arial" w:hAnsi="Arial" w:cs="Arial"/>
                <w:b/>
                <w:i/>
                <w:iCs/>
                <w:lang w:val="es-ES_tradnl"/>
              </w:rPr>
            </w:pPr>
            <w:r w:rsidRPr="0008631C">
              <w:rPr>
                <w:rFonts w:ascii="Arial" w:hAnsi="Arial" w:cs="Arial"/>
                <w:b/>
                <w:i/>
                <w:iCs/>
                <w:sz w:val="22"/>
                <w:szCs w:val="22"/>
                <w:lang w:val="es-ES_tradnl"/>
              </w:rPr>
              <w:t>Laborales</w:t>
            </w:r>
            <w:r w:rsidR="00516C4B" w:rsidRPr="0008631C">
              <w:rPr>
                <w:rFonts w:ascii="Arial" w:hAnsi="Arial" w:cs="Arial"/>
                <w:b/>
                <w:i/>
                <w:iCs/>
                <w:sz w:val="22"/>
                <w:szCs w:val="22"/>
                <w:lang w:val="es-ES_tradnl"/>
              </w:rPr>
              <w:t>:</w:t>
            </w:r>
          </w:p>
          <w:p w14:paraId="4CDA1CC9" w14:textId="77777777" w:rsidR="003F4F08" w:rsidRPr="0008631C" w:rsidRDefault="003F4F08" w:rsidP="0001787E">
            <w:pPr>
              <w:pStyle w:val="Prrafodelista"/>
              <w:numPr>
                <w:ilvl w:val="0"/>
                <w:numId w:val="19"/>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Capacidad de aplicar los conocimientos en la práctica</w:t>
            </w:r>
          </w:p>
          <w:p w14:paraId="668F2202" w14:textId="77777777" w:rsidR="003F4F08" w:rsidRPr="0008631C" w:rsidRDefault="003F4F08" w:rsidP="0001787E">
            <w:pPr>
              <w:pStyle w:val="Prrafodelista"/>
              <w:numPr>
                <w:ilvl w:val="0"/>
                <w:numId w:val="19"/>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Comunicación oral y escrita en la propia lengua</w:t>
            </w:r>
          </w:p>
          <w:p w14:paraId="1C18A283" w14:textId="77777777" w:rsidR="003F4F08" w:rsidRPr="0008631C" w:rsidRDefault="003F4F08" w:rsidP="0001787E">
            <w:pPr>
              <w:pStyle w:val="Prrafodelista"/>
              <w:numPr>
                <w:ilvl w:val="0"/>
                <w:numId w:val="19"/>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Capacidad crítica y autocrítica</w:t>
            </w:r>
          </w:p>
          <w:p w14:paraId="781F31C3" w14:textId="77777777" w:rsidR="003F4F08" w:rsidRPr="0008631C" w:rsidRDefault="003F4F08" w:rsidP="0001787E">
            <w:pPr>
              <w:pStyle w:val="Prrafodelista"/>
              <w:numPr>
                <w:ilvl w:val="0"/>
                <w:numId w:val="19"/>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Habilidades de investigación</w:t>
            </w:r>
          </w:p>
          <w:p w14:paraId="5FC4EC31" w14:textId="77777777" w:rsidR="003F4F08" w:rsidRPr="0008631C" w:rsidRDefault="003F4F08" w:rsidP="0001787E">
            <w:pPr>
              <w:pStyle w:val="Prrafodelista"/>
              <w:numPr>
                <w:ilvl w:val="0"/>
                <w:numId w:val="19"/>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Habilidad para trabajar de forma autónoma</w:t>
            </w:r>
          </w:p>
          <w:p w14:paraId="20A5F270" w14:textId="77777777" w:rsidR="001C192C" w:rsidRPr="0008631C" w:rsidRDefault="003F4F08" w:rsidP="0001787E">
            <w:pPr>
              <w:pStyle w:val="Prrafodelista"/>
              <w:numPr>
                <w:ilvl w:val="0"/>
                <w:numId w:val="19"/>
              </w:numPr>
              <w:autoSpaceDE w:val="0"/>
              <w:autoSpaceDN w:val="0"/>
              <w:adjustRightInd w:val="0"/>
              <w:ind w:left="641" w:hanging="357"/>
              <w:rPr>
                <w:rFonts w:ascii="Arial" w:hAnsi="Arial" w:cs="Arial"/>
                <w:lang w:val="es-ES_tradnl"/>
              </w:rPr>
            </w:pPr>
            <w:r w:rsidRPr="0008631C">
              <w:rPr>
                <w:rFonts w:ascii="Arial" w:hAnsi="Arial" w:cs="Arial"/>
                <w:sz w:val="22"/>
                <w:szCs w:val="22"/>
                <w:lang w:val="es-ES_tradnl"/>
              </w:rPr>
              <w:t>Toma de decisiones</w:t>
            </w:r>
          </w:p>
          <w:p w14:paraId="195275FA" w14:textId="77777777" w:rsidR="00260ADF" w:rsidRPr="0008631C" w:rsidRDefault="00260ADF" w:rsidP="0001787E">
            <w:pPr>
              <w:autoSpaceDE w:val="0"/>
              <w:autoSpaceDN w:val="0"/>
              <w:adjustRightInd w:val="0"/>
              <w:rPr>
                <w:rFonts w:ascii="Arial" w:hAnsi="Arial" w:cs="Arial"/>
                <w:lang w:val="es-ES_tradnl"/>
              </w:rPr>
            </w:pPr>
          </w:p>
        </w:tc>
      </w:tr>
      <w:tr w:rsidR="001C192C" w:rsidRPr="0008631C" w14:paraId="191E2535" w14:textId="77777777" w:rsidTr="0001787E">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530CC7" w14:textId="77777777" w:rsidR="001C192C" w:rsidRPr="0008631C" w:rsidRDefault="001C192C" w:rsidP="0001787E">
            <w:pPr>
              <w:pStyle w:val="Textoindependiente"/>
              <w:numPr>
                <w:ilvl w:val="0"/>
                <w:numId w:val="1"/>
              </w:numPr>
              <w:spacing w:after="0"/>
              <w:jc w:val="both"/>
              <w:rPr>
                <w:rFonts w:ascii="Arial" w:hAnsi="Arial" w:cs="Arial"/>
                <w:b/>
                <w:lang w:val="es-ES_tradnl"/>
              </w:rPr>
            </w:pPr>
            <w:r w:rsidRPr="0008631C">
              <w:rPr>
                <w:rFonts w:ascii="Arial" w:hAnsi="Arial" w:cs="Arial"/>
                <w:b/>
                <w:sz w:val="22"/>
                <w:szCs w:val="22"/>
                <w:lang w:val="es-ES_tradnl"/>
              </w:rPr>
              <w:t>SABERES PREVIOS</w:t>
            </w:r>
          </w:p>
        </w:tc>
      </w:tr>
      <w:tr w:rsidR="001C192C" w:rsidRPr="0008631C" w14:paraId="0413ECD5" w14:textId="77777777" w:rsidTr="0001787E">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61FEC" w14:textId="77777777" w:rsidR="0001787E" w:rsidRPr="0008631C" w:rsidRDefault="0001787E" w:rsidP="0001787E">
            <w:pPr>
              <w:ind w:left="284"/>
              <w:jc w:val="both"/>
              <w:rPr>
                <w:rFonts w:ascii="Arial" w:hAnsi="Arial" w:cs="Arial"/>
                <w:bCs/>
                <w:iCs/>
                <w:lang w:val="es-ES_tradnl"/>
              </w:rPr>
            </w:pPr>
          </w:p>
          <w:p w14:paraId="4AF83C72" w14:textId="77777777" w:rsidR="001C192C" w:rsidRPr="0008631C" w:rsidRDefault="00410C10" w:rsidP="0001787E">
            <w:pPr>
              <w:ind w:left="284"/>
              <w:jc w:val="both"/>
              <w:rPr>
                <w:rFonts w:ascii="Arial" w:hAnsi="Arial" w:cs="Arial"/>
                <w:b/>
                <w:lang w:val="es-ES_tradnl"/>
              </w:rPr>
            </w:pPr>
            <w:r w:rsidRPr="0008631C">
              <w:rPr>
                <w:rFonts w:ascii="Arial" w:hAnsi="Arial" w:cs="Arial"/>
                <w:bCs/>
                <w:iCs/>
                <w:sz w:val="22"/>
                <w:szCs w:val="22"/>
                <w:lang w:val="es-ES_tradnl"/>
              </w:rPr>
              <w:t xml:space="preserve">El estudiante debe haber cursado y aprobado los </w:t>
            </w:r>
            <w:r w:rsidR="00041CAA" w:rsidRPr="0008631C">
              <w:rPr>
                <w:rFonts w:ascii="Arial" w:hAnsi="Arial" w:cs="Arial"/>
                <w:bCs/>
                <w:iCs/>
                <w:sz w:val="22"/>
                <w:szCs w:val="22"/>
                <w:lang w:val="es-ES_tradnl"/>
              </w:rPr>
              <w:t>contenidos temáticos</w:t>
            </w:r>
            <w:r w:rsidRPr="0008631C">
              <w:rPr>
                <w:rFonts w:ascii="Arial" w:hAnsi="Arial" w:cs="Arial"/>
                <w:bCs/>
                <w:iCs/>
                <w:sz w:val="22"/>
                <w:szCs w:val="22"/>
                <w:lang w:val="es-ES_tradnl"/>
              </w:rPr>
              <w:t xml:space="preserve"> correspondientes a la asignatura:</w:t>
            </w:r>
            <w:r w:rsidRPr="0008631C">
              <w:rPr>
                <w:rFonts w:ascii="Arial" w:hAnsi="Arial" w:cs="Arial"/>
                <w:sz w:val="22"/>
                <w:szCs w:val="22"/>
                <w:lang w:val="es-ES_tradnl"/>
              </w:rPr>
              <w:t xml:space="preserve"> </w:t>
            </w:r>
            <w:r w:rsidR="00523F58" w:rsidRPr="0008631C">
              <w:rPr>
                <w:rFonts w:ascii="Arial" w:hAnsi="Arial" w:cs="Arial"/>
                <w:b/>
                <w:sz w:val="22"/>
                <w:szCs w:val="22"/>
                <w:lang w:val="es-ES_tradnl"/>
              </w:rPr>
              <w:t>Voz Hablada I</w:t>
            </w:r>
            <w:r w:rsidR="003F4F08" w:rsidRPr="0008631C">
              <w:rPr>
                <w:rFonts w:ascii="Arial" w:hAnsi="Arial" w:cs="Arial"/>
                <w:b/>
                <w:sz w:val="22"/>
                <w:szCs w:val="22"/>
                <w:lang w:val="es-ES_tradnl"/>
              </w:rPr>
              <w:t>I</w:t>
            </w:r>
            <w:r w:rsidR="00405C86" w:rsidRPr="0008631C">
              <w:rPr>
                <w:rFonts w:ascii="Arial" w:hAnsi="Arial" w:cs="Arial"/>
                <w:b/>
                <w:sz w:val="22"/>
                <w:szCs w:val="22"/>
                <w:lang w:val="es-ES_tradnl"/>
              </w:rPr>
              <w:t>I</w:t>
            </w:r>
          </w:p>
          <w:p w14:paraId="18836705" w14:textId="77777777" w:rsidR="00D05F5B" w:rsidRPr="0008631C" w:rsidRDefault="00D05F5B" w:rsidP="0001787E">
            <w:pPr>
              <w:ind w:left="284"/>
              <w:jc w:val="both"/>
              <w:rPr>
                <w:rFonts w:ascii="Arial" w:hAnsi="Arial" w:cs="Arial"/>
                <w:b/>
                <w:bCs/>
                <w:i/>
                <w:iCs/>
                <w:lang w:val="es-ES_tradnl"/>
              </w:rPr>
            </w:pPr>
          </w:p>
        </w:tc>
      </w:tr>
      <w:tr w:rsidR="004D7E6A" w:rsidRPr="0008631C" w14:paraId="16DCB38D"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715BD5" w14:textId="77777777" w:rsidR="004D7E6A" w:rsidRPr="0008631C" w:rsidRDefault="004D7E6A" w:rsidP="0001787E">
            <w:pPr>
              <w:pStyle w:val="Prrafodelista"/>
              <w:numPr>
                <w:ilvl w:val="0"/>
                <w:numId w:val="1"/>
              </w:numPr>
              <w:rPr>
                <w:rFonts w:ascii="Arial" w:hAnsi="Arial" w:cs="Arial"/>
                <w:b/>
                <w:lang w:val="es-ES_tradnl"/>
              </w:rPr>
            </w:pPr>
            <w:r w:rsidRPr="0008631C">
              <w:rPr>
                <w:rFonts w:ascii="Arial" w:hAnsi="Arial" w:cs="Arial"/>
                <w:b/>
                <w:sz w:val="22"/>
                <w:szCs w:val="22"/>
                <w:lang w:val="es-ES_tradnl"/>
              </w:rPr>
              <w:t>CONTENIDOS</w:t>
            </w:r>
          </w:p>
        </w:tc>
      </w:tr>
      <w:tr w:rsidR="004D7E6A" w:rsidRPr="0008631C" w14:paraId="30DAEB56" w14:textId="77777777" w:rsidTr="0001787E">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0F267" w14:textId="77777777" w:rsidR="00E02CAF" w:rsidRPr="0008631C" w:rsidRDefault="00E02CAF" w:rsidP="0001787E">
            <w:pPr>
              <w:rPr>
                <w:rFonts w:ascii="Arial" w:hAnsi="Arial" w:cs="Arial"/>
                <w:b/>
                <w:lang w:val="es-ES_tradnl"/>
              </w:rPr>
            </w:pPr>
          </w:p>
          <w:p w14:paraId="6FC02C83" w14:textId="77777777" w:rsidR="00405C86" w:rsidRPr="0008631C" w:rsidRDefault="00405C86" w:rsidP="008418E0">
            <w:pPr>
              <w:ind w:left="284"/>
              <w:jc w:val="both"/>
              <w:rPr>
                <w:rFonts w:ascii="Arial" w:hAnsi="Arial" w:cs="Arial"/>
                <w:b/>
                <w:lang w:val="es-ES_tradnl"/>
              </w:rPr>
            </w:pPr>
            <w:r w:rsidRPr="0008631C">
              <w:rPr>
                <w:rFonts w:ascii="Arial" w:hAnsi="Arial" w:cs="Arial"/>
                <w:b/>
                <w:sz w:val="22"/>
                <w:szCs w:val="22"/>
                <w:lang w:val="es-ES_tradnl"/>
              </w:rPr>
              <w:t xml:space="preserve">Primera </w:t>
            </w:r>
            <w:r w:rsidRPr="0008631C">
              <w:rPr>
                <w:rFonts w:ascii="Arial" w:hAnsi="Arial" w:cs="Arial"/>
                <w:b/>
                <w:bCs/>
                <w:iCs/>
                <w:sz w:val="22"/>
                <w:szCs w:val="22"/>
                <w:lang w:val="es-ES_tradnl"/>
              </w:rPr>
              <w:t>Unidad</w:t>
            </w:r>
            <w:r w:rsidRPr="0008631C">
              <w:rPr>
                <w:rFonts w:ascii="Arial" w:hAnsi="Arial" w:cs="Arial"/>
                <w:b/>
                <w:sz w:val="22"/>
                <w:szCs w:val="22"/>
                <w:lang w:val="es-ES_tradnl"/>
              </w:rPr>
              <w:t xml:space="preserve">: Entrenamiento Individual. </w:t>
            </w:r>
          </w:p>
          <w:p w14:paraId="3A78884A" w14:textId="77777777" w:rsidR="00405C86" w:rsidRPr="0008631C" w:rsidRDefault="00405C86" w:rsidP="0001787E">
            <w:pPr>
              <w:pStyle w:val="Prrafodelista"/>
              <w:numPr>
                <w:ilvl w:val="0"/>
                <w:numId w:val="28"/>
              </w:numPr>
              <w:ind w:left="641" w:hanging="357"/>
              <w:rPr>
                <w:rFonts w:ascii="Arial" w:hAnsi="Arial" w:cs="Arial"/>
                <w:lang w:val="es-ES_tradnl"/>
              </w:rPr>
            </w:pPr>
            <w:r w:rsidRPr="0008631C">
              <w:rPr>
                <w:rFonts w:ascii="Arial" w:hAnsi="Arial" w:cs="Arial"/>
                <w:bCs/>
                <w:sz w:val="22"/>
                <w:szCs w:val="22"/>
                <w:lang w:val="es-ES_tradnl"/>
              </w:rPr>
              <w:t>Principios metodológicos del entrenamiento vocal: El instrumentista</w:t>
            </w:r>
          </w:p>
          <w:p w14:paraId="3D114B89" w14:textId="77777777" w:rsidR="00405C86" w:rsidRPr="0008631C" w:rsidRDefault="00405C86" w:rsidP="0001787E">
            <w:pPr>
              <w:pStyle w:val="Prrafodelista"/>
              <w:numPr>
                <w:ilvl w:val="0"/>
                <w:numId w:val="28"/>
              </w:numPr>
              <w:ind w:left="641" w:hanging="357"/>
              <w:rPr>
                <w:rFonts w:ascii="Arial" w:hAnsi="Arial" w:cs="Arial"/>
                <w:lang w:val="es-ES_tradnl"/>
              </w:rPr>
            </w:pPr>
            <w:r w:rsidRPr="0008631C">
              <w:rPr>
                <w:rFonts w:ascii="Arial" w:hAnsi="Arial" w:cs="Arial"/>
                <w:bCs/>
                <w:sz w:val="22"/>
                <w:szCs w:val="22"/>
                <w:lang w:val="es-ES_tradnl"/>
              </w:rPr>
              <w:t>Principios metodológicos del entrenamiento vocal: El sello personal</w:t>
            </w:r>
          </w:p>
          <w:p w14:paraId="1591FE60" w14:textId="77777777" w:rsidR="00405C86" w:rsidRPr="0008631C" w:rsidRDefault="00405C86" w:rsidP="008418E0">
            <w:pPr>
              <w:ind w:left="284"/>
              <w:jc w:val="both"/>
              <w:rPr>
                <w:rFonts w:ascii="Arial" w:hAnsi="Arial" w:cs="Arial"/>
                <w:lang w:val="es-ES_tradnl"/>
              </w:rPr>
            </w:pPr>
            <w:r w:rsidRPr="0008631C">
              <w:rPr>
                <w:rFonts w:ascii="Arial" w:hAnsi="Arial" w:cs="Arial"/>
                <w:b/>
                <w:sz w:val="22"/>
                <w:szCs w:val="22"/>
                <w:lang w:val="es-ES_tradnl"/>
              </w:rPr>
              <w:t xml:space="preserve">Segunda </w:t>
            </w:r>
            <w:r w:rsidRPr="0008631C">
              <w:rPr>
                <w:rFonts w:ascii="Arial" w:hAnsi="Arial" w:cs="Arial"/>
                <w:b/>
                <w:bCs/>
                <w:iCs/>
                <w:sz w:val="22"/>
                <w:szCs w:val="22"/>
                <w:lang w:val="es-ES_tradnl"/>
              </w:rPr>
              <w:t>Unidad</w:t>
            </w:r>
            <w:r w:rsidRPr="0008631C">
              <w:rPr>
                <w:rFonts w:ascii="Arial" w:hAnsi="Arial" w:cs="Arial"/>
                <w:b/>
                <w:sz w:val="22"/>
                <w:szCs w:val="22"/>
                <w:lang w:val="es-ES_tradnl"/>
              </w:rPr>
              <w:t>: La línea de pensamien</w:t>
            </w:r>
            <w:r w:rsidRPr="0008631C">
              <w:rPr>
                <w:rFonts w:ascii="Arial" w:hAnsi="Arial" w:cs="Arial"/>
                <w:sz w:val="22"/>
                <w:szCs w:val="22"/>
                <w:lang w:val="es-ES_tradnl"/>
              </w:rPr>
              <w:t xml:space="preserve">to </w:t>
            </w:r>
          </w:p>
          <w:p w14:paraId="1CD85B87" w14:textId="77777777" w:rsidR="00405C86" w:rsidRPr="0008631C" w:rsidRDefault="00405C86" w:rsidP="0001787E">
            <w:pPr>
              <w:pStyle w:val="Prrafodelista"/>
              <w:numPr>
                <w:ilvl w:val="0"/>
                <w:numId w:val="29"/>
              </w:numPr>
              <w:ind w:left="641" w:hanging="357"/>
              <w:rPr>
                <w:rFonts w:ascii="Arial" w:hAnsi="Arial" w:cs="Arial"/>
                <w:lang w:val="es-ES_tradnl"/>
              </w:rPr>
            </w:pPr>
            <w:r w:rsidRPr="0008631C">
              <w:rPr>
                <w:rFonts w:ascii="Arial" w:hAnsi="Arial" w:cs="Arial"/>
                <w:bCs/>
                <w:sz w:val="22"/>
                <w:szCs w:val="22"/>
                <w:lang w:val="es-ES_tradnl"/>
              </w:rPr>
              <w:t>Principios básicos para el manejo del texto dramático: el monólogo</w:t>
            </w:r>
            <w:r w:rsidRPr="0008631C">
              <w:rPr>
                <w:rFonts w:ascii="Arial" w:hAnsi="Arial" w:cs="Arial"/>
                <w:sz w:val="22"/>
                <w:szCs w:val="22"/>
                <w:lang w:val="es-ES_tradnl"/>
              </w:rPr>
              <w:t>.</w:t>
            </w:r>
          </w:p>
          <w:p w14:paraId="333C1BCA" w14:textId="77777777" w:rsidR="00405C86" w:rsidRPr="0008631C" w:rsidRDefault="00405C86" w:rsidP="0001787E">
            <w:pPr>
              <w:pStyle w:val="Prrafodelista"/>
              <w:numPr>
                <w:ilvl w:val="0"/>
                <w:numId w:val="29"/>
              </w:numPr>
              <w:ind w:left="641" w:hanging="357"/>
              <w:rPr>
                <w:rFonts w:ascii="Arial" w:hAnsi="Arial" w:cs="Arial"/>
                <w:lang w:val="es-ES_tradnl"/>
              </w:rPr>
            </w:pPr>
            <w:r w:rsidRPr="0008631C">
              <w:rPr>
                <w:rFonts w:ascii="Arial" w:hAnsi="Arial" w:cs="Arial"/>
                <w:sz w:val="22"/>
                <w:szCs w:val="22"/>
                <w:lang w:val="es-ES_tradnl"/>
              </w:rPr>
              <w:t xml:space="preserve">Imágenes y sentidos. </w:t>
            </w:r>
          </w:p>
          <w:p w14:paraId="2073E721" w14:textId="77777777" w:rsidR="00405C86" w:rsidRPr="0008631C" w:rsidRDefault="00405C86" w:rsidP="008418E0">
            <w:pPr>
              <w:ind w:left="284"/>
              <w:jc w:val="both"/>
              <w:rPr>
                <w:rFonts w:ascii="Arial" w:hAnsi="Arial" w:cs="Arial"/>
                <w:b/>
                <w:lang w:val="es-ES_tradnl"/>
              </w:rPr>
            </w:pPr>
            <w:r w:rsidRPr="0008631C">
              <w:rPr>
                <w:rFonts w:ascii="Arial" w:hAnsi="Arial" w:cs="Arial"/>
                <w:b/>
                <w:sz w:val="22"/>
                <w:szCs w:val="22"/>
                <w:lang w:val="es-ES_tradnl"/>
              </w:rPr>
              <w:t xml:space="preserve">Tercera </w:t>
            </w:r>
            <w:r w:rsidRPr="0008631C">
              <w:rPr>
                <w:rFonts w:ascii="Arial" w:hAnsi="Arial" w:cs="Arial"/>
                <w:b/>
                <w:bCs/>
                <w:iCs/>
                <w:sz w:val="22"/>
                <w:szCs w:val="22"/>
                <w:lang w:val="es-ES_tradnl"/>
              </w:rPr>
              <w:t>Unidad</w:t>
            </w:r>
            <w:r w:rsidRPr="0008631C">
              <w:rPr>
                <w:rFonts w:ascii="Arial" w:hAnsi="Arial" w:cs="Arial"/>
                <w:b/>
                <w:sz w:val="22"/>
                <w:szCs w:val="22"/>
                <w:lang w:val="es-ES_tradnl"/>
              </w:rPr>
              <w:t xml:space="preserve">: La línea de acción </w:t>
            </w:r>
          </w:p>
          <w:p w14:paraId="1976A91E" w14:textId="77777777" w:rsidR="003A55D0" w:rsidRPr="0008631C" w:rsidRDefault="00405C86" w:rsidP="0001787E">
            <w:pPr>
              <w:pStyle w:val="Prrafodelista"/>
              <w:numPr>
                <w:ilvl w:val="0"/>
                <w:numId w:val="30"/>
              </w:numPr>
              <w:ind w:left="641" w:hanging="357"/>
              <w:rPr>
                <w:rFonts w:ascii="Arial" w:hAnsi="Arial" w:cs="Arial"/>
                <w:lang w:val="es-ES_tradnl"/>
              </w:rPr>
            </w:pPr>
            <w:r w:rsidRPr="0008631C">
              <w:rPr>
                <w:rFonts w:ascii="Arial" w:hAnsi="Arial" w:cs="Arial"/>
                <w:sz w:val="22"/>
                <w:szCs w:val="22"/>
                <w:lang w:val="es-ES_tradnl"/>
              </w:rPr>
              <w:t xml:space="preserve">Intenciones y propósitos en (o con) la voz, referidos al texto dramático. </w:t>
            </w:r>
          </w:p>
          <w:p w14:paraId="7842AC5A" w14:textId="77777777" w:rsidR="00930977" w:rsidRPr="0008631C" w:rsidRDefault="00930977" w:rsidP="0001787E">
            <w:pPr>
              <w:pStyle w:val="Prrafodelista"/>
              <w:ind w:left="641"/>
              <w:rPr>
                <w:rFonts w:ascii="Arial" w:hAnsi="Arial" w:cs="Arial"/>
                <w:lang w:val="es-ES_tradnl"/>
              </w:rPr>
            </w:pPr>
          </w:p>
        </w:tc>
      </w:tr>
      <w:tr w:rsidR="003D44FD" w:rsidRPr="0008631C" w14:paraId="155AA8FE"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8318C8"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METODOLOGÍA</w:t>
            </w:r>
          </w:p>
        </w:tc>
      </w:tr>
      <w:tr w:rsidR="001C192C" w:rsidRPr="0008631C" w14:paraId="6E60A269"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1E72C" w14:textId="77777777" w:rsidR="00E02CAF" w:rsidRPr="0008631C" w:rsidRDefault="00E02CAF" w:rsidP="0001787E">
            <w:pPr>
              <w:ind w:left="284"/>
              <w:jc w:val="both"/>
              <w:rPr>
                <w:rFonts w:ascii="Arial" w:hAnsi="Arial" w:cs="Arial"/>
                <w:lang w:val="es-ES_tradnl"/>
              </w:rPr>
            </w:pPr>
          </w:p>
          <w:p w14:paraId="13DE6717" w14:textId="77777777" w:rsidR="005F7BD1" w:rsidRPr="0008631C" w:rsidRDefault="005F7BD1" w:rsidP="0001787E">
            <w:pPr>
              <w:ind w:left="284"/>
              <w:jc w:val="both"/>
              <w:rPr>
                <w:rFonts w:ascii="Arial" w:hAnsi="Arial" w:cs="Arial"/>
                <w:lang w:val="es-ES_tradnl"/>
              </w:rPr>
            </w:pPr>
            <w:r w:rsidRPr="0008631C">
              <w:rPr>
                <w:rFonts w:ascii="Arial" w:hAnsi="Arial" w:cs="Arial"/>
                <w:sz w:val="22"/>
                <w:szCs w:val="22"/>
                <w:lang w:val="es-ES_tradnl"/>
              </w:rPr>
              <w:t>Gira en torno a la combinación de los siguientes modelos, siempre bajo el paradigma enseñanza – aprendizaje:</w:t>
            </w:r>
          </w:p>
          <w:p w14:paraId="5625AA9B" w14:textId="77777777" w:rsidR="00E02CAF" w:rsidRPr="0008631C" w:rsidRDefault="00E02CAF" w:rsidP="0001787E">
            <w:pPr>
              <w:ind w:left="284"/>
              <w:jc w:val="both"/>
              <w:rPr>
                <w:rFonts w:ascii="Arial" w:hAnsi="Arial" w:cs="Arial"/>
                <w:lang w:val="es-ES_tradnl"/>
              </w:rPr>
            </w:pPr>
          </w:p>
          <w:p w14:paraId="7E0EE08F" w14:textId="77777777" w:rsidR="005F7BD1" w:rsidRPr="0008631C" w:rsidRDefault="005F7BD1" w:rsidP="003E5F39">
            <w:pPr>
              <w:pStyle w:val="Prrafodelista"/>
              <w:numPr>
                <w:ilvl w:val="0"/>
                <w:numId w:val="2"/>
              </w:numPr>
              <w:jc w:val="both"/>
              <w:rPr>
                <w:rFonts w:ascii="Arial" w:hAnsi="Arial" w:cs="Arial"/>
                <w:lang w:val="es-ES_tradnl"/>
              </w:rPr>
            </w:pPr>
            <w:r w:rsidRPr="0008631C">
              <w:rPr>
                <w:rFonts w:ascii="Arial" w:hAnsi="Arial" w:cs="Arial"/>
                <w:bCs/>
                <w:sz w:val="22"/>
                <w:szCs w:val="22"/>
                <w:lang w:val="es-ES_tradnl"/>
              </w:rPr>
              <w:t>“Un</w:t>
            </w:r>
            <w:r w:rsidR="00041CAA" w:rsidRPr="0008631C">
              <w:rPr>
                <w:rFonts w:ascii="Arial" w:hAnsi="Arial" w:cs="Arial"/>
                <w:bCs/>
                <w:sz w:val="22"/>
                <w:szCs w:val="22"/>
                <w:lang w:val="es-ES_tradnl"/>
              </w:rPr>
              <w:t>a t</w:t>
            </w:r>
            <w:r w:rsidRPr="0008631C">
              <w:rPr>
                <w:rFonts w:ascii="Arial" w:hAnsi="Arial" w:cs="Arial"/>
                <w:bCs/>
                <w:sz w:val="22"/>
                <w:szCs w:val="22"/>
                <w:lang w:val="es-ES_tradnl"/>
              </w:rPr>
              <w:t>utoría proactiva permanente” que</w:t>
            </w:r>
            <w:r w:rsidRPr="0008631C">
              <w:rPr>
                <w:rFonts w:ascii="Arial" w:hAnsi="Arial" w:cs="Arial"/>
                <w:sz w:val="22"/>
                <w:szCs w:val="22"/>
                <w:lang w:val="es-ES_tradnl"/>
              </w:rPr>
              <w:t xml:space="preserve"> se basa en anticiparse a la demanda de información por parte del estudiante, ya que el objetivo es resolver la duda en el momento en que se produce (realmente antes de que se produzca).</w:t>
            </w:r>
          </w:p>
          <w:p w14:paraId="1BC9CF81" w14:textId="77777777" w:rsidR="005F7BD1" w:rsidRPr="0008631C" w:rsidRDefault="005F7BD1" w:rsidP="003E5F39">
            <w:pPr>
              <w:pStyle w:val="Prrafodelista"/>
              <w:ind w:left="644"/>
              <w:jc w:val="both"/>
              <w:rPr>
                <w:rFonts w:ascii="Arial" w:hAnsi="Arial" w:cs="Arial"/>
                <w:lang w:val="es-ES_tradnl"/>
              </w:rPr>
            </w:pPr>
          </w:p>
          <w:p w14:paraId="282A3D97" w14:textId="77777777" w:rsidR="005F7BD1" w:rsidRPr="0008631C" w:rsidRDefault="005F7BD1" w:rsidP="003E5F39">
            <w:pPr>
              <w:pStyle w:val="Prrafodelista"/>
              <w:numPr>
                <w:ilvl w:val="0"/>
                <w:numId w:val="2"/>
              </w:numPr>
              <w:jc w:val="both"/>
              <w:rPr>
                <w:rFonts w:ascii="Arial" w:hAnsi="Arial" w:cs="Arial"/>
                <w:lang w:val="es-ES_tradnl"/>
              </w:rPr>
            </w:pPr>
            <w:r w:rsidRPr="0008631C">
              <w:rPr>
                <w:rFonts w:ascii="Arial" w:hAnsi="Arial" w:cs="Arial"/>
                <w:bCs/>
                <w:sz w:val="22"/>
                <w:szCs w:val="22"/>
                <w:lang w:val="es-ES_tradnl"/>
              </w:rPr>
              <w:t>Y el llamado “Ciclo de Kolb”.</w:t>
            </w:r>
            <w:r w:rsidRPr="0008631C">
              <w:rPr>
                <w:rFonts w:ascii="Arial" w:hAnsi="Arial" w:cs="Arial"/>
                <w:sz w:val="22"/>
                <w:szCs w:val="22"/>
                <w:lang w:val="es-ES_tradnl"/>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77898665" w14:textId="77777777" w:rsidR="005F7BD1" w:rsidRPr="0008631C" w:rsidRDefault="005F7BD1" w:rsidP="003E5F39">
            <w:pPr>
              <w:ind w:left="284"/>
              <w:jc w:val="both"/>
              <w:rPr>
                <w:rFonts w:ascii="Arial" w:hAnsi="Arial" w:cs="Arial"/>
                <w:lang w:val="es-ES_tradnl"/>
              </w:rPr>
            </w:pPr>
            <w:r w:rsidRPr="0008631C">
              <w:rPr>
                <w:rFonts w:ascii="Arial" w:hAnsi="Arial" w:cs="Arial"/>
                <w:sz w:val="22"/>
                <w:szCs w:val="22"/>
                <w:lang w:val="es-ES_tradnl"/>
              </w:rPr>
              <w:t xml:space="preserve">Se parte de lo que designamos como: la capacidad de «conocer el propio conocimiento», de pensar y reflexionar sobre la acción-reacción ante un problema. Es decir, se desarrollan líneas metodológicas generales que guíen las actividades de enseñanza-aprendizaje en el espacio académico, en consonancia con la importancia que tienen sus contenidos procedimentales en el proyecto curricular </w:t>
            </w:r>
            <w:r w:rsidR="00041CAA" w:rsidRPr="0008631C">
              <w:rPr>
                <w:rFonts w:ascii="Arial" w:hAnsi="Arial" w:cs="Arial"/>
                <w:sz w:val="22"/>
                <w:szCs w:val="22"/>
                <w:lang w:val="es-ES_tradnl"/>
              </w:rPr>
              <w:t>de a</w:t>
            </w:r>
            <w:r w:rsidR="00BA7EF2" w:rsidRPr="0008631C">
              <w:rPr>
                <w:rFonts w:ascii="Arial" w:hAnsi="Arial" w:cs="Arial"/>
                <w:sz w:val="22"/>
                <w:szCs w:val="22"/>
                <w:lang w:val="es-ES_tradnl"/>
              </w:rPr>
              <w:t>rtes escénicas.</w:t>
            </w:r>
          </w:p>
          <w:p w14:paraId="71F5C7E6" w14:textId="77777777" w:rsidR="00BA7EF2" w:rsidRPr="0008631C" w:rsidRDefault="00BA7EF2" w:rsidP="0001787E">
            <w:pPr>
              <w:ind w:left="284"/>
              <w:jc w:val="both"/>
              <w:rPr>
                <w:rFonts w:ascii="Arial" w:hAnsi="Arial" w:cs="Arial"/>
                <w:lang w:val="es-ES_tradnl"/>
              </w:rPr>
            </w:pPr>
          </w:p>
          <w:p w14:paraId="7D02C274" w14:textId="77777777" w:rsidR="001C192C" w:rsidRPr="0008631C" w:rsidRDefault="005F7BD1" w:rsidP="0001787E">
            <w:pPr>
              <w:ind w:left="284"/>
              <w:jc w:val="both"/>
              <w:rPr>
                <w:rFonts w:ascii="Arial" w:hAnsi="Arial" w:cs="Arial"/>
                <w:lang w:val="es-ES_tradnl"/>
              </w:rPr>
            </w:pPr>
            <w:r w:rsidRPr="0008631C">
              <w:rPr>
                <w:rFonts w:ascii="Arial" w:hAnsi="Arial" w:cs="Arial"/>
                <w:sz w:val="22"/>
                <w:szCs w:val="22"/>
                <w:lang w:val="es-ES_tradnl"/>
              </w:rPr>
              <w:t>Se incentiva en el estudiante el espíritu investigativo sobre los temas tratados, procurando análisis interactivos de los mismos</w:t>
            </w:r>
            <w:r w:rsidR="00041CAA" w:rsidRPr="0008631C">
              <w:rPr>
                <w:rFonts w:ascii="Arial" w:hAnsi="Arial" w:cs="Arial"/>
                <w:sz w:val="22"/>
                <w:szCs w:val="22"/>
                <w:lang w:val="es-ES_tradnl"/>
              </w:rPr>
              <w:t>.</w:t>
            </w:r>
          </w:p>
          <w:p w14:paraId="6DEADEBD" w14:textId="77777777" w:rsidR="00930977" w:rsidRPr="0008631C" w:rsidRDefault="00930977" w:rsidP="0001787E">
            <w:pPr>
              <w:ind w:left="284"/>
              <w:jc w:val="both"/>
              <w:rPr>
                <w:rFonts w:ascii="Arial" w:hAnsi="Arial" w:cs="Arial"/>
                <w:lang w:val="es-ES_tradnl"/>
              </w:rPr>
            </w:pPr>
            <w:r w:rsidRPr="0008631C">
              <w:rPr>
                <w:rFonts w:ascii="Arial" w:hAnsi="Arial" w:cs="Arial"/>
                <w:sz w:val="22"/>
                <w:szCs w:val="22"/>
                <w:lang w:val="es-ES_tradnl"/>
              </w:rPr>
              <w:t>Las unidades temáticas se desarrollan simultáneamente.</w:t>
            </w:r>
          </w:p>
          <w:p w14:paraId="666FE993" w14:textId="77777777" w:rsidR="00BA7EF2" w:rsidRPr="0008631C" w:rsidRDefault="00BA7EF2" w:rsidP="0001787E">
            <w:pPr>
              <w:ind w:left="284"/>
              <w:jc w:val="both"/>
              <w:rPr>
                <w:rFonts w:ascii="Arial" w:hAnsi="Arial" w:cs="Arial"/>
                <w:b/>
                <w:lang w:val="es-ES_tradnl"/>
              </w:rPr>
            </w:pPr>
          </w:p>
        </w:tc>
      </w:tr>
      <w:tr w:rsidR="003D44FD" w:rsidRPr="0008631C" w14:paraId="18674098"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439992" w14:textId="77777777" w:rsidR="003D44FD" w:rsidRPr="0008631C" w:rsidRDefault="001C192C"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 xml:space="preserve"> </w:t>
            </w:r>
            <w:r w:rsidR="003D44FD" w:rsidRPr="0008631C">
              <w:rPr>
                <w:rFonts w:ascii="Arial" w:hAnsi="Arial" w:cs="Arial"/>
                <w:b/>
                <w:sz w:val="22"/>
                <w:szCs w:val="22"/>
                <w:lang w:val="es-ES_tradnl"/>
              </w:rPr>
              <w:t>RECURSOS</w:t>
            </w:r>
          </w:p>
        </w:tc>
      </w:tr>
      <w:tr w:rsidR="001C192C" w:rsidRPr="0008631C" w14:paraId="5A446D1D"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5D6CB" w14:textId="77777777" w:rsidR="00C63468" w:rsidRPr="0008631C" w:rsidRDefault="00C63468" w:rsidP="0001787E">
            <w:pPr>
              <w:ind w:left="284"/>
              <w:jc w:val="both"/>
              <w:rPr>
                <w:rFonts w:ascii="Arial" w:hAnsi="Arial" w:cs="Arial"/>
                <w:bCs/>
                <w:iCs/>
                <w:lang w:val="es-ES_tradnl"/>
              </w:rPr>
            </w:pPr>
          </w:p>
          <w:p w14:paraId="62ADFFD6" w14:textId="77777777" w:rsidR="001C192C" w:rsidRPr="0008631C" w:rsidRDefault="00930977" w:rsidP="0001787E">
            <w:pPr>
              <w:ind w:left="284"/>
              <w:jc w:val="both"/>
              <w:rPr>
                <w:rFonts w:ascii="Arial" w:hAnsi="Arial" w:cs="Arial"/>
                <w:bCs/>
                <w:iCs/>
                <w:lang w:val="es-ES_tradnl"/>
              </w:rPr>
            </w:pPr>
            <w:r w:rsidRPr="0008631C">
              <w:rPr>
                <w:rFonts w:ascii="Arial" w:hAnsi="Arial" w:cs="Arial"/>
                <w:bCs/>
                <w:iCs/>
                <w:sz w:val="22"/>
                <w:szCs w:val="22"/>
                <w:lang w:val="es-ES_tradnl"/>
              </w:rPr>
              <w:t>Espacio físico: l</w:t>
            </w:r>
            <w:r w:rsidR="00516C4B" w:rsidRPr="0008631C">
              <w:rPr>
                <w:rFonts w:ascii="Arial" w:hAnsi="Arial" w:cs="Arial"/>
                <w:bCs/>
                <w:iCs/>
                <w:sz w:val="22"/>
                <w:szCs w:val="22"/>
                <w:lang w:val="es-ES_tradnl"/>
              </w:rPr>
              <w:t>a signatura se desarrolla</w:t>
            </w:r>
            <w:r w:rsidRPr="0008631C">
              <w:rPr>
                <w:rFonts w:ascii="Arial" w:hAnsi="Arial" w:cs="Arial"/>
                <w:bCs/>
                <w:iCs/>
                <w:sz w:val="22"/>
                <w:szCs w:val="22"/>
                <w:lang w:val="es-ES_tradnl"/>
              </w:rPr>
              <w:t>rá</w:t>
            </w:r>
            <w:r w:rsidR="00516C4B" w:rsidRPr="0008631C">
              <w:rPr>
                <w:rFonts w:ascii="Arial" w:hAnsi="Arial" w:cs="Arial"/>
                <w:bCs/>
                <w:iCs/>
                <w:sz w:val="22"/>
                <w:szCs w:val="22"/>
                <w:lang w:val="es-ES_tradnl"/>
              </w:rPr>
              <w:t xml:space="preserve"> </w:t>
            </w:r>
            <w:r w:rsidRPr="0008631C">
              <w:rPr>
                <w:rFonts w:ascii="Arial" w:hAnsi="Arial" w:cs="Arial"/>
                <w:bCs/>
                <w:iCs/>
                <w:sz w:val="22"/>
                <w:szCs w:val="22"/>
                <w:lang w:val="es-ES_tradnl"/>
              </w:rPr>
              <w:t>en las aulas</w:t>
            </w:r>
            <w:r w:rsidR="00516C4B" w:rsidRPr="0008631C">
              <w:rPr>
                <w:rFonts w:ascii="Arial" w:hAnsi="Arial" w:cs="Arial"/>
                <w:bCs/>
                <w:iCs/>
                <w:sz w:val="22"/>
                <w:szCs w:val="22"/>
                <w:lang w:val="es-ES_tradnl"/>
              </w:rPr>
              <w:t xml:space="preserve"> d</w:t>
            </w:r>
            <w:r w:rsidRPr="0008631C">
              <w:rPr>
                <w:rFonts w:ascii="Arial" w:hAnsi="Arial" w:cs="Arial"/>
                <w:bCs/>
                <w:iCs/>
                <w:sz w:val="22"/>
                <w:szCs w:val="22"/>
                <w:lang w:val="es-ES_tradnl"/>
              </w:rPr>
              <w:t>e los Sótanos de la Av. Jiménez</w:t>
            </w:r>
            <w:r w:rsidR="00516C4B" w:rsidRPr="0008631C">
              <w:rPr>
                <w:rFonts w:ascii="Arial" w:hAnsi="Arial" w:cs="Arial"/>
                <w:bCs/>
                <w:iCs/>
                <w:sz w:val="22"/>
                <w:szCs w:val="22"/>
                <w:lang w:val="es-ES_tradnl"/>
              </w:rPr>
              <w:t xml:space="preserve"> y </w:t>
            </w:r>
            <w:r w:rsidRPr="0008631C">
              <w:rPr>
                <w:rFonts w:ascii="Arial" w:hAnsi="Arial" w:cs="Arial"/>
                <w:bCs/>
                <w:iCs/>
                <w:sz w:val="22"/>
                <w:szCs w:val="22"/>
                <w:lang w:val="es-ES_tradnl"/>
              </w:rPr>
              <w:t>en el escenario</w:t>
            </w:r>
            <w:r w:rsidR="00516C4B" w:rsidRPr="0008631C">
              <w:rPr>
                <w:rFonts w:ascii="Arial" w:hAnsi="Arial" w:cs="Arial"/>
                <w:bCs/>
                <w:iCs/>
                <w:sz w:val="22"/>
                <w:szCs w:val="22"/>
                <w:lang w:val="es-ES_tradnl"/>
              </w:rPr>
              <w:t xml:space="preserve"> Luis Enrique Osorio</w:t>
            </w:r>
            <w:r w:rsidRPr="0008631C">
              <w:rPr>
                <w:rFonts w:ascii="Arial" w:hAnsi="Arial" w:cs="Arial"/>
                <w:bCs/>
                <w:iCs/>
                <w:sz w:val="22"/>
                <w:szCs w:val="22"/>
                <w:lang w:val="es-ES_tradnl"/>
              </w:rPr>
              <w:t>,</w:t>
            </w:r>
            <w:r w:rsidR="00516C4B" w:rsidRPr="0008631C">
              <w:rPr>
                <w:rFonts w:ascii="Arial" w:hAnsi="Arial" w:cs="Arial"/>
                <w:bCs/>
                <w:iCs/>
                <w:sz w:val="22"/>
                <w:szCs w:val="22"/>
                <w:lang w:val="es-ES_tradnl"/>
              </w:rPr>
              <w:t xml:space="preserve"> ubicado en el mismo</w:t>
            </w:r>
            <w:r w:rsidRPr="0008631C">
              <w:rPr>
                <w:rFonts w:ascii="Arial" w:hAnsi="Arial" w:cs="Arial"/>
                <w:bCs/>
                <w:iCs/>
                <w:sz w:val="22"/>
                <w:szCs w:val="22"/>
                <w:lang w:val="es-ES_tradnl"/>
              </w:rPr>
              <w:t xml:space="preserve"> lugar.</w:t>
            </w:r>
          </w:p>
          <w:p w14:paraId="483CA9A1" w14:textId="77777777" w:rsidR="00C63468" w:rsidRPr="0008631C" w:rsidRDefault="00C63468" w:rsidP="0001787E">
            <w:pPr>
              <w:ind w:left="284"/>
              <w:jc w:val="both"/>
              <w:rPr>
                <w:rFonts w:ascii="Arial" w:hAnsi="Arial" w:cs="Arial"/>
                <w:bCs/>
                <w:iCs/>
                <w:lang w:val="es-ES_tradnl"/>
              </w:rPr>
            </w:pPr>
          </w:p>
        </w:tc>
      </w:tr>
      <w:tr w:rsidR="003D44FD" w:rsidRPr="0008631C" w14:paraId="362C85B6"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1AD365"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EVALUACIÓN</w:t>
            </w:r>
          </w:p>
        </w:tc>
      </w:tr>
      <w:tr w:rsidR="001C192C" w:rsidRPr="0008631C" w14:paraId="1FE2EF10"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5D8C" w14:textId="77777777" w:rsidR="00C63468" w:rsidRPr="0008631C" w:rsidRDefault="00C63468" w:rsidP="0001787E">
            <w:pPr>
              <w:autoSpaceDE w:val="0"/>
              <w:autoSpaceDN w:val="0"/>
              <w:adjustRightInd w:val="0"/>
              <w:ind w:left="284"/>
              <w:jc w:val="both"/>
              <w:rPr>
                <w:rFonts w:ascii="Arial" w:hAnsi="Arial" w:cs="Arial"/>
                <w:lang w:val="es-ES_tradnl"/>
              </w:rPr>
            </w:pPr>
          </w:p>
          <w:p w14:paraId="0C9BBA2D" w14:textId="77777777" w:rsidR="00846FE5" w:rsidRPr="0008631C" w:rsidRDefault="005F7BD1" w:rsidP="0001787E">
            <w:pPr>
              <w:autoSpaceDE w:val="0"/>
              <w:autoSpaceDN w:val="0"/>
              <w:adjustRightInd w:val="0"/>
              <w:ind w:left="284"/>
              <w:jc w:val="both"/>
              <w:rPr>
                <w:rFonts w:ascii="Arial" w:hAnsi="Arial" w:cs="Arial"/>
                <w:lang w:val="es-ES_tradnl"/>
              </w:rPr>
            </w:pPr>
            <w:r w:rsidRPr="0008631C">
              <w:rPr>
                <w:rFonts w:ascii="Arial" w:hAnsi="Arial" w:cs="Arial"/>
                <w:sz w:val="22"/>
                <w:szCs w:val="22"/>
                <w:lang w:val="es-ES_tradnl"/>
              </w:rPr>
              <w:t>La evaluación estará integrada dentro d</w:t>
            </w:r>
            <w:r w:rsidR="00846FE5" w:rsidRPr="0008631C">
              <w:rPr>
                <w:rFonts w:ascii="Arial" w:hAnsi="Arial" w:cs="Arial"/>
                <w:sz w:val="22"/>
                <w:szCs w:val="22"/>
                <w:lang w:val="es-ES_tradnl"/>
              </w:rPr>
              <w:t>el propio desarrollo curricular de cada mó</w:t>
            </w:r>
            <w:r w:rsidRPr="0008631C">
              <w:rPr>
                <w:rFonts w:ascii="Arial" w:hAnsi="Arial" w:cs="Arial"/>
                <w:sz w:val="22"/>
                <w:szCs w:val="22"/>
                <w:lang w:val="es-ES_tradnl"/>
              </w:rPr>
              <w:t xml:space="preserve">dulo trabajado, sirviendo de reajuste permanente de las decisiones tomadas para las orientaciones futuras, tras la crítica del trabajo realizado. La evaluación cumple una función de retroalimentación que modifica los fallos detectados, establece mecanismos de </w:t>
            </w:r>
            <w:r w:rsidR="00846FE5" w:rsidRPr="0008631C">
              <w:rPr>
                <w:rFonts w:ascii="Arial" w:hAnsi="Arial" w:cs="Arial"/>
                <w:sz w:val="22"/>
                <w:szCs w:val="22"/>
                <w:lang w:val="es-ES_tradnl"/>
              </w:rPr>
              <w:t>“</w:t>
            </w:r>
            <w:r w:rsidRPr="0008631C">
              <w:rPr>
                <w:rFonts w:ascii="Arial" w:hAnsi="Arial" w:cs="Arial"/>
                <w:sz w:val="22"/>
                <w:szCs w:val="22"/>
                <w:lang w:val="es-ES_tradnl"/>
              </w:rPr>
              <w:t>corrección</w:t>
            </w:r>
            <w:r w:rsidR="00846FE5" w:rsidRPr="0008631C">
              <w:rPr>
                <w:rFonts w:ascii="Arial" w:hAnsi="Arial" w:cs="Arial"/>
                <w:sz w:val="22"/>
                <w:szCs w:val="22"/>
                <w:lang w:val="es-ES_tradnl"/>
              </w:rPr>
              <w:t>”</w:t>
            </w:r>
            <w:r w:rsidRPr="0008631C">
              <w:rPr>
                <w:rFonts w:ascii="Arial" w:hAnsi="Arial" w:cs="Arial"/>
                <w:sz w:val="22"/>
                <w:szCs w:val="22"/>
                <w:lang w:val="es-ES_tradnl"/>
              </w:rPr>
              <w:t>, actuando para ello de forma continuada con fundamentos cualitativos y personalizados.</w:t>
            </w:r>
          </w:p>
          <w:p w14:paraId="4D41FC8E" w14:textId="77777777" w:rsidR="00C63468" w:rsidRPr="0008631C" w:rsidRDefault="00C63468" w:rsidP="0001787E">
            <w:pPr>
              <w:autoSpaceDE w:val="0"/>
              <w:autoSpaceDN w:val="0"/>
              <w:adjustRightInd w:val="0"/>
              <w:ind w:left="284"/>
              <w:jc w:val="both"/>
              <w:rPr>
                <w:rFonts w:ascii="Arial" w:hAnsi="Arial" w:cs="Arial"/>
                <w:lang w:val="es-ES_tradnl"/>
              </w:rPr>
            </w:pPr>
          </w:p>
          <w:p w14:paraId="7782B3DE" w14:textId="77777777" w:rsidR="005F7BD1" w:rsidRPr="0008631C" w:rsidRDefault="005F7BD1" w:rsidP="0001787E">
            <w:pPr>
              <w:autoSpaceDE w:val="0"/>
              <w:autoSpaceDN w:val="0"/>
              <w:adjustRightInd w:val="0"/>
              <w:ind w:left="284"/>
              <w:jc w:val="both"/>
              <w:rPr>
                <w:rFonts w:ascii="Arial" w:hAnsi="Arial" w:cs="Arial"/>
                <w:lang w:val="es-ES_tradnl"/>
              </w:rPr>
            </w:pPr>
            <w:r w:rsidRPr="0008631C">
              <w:rPr>
                <w:rFonts w:ascii="Arial" w:hAnsi="Arial" w:cs="Arial"/>
                <w:sz w:val="22"/>
                <w:szCs w:val="22"/>
                <w:lang w:val="es-ES_tradnl"/>
              </w:rPr>
              <w:t>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14:paraId="6C3B3525" w14:textId="77777777" w:rsidR="00C63468" w:rsidRPr="0008631C" w:rsidRDefault="00C63468" w:rsidP="0001787E">
            <w:pPr>
              <w:autoSpaceDE w:val="0"/>
              <w:autoSpaceDN w:val="0"/>
              <w:adjustRightInd w:val="0"/>
              <w:ind w:left="284"/>
              <w:jc w:val="both"/>
              <w:rPr>
                <w:rFonts w:ascii="Arial" w:hAnsi="Arial" w:cs="Arial"/>
                <w:lang w:val="es-ES_tradnl"/>
              </w:rPr>
            </w:pPr>
          </w:p>
          <w:p w14:paraId="3672C30E" w14:textId="77777777" w:rsidR="005F7BD1" w:rsidRPr="0008631C" w:rsidRDefault="005F7BD1" w:rsidP="0001787E">
            <w:pPr>
              <w:autoSpaceDE w:val="0"/>
              <w:autoSpaceDN w:val="0"/>
              <w:adjustRightInd w:val="0"/>
              <w:ind w:left="284"/>
              <w:jc w:val="both"/>
              <w:rPr>
                <w:rFonts w:ascii="Arial" w:hAnsi="Arial" w:cs="Arial"/>
                <w:lang w:val="es-ES_tradnl"/>
              </w:rPr>
            </w:pPr>
            <w:r w:rsidRPr="0008631C">
              <w:rPr>
                <w:rFonts w:ascii="Arial" w:hAnsi="Arial" w:cs="Arial"/>
                <w:sz w:val="22"/>
                <w:szCs w:val="22"/>
                <w:lang w:val="es-ES_tradnl"/>
              </w:rPr>
              <w:t>Los criterios de evaluación que se proponen están en consonancia con las siguientes consideraciones, cada nota tendrá estos componentes:</w:t>
            </w:r>
          </w:p>
          <w:p w14:paraId="6BB1B83D" w14:textId="77777777" w:rsidR="00C63468" w:rsidRPr="0008631C" w:rsidRDefault="00C63468" w:rsidP="0001787E">
            <w:pPr>
              <w:autoSpaceDE w:val="0"/>
              <w:autoSpaceDN w:val="0"/>
              <w:adjustRightInd w:val="0"/>
              <w:ind w:left="284"/>
              <w:jc w:val="both"/>
              <w:rPr>
                <w:rFonts w:ascii="Arial" w:hAnsi="Arial" w:cs="Arial"/>
                <w:lang w:val="es-ES_tradnl"/>
              </w:rPr>
            </w:pPr>
          </w:p>
          <w:p w14:paraId="1BF5F94B" w14:textId="77777777" w:rsidR="005F7BD1" w:rsidRPr="0008631C" w:rsidRDefault="005F7BD1" w:rsidP="0001787E">
            <w:pPr>
              <w:pStyle w:val="Prrafodelista"/>
              <w:numPr>
                <w:ilvl w:val="0"/>
                <w:numId w:val="4"/>
              </w:numPr>
              <w:autoSpaceDE w:val="0"/>
              <w:autoSpaceDN w:val="0"/>
              <w:adjustRightInd w:val="0"/>
              <w:jc w:val="both"/>
              <w:rPr>
                <w:rFonts w:ascii="Arial" w:hAnsi="Arial" w:cs="Arial"/>
                <w:lang w:val="es-ES_tradnl"/>
              </w:rPr>
            </w:pPr>
            <w:r w:rsidRPr="0008631C">
              <w:rPr>
                <w:rFonts w:ascii="Arial" w:hAnsi="Arial" w:cs="Arial"/>
                <w:sz w:val="22"/>
                <w:szCs w:val="22"/>
                <w:lang w:val="es-ES_tradnl"/>
              </w:rPr>
              <w:t xml:space="preserve">Se evaluará el nivel de producción del sonido humano y su conversión en habla y canto que haya logrado el estudiante, utilizando en escena los elementos técnicos </w:t>
            </w:r>
            <w:r w:rsidR="00C63468" w:rsidRPr="0008631C">
              <w:rPr>
                <w:rFonts w:ascii="Arial" w:hAnsi="Arial" w:cs="Arial"/>
                <w:sz w:val="22"/>
                <w:szCs w:val="22"/>
                <w:lang w:val="es-ES_tradnl"/>
              </w:rPr>
              <w:t>de manejo del instrumento vocal.</w:t>
            </w:r>
          </w:p>
          <w:p w14:paraId="466972E9" w14:textId="77777777" w:rsidR="005F7BD1" w:rsidRPr="0008631C" w:rsidRDefault="005F7BD1" w:rsidP="0001787E">
            <w:pPr>
              <w:pStyle w:val="Prrafodelista"/>
              <w:numPr>
                <w:ilvl w:val="0"/>
                <w:numId w:val="4"/>
              </w:numPr>
              <w:jc w:val="both"/>
              <w:rPr>
                <w:rFonts w:ascii="Arial" w:hAnsi="Arial" w:cs="Arial"/>
                <w:lang w:val="es-ES_tradnl"/>
              </w:rPr>
            </w:pPr>
            <w:r w:rsidRPr="0008631C">
              <w:rPr>
                <w:rFonts w:ascii="Arial" w:hAnsi="Arial" w:cs="Arial"/>
                <w:sz w:val="22"/>
                <w:szCs w:val="22"/>
                <w:lang w:val="es-ES_tradnl"/>
              </w:rPr>
              <w:t xml:space="preserve">Se evaluará la cabal apropiación de los modelos básicos de entrenamiento impartidos por el profesor. </w:t>
            </w:r>
          </w:p>
          <w:p w14:paraId="566A251E" w14:textId="77777777" w:rsidR="005F7BD1" w:rsidRPr="0008631C" w:rsidRDefault="005F7BD1" w:rsidP="0001787E">
            <w:pPr>
              <w:pStyle w:val="Prrafodelista"/>
              <w:numPr>
                <w:ilvl w:val="0"/>
                <w:numId w:val="4"/>
              </w:numPr>
              <w:contextualSpacing w:val="0"/>
              <w:jc w:val="both"/>
              <w:rPr>
                <w:rFonts w:ascii="Arial" w:hAnsi="Arial" w:cs="Arial"/>
                <w:lang w:val="es-ES_tradnl"/>
              </w:rPr>
            </w:pPr>
            <w:r w:rsidRPr="0008631C">
              <w:rPr>
                <w:rFonts w:ascii="Arial" w:hAnsi="Arial" w:cs="Arial"/>
                <w:sz w:val="22"/>
                <w:szCs w:val="22"/>
                <w:lang w:val="es-ES_tradnl"/>
              </w:rPr>
              <w:t xml:space="preserve">Se evaluará la asistencia a clase y le participación activa en ella. </w:t>
            </w:r>
          </w:p>
          <w:p w14:paraId="411ECCE2" w14:textId="77777777" w:rsidR="00C63468" w:rsidRPr="0008631C" w:rsidRDefault="00C63468" w:rsidP="00C63468">
            <w:pPr>
              <w:pStyle w:val="Prrafodelista"/>
              <w:contextualSpacing w:val="0"/>
              <w:jc w:val="both"/>
              <w:rPr>
                <w:rFonts w:ascii="Arial" w:hAnsi="Arial" w:cs="Arial"/>
                <w:lang w:val="es-ES_tradnl"/>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5F7BD1" w:rsidRPr="0008631C" w14:paraId="3F463ECA" w14:textId="77777777" w:rsidTr="00C63468">
              <w:trPr>
                <w:trHeight w:val="388"/>
              </w:trPr>
              <w:tc>
                <w:tcPr>
                  <w:tcW w:w="1371" w:type="dxa"/>
                  <w:vAlign w:val="center"/>
                </w:tcPr>
                <w:p w14:paraId="55A6E3E6" w14:textId="77777777" w:rsidR="005F7BD1" w:rsidRPr="0008631C" w:rsidRDefault="005F7BD1" w:rsidP="00066106">
                  <w:pPr>
                    <w:framePr w:hSpace="141" w:wrap="around" w:vAnchor="text" w:hAnchor="margin" w:y="-7"/>
                    <w:ind w:left="284"/>
                    <w:rPr>
                      <w:rFonts w:ascii="Arial" w:hAnsi="Arial" w:cs="Arial"/>
                      <w:sz w:val="20"/>
                      <w:lang w:val="es-ES_tradnl"/>
                    </w:rPr>
                  </w:pPr>
                </w:p>
              </w:tc>
              <w:tc>
                <w:tcPr>
                  <w:tcW w:w="4401" w:type="dxa"/>
                  <w:vAlign w:val="center"/>
                </w:tcPr>
                <w:p w14:paraId="7E81DAAC" w14:textId="77777777" w:rsidR="005F7BD1" w:rsidRPr="0008631C" w:rsidRDefault="005F7BD1" w:rsidP="00066106">
                  <w:pPr>
                    <w:framePr w:hSpace="141" w:wrap="around" w:vAnchor="text" w:hAnchor="margin" w:y="-7"/>
                    <w:ind w:left="284"/>
                    <w:jc w:val="center"/>
                    <w:rPr>
                      <w:rFonts w:ascii="Arial" w:hAnsi="Arial" w:cs="Arial"/>
                      <w:sz w:val="20"/>
                      <w:lang w:val="es-ES_tradnl"/>
                    </w:rPr>
                  </w:pPr>
                  <w:r w:rsidRPr="0008631C">
                    <w:rPr>
                      <w:rFonts w:ascii="Arial" w:hAnsi="Arial" w:cs="Arial"/>
                      <w:b/>
                      <w:sz w:val="20"/>
                      <w:lang w:val="es-ES_tradnl"/>
                    </w:rPr>
                    <w:t>TIPO DE EVALUACIÓN</w:t>
                  </w:r>
                </w:p>
              </w:tc>
              <w:tc>
                <w:tcPr>
                  <w:tcW w:w="1594" w:type="dxa"/>
                  <w:vAlign w:val="center"/>
                </w:tcPr>
                <w:p w14:paraId="56AEFCCF" w14:textId="77777777" w:rsidR="005F7BD1" w:rsidRPr="0008631C" w:rsidRDefault="005F7BD1" w:rsidP="00066106">
                  <w:pPr>
                    <w:framePr w:hSpace="141" w:wrap="around" w:vAnchor="text" w:hAnchor="margin" w:y="-7"/>
                    <w:ind w:left="284"/>
                    <w:jc w:val="center"/>
                    <w:rPr>
                      <w:rFonts w:ascii="Arial" w:hAnsi="Arial" w:cs="Arial"/>
                      <w:sz w:val="20"/>
                      <w:lang w:val="es-ES_tradnl"/>
                    </w:rPr>
                  </w:pPr>
                  <w:r w:rsidRPr="0008631C">
                    <w:rPr>
                      <w:rFonts w:ascii="Arial" w:hAnsi="Arial" w:cs="Arial"/>
                      <w:b/>
                      <w:sz w:val="20"/>
                      <w:lang w:val="es-ES_tradnl"/>
                    </w:rPr>
                    <w:t>FECHA</w:t>
                  </w:r>
                </w:p>
              </w:tc>
              <w:tc>
                <w:tcPr>
                  <w:tcW w:w="1950" w:type="dxa"/>
                  <w:vAlign w:val="center"/>
                </w:tcPr>
                <w:p w14:paraId="122562A6" w14:textId="77777777" w:rsidR="005F7BD1" w:rsidRPr="0008631C" w:rsidRDefault="005F7BD1" w:rsidP="00066106">
                  <w:pPr>
                    <w:framePr w:hSpace="141" w:wrap="around" w:vAnchor="text" w:hAnchor="margin" w:y="-7"/>
                    <w:ind w:left="284"/>
                    <w:jc w:val="center"/>
                    <w:rPr>
                      <w:rFonts w:ascii="Arial" w:hAnsi="Arial" w:cs="Arial"/>
                      <w:sz w:val="20"/>
                      <w:lang w:val="es-ES_tradnl"/>
                    </w:rPr>
                  </w:pPr>
                  <w:r w:rsidRPr="0008631C">
                    <w:rPr>
                      <w:rFonts w:ascii="Arial" w:hAnsi="Arial" w:cs="Arial"/>
                      <w:b/>
                      <w:sz w:val="20"/>
                      <w:lang w:val="es-ES_tradnl"/>
                    </w:rPr>
                    <w:t>PORCENTAJE</w:t>
                  </w:r>
                </w:p>
              </w:tc>
            </w:tr>
            <w:tr w:rsidR="005F7BD1" w:rsidRPr="0008631C" w14:paraId="13908B13" w14:textId="77777777" w:rsidTr="00C63468">
              <w:trPr>
                <w:trHeight w:val="472"/>
              </w:trPr>
              <w:tc>
                <w:tcPr>
                  <w:tcW w:w="1371" w:type="dxa"/>
                  <w:vAlign w:val="center"/>
                </w:tcPr>
                <w:p w14:paraId="04E3A5FA" w14:textId="77777777" w:rsidR="005F7BD1" w:rsidRPr="0008631C" w:rsidRDefault="005F7BD1" w:rsidP="00066106">
                  <w:pPr>
                    <w:framePr w:hSpace="141" w:wrap="around" w:vAnchor="text" w:hAnchor="margin" w:y="-7"/>
                    <w:rPr>
                      <w:rFonts w:ascii="Arial" w:hAnsi="Arial" w:cs="Arial"/>
                      <w:b/>
                      <w:sz w:val="20"/>
                      <w:lang w:val="es-ES_tradnl"/>
                    </w:rPr>
                  </w:pPr>
                  <w:r w:rsidRPr="0008631C">
                    <w:rPr>
                      <w:rFonts w:ascii="Arial" w:hAnsi="Arial" w:cs="Arial"/>
                      <w:b/>
                      <w:sz w:val="20"/>
                      <w:lang w:val="es-ES_tradnl"/>
                    </w:rPr>
                    <w:t>1° NOTA</w:t>
                  </w:r>
                </w:p>
              </w:tc>
              <w:tc>
                <w:tcPr>
                  <w:tcW w:w="4401" w:type="dxa"/>
                  <w:vAlign w:val="center"/>
                </w:tcPr>
                <w:p w14:paraId="2C630C16" w14:textId="77777777" w:rsidR="005F7BD1" w:rsidRPr="0008631C" w:rsidRDefault="00516C4B" w:rsidP="00066106">
                  <w:pPr>
                    <w:framePr w:hSpace="141" w:wrap="around" w:vAnchor="text" w:hAnchor="margin" w:y="-7"/>
                    <w:ind w:left="284"/>
                    <w:rPr>
                      <w:rFonts w:ascii="Arial" w:hAnsi="Arial" w:cs="Arial"/>
                      <w:sz w:val="20"/>
                      <w:lang w:val="es-ES_tradnl"/>
                    </w:rPr>
                  </w:pPr>
                  <w:r w:rsidRPr="0008631C">
                    <w:rPr>
                      <w:rFonts w:ascii="Arial" w:hAnsi="Arial" w:cs="Arial"/>
                      <w:b/>
                      <w:sz w:val="20"/>
                      <w:lang w:val="es-ES_tradnl"/>
                    </w:rPr>
                    <w:t>Presencial de índole práctica</w:t>
                  </w:r>
                </w:p>
              </w:tc>
              <w:tc>
                <w:tcPr>
                  <w:tcW w:w="1594" w:type="dxa"/>
                  <w:vAlign w:val="center"/>
                </w:tcPr>
                <w:p w14:paraId="6ED37E88" w14:textId="77777777" w:rsidR="005F7BD1" w:rsidRPr="0008631C" w:rsidRDefault="00B768F6" w:rsidP="00066106">
                  <w:pPr>
                    <w:framePr w:hSpace="141" w:wrap="around" w:vAnchor="text" w:hAnchor="margin" w:y="-7"/>
                    <w:rPr>
                      <w:rFonts w:ascii="Arial" w:hAnsi="Arial" w:cs="Arial"/>
                      <w:sz w:val="20"/>
                      <w:lang w:val="es-ES_tradnl"/>
                    </w:rPr>
                  </w:pPr>
                  <w:r w:rsidRPr="0008631C">
                    <w:rPr>
                      <w:rFonts w:ascii="Arial" w:hAnsi="Arial" w:cs="Arial"/>
                      <w:sz w:val="20"/>
                      <w:lang w:val="es-ES_tradnl"/>
                    </w:rPr>
                    <w:t>6</w:t>
                  </w:r>
                  <w:r w:rsidR="005F7BD1" w:rsidRPr="0008631C">
                    <w:rPr>
                      <w:rFonts w:ascii="Arial" w:hAnsi="Arial" w:cs="Arial"/>
                      <w:sz w:val="20"/>
                      <w:lang w:val="es-ES_tradnl"/>
                    </w:rPr>
                    <w:t xml:space="preserve"> Semana</w:t>
                  </w:r>
                </w:p>
              </w:tc>
              <w:tc>
                <w:tcPr>
                  <w:tcW w:w="1950" w:type="dxa"/>
                  <w:vAlign w:val="center"/>
                </w:tcPr>
                <w:p w14:paraId="42AA1FBE" w14:textId="77777777" w:rsidR="005F7BD1" w:rsidRPr="0008631C" w:rsidRDefault="005F7BD1" w:rsidP="00066106">
                  <w:pPr>
                    <w:framePr w:hSpace="141" w:wrap="around" w:vAnchor="text" w:hAnchor="margin" w:y="-7"/>
                    <w:ind w:left="284"/>
                    <w:jc w:val="center"/>
                    <w:rPr>
                      <w:rFonts w:ascii="Arial" w:hAnsi="Arial" w:cs="Arial"/>
                      <w:sz w:val="20"/>
                      <w:lang w:val="es-ES_tradnl"/>
                    </w:rPr>
                  </w:pPr>
                  <w:r w:rsidRPr="0008631C">
                    <w:rPr>
                      <w:rFonts w:ascii="Arial" w:hAnsi="Arial" w:cs="Arial"/>
                      <w:sz w:val="20"/>
                      <w:lang w:val="es-ES_tradnl"/>
                    </w:rPr>
                    <w:t>35%</w:t>
                  </w:r>
                </w:p>
              </w:tc>
            </w:tr>
            <w:tr w:rsidR="005F7BD1" w:rsidRPr="0008631C" w14:paraId="67F55C13" w14:textId="77777777" w:rsidTr="00C63468">
              <w:trPr>
                <w:trHeight w:val="487"/>
              </w:trPr>
              <w:tc>
                <w:tcPr>
                  <w:tcW w:w="1371" w:type="dxa"/>
                  <w:vAlign w:val="center"/>
                </w:tcPr>
                <w:p w14:paraId="2B342395" w14:textId="77777777" w:rsidR="005F7BD1" w:rsidRPr="0008631C" w:rsidRDefault="005F7BD1" w:rsidP="00066106">
                  <w:pPr>
                    <w:framePr w:hSpace="141" w:wrap="around" w:vAnchor="text" w:hAnchor="margin" w:y="-7"/>
                    <w:rPr>
                      <w:rFonts w:ascii="Arial" w:hAnsi="Arial" w:cs="Arial"/>
                      <w:b/>
                      <w:sz w:val="20"/>
                      <w:lang w:val="es-ES_tradnl"/>
                    </w:rPr>
                  </w:pPr>
                  <w:r w:rsidRPr="0008631C">
                    <w:rPr>
                      <w:rFonts w:ascii="Arial" w:hAnsi="Arial" w:cs="Arial"/>
                      <w:b/>
                      <w:sz w:val="20"/>
                      <w:lang w:val="es-ES_tradnl"/>
                    </w:rPr>
                    <w:t>2° NOTA</w:t>
                  </w:r>
                </w:p>
              </w:tc>
              <w:tc>
                <w:tcPr>
                  <w:tcW w:w="4401" w:type="dxa"/>
                  <w:vAlign w:val="center"/>
                </w:tcPr>
                <w:p w14:paraId="0A45D024" w14:textId="77777777" w:rsidR="005F7BD1" w:rsidRPr="0008631C" w:rsidRDefault="00516C4B" w:rsidP="00066106">
                  <w:pPr>
                    <w:framePr w:hSpace="141" w:wrap="around" w:vAnchor="text" w:hAnchor="margin" w:y="-7"/>
                    <w:ind w:left="284"/>
                    <w:rPr>
                      <w:rFonts w:ascii="Arial" w:hAnsi="Arial" w:cs="Arial"/>
                      <w:sz w:val="20"/>
                      <w:lang w:val="es-ES_tradnl"/>
                    </w:rPr>
                  </w:pPr>
                  <w:r w:rsidRPr="0008631C">
                    <w:rPr>
                      <w:rFonts w:ascii="Arial" w:hAnsi="Arial" w:cs="Arial"/>
                      <w:b/>
                      <w:sz w:val="20"/>
                      <w:lang w:val="es-ES_tradnl"/>
                    </w:rPr>
                    <w:t>Presencial de índole práctica</w:t>
                  </w:r>
                </w:p>
              </w:tc>
              <w:tc>
                <w:tcPr>
                  <w:tcW w:w="1594" w:type="dxa"/>
                  <w:vAlign w:val="center"/>
                </w:tcPr>
                <w:p w14:paraId="334EB3B8" w14:textId="77777777" w:rsidR="005F7BD1" w:rsidRPr="0008631C" w:rsidRDefault="00B768F6" w:rsidP="00066106">
                  <w:pPr>
                    <w:framePr w:hSpace="141" w:wrap="around" w:vAnchor="text" w:hAnchor="margin" w:y="-7"/>
                    <w:rPr>
                      <w:rFonts w:ascii="Arial" w:hAnsi="Arial" w:cs="Arial"/>
                      <w:sz w:val="20"/>
                      <w:lang w:val="es-ES_tradnl"/>
                    </w:rPr>
                  </w:pPr>
                  <w:r w:rsidRPr="0008631C">
                    <w:rPr>
                      <w:rFonts w:ascii="Arial" w:hAnsi="Arial" w:cs="Arial"/>
                      <w:sz w:val="20"/>
                      <w:lang w:val="es-ES_tradnl"/>
                    </w:rPr>
                    <w:t>12</w:t>
                  </w:r>
                  <w:r w:rsidR="005F7BD1" w:rsidRPr="0008631C">
                    <w:rPr>
                      <w:rFonts w:ascii="Arial" w:hAnsi="Arial" w:cs="Arial"/>
                      <w:sz w:val="20"/>
                      <w:lang w:val="es-ES_tradnl"/>
                    </w:rPr>
                    <w:t xml:space="preserve"> Semana</w:t>
                  </w:r>
                </w:p>
              </w:tc>
              <w:tc>
                <w:tcPr>
                  <w:tcW w:w="1950" w:type="dxa"/>
                  <w:vAlign w:val="center"/>
                </w:tcPr>
                <w:p w14:paraId="6D516DFC" w14:textId="77777777" w:rsidR="005F7BD1" w:rsidRPr="0008631C" w:rsidRDefault="005F7BD1" w:rsidP="00066106">
                  <w:pPr>
                    <w:framePr w:hSpace="141" w:wrap="around" w:vAnchor="text" w:hAnchor="margin" w:y="-7"/>
                    <w:ind w:left="284"/>
                    <w:jc w:val="center"/>
                    <w:rPr>
                      <w:rFonts w:ascii="Arial" w:hAnsi="Arial" w:cs="Arial"/>
                      <w:sz w:val="20"/>
                      <w:lang w:val="es-ES_tradnl"/>
                    </w:rPr>
                  </w:pPr>
                  <w:r w:rsidRPr="0008631C">
                    <w:rPr>
                      <w:rFonts w:ascii="Arial" w:hAnsi="Arial" w:cs="Arial"/>
                      <w:sz w:val="20"/>
                      <w:lang w:val="es-ES_tradnl"/>
                    </w:rPr>
                    <w:t>35%</w:t>
                  </w:r>
                </w:p>
              </w:tc>
            </w:tr>
            <w:tr w:rsidR="005F7BD1" w:rsidRPr="0008631C" w14:paraId="17C92756" w14:textId="77777777" w:rsidTr="00C63468">
              <w:trPr>
                <w:trHeight w:val="588"/>
              </w:trPr>
              <w:tc>
                <w:tcPr>
                  <w:tcW w:w="1371" w:type="dxa"/>
                  <w:vAlign w:val="center"/>
                </w:tcPr>
                <w:p w14:paraId="4ADA24BC" w14:textId="77777777" w:rsidR="005F7BD1" w:rsidRPr="0008631C" w:rsidRDefault="005F7BD1" w:rsidP="00066106">
                  <w:pPr>
                    <w:framePr w:hSpace="141" w:wrap="around" w:vAnchor="text" w:hAnchor="margin" w:y="-7"/>
                    <w:rPr>
                      <w:rFonts w:ascii="Arial" w:hAnsi="Arial" w:cs="Arial"/>
                      <w:b/>
                      <w:sz w:val="20"/>
                      <w:lang w:val="es-ES_tradnl"/>
                    </w:rPr>
                  </w:pPr>
                  <w:r w:rsidRPr="0008631C">
                    <w:rPr>
                      <w:rFonts w:ascii="Arial" w:hAnsi="Arial" w:cs="Arial"/>
                      <w:b/>
                      <w:sz w:val="20"/>
                      <w:lang w:val="es-ES_tradnl"/>
                    </w:rPr>
                    <w:t>E. FINAL</w:t>
                  </w:r>
                </w:p>
              </w:tc>
              <w:tc>
                <w:tcPr>
                  <w:tcW w:w="4401" w:type="dxa"/>
                  <w:vAlign w:val="center"/>
                </w:tcPr>
                <w:p w14:paraId="2DC0265A" w14:textId="77777777" w:rsidR="005F7BD1" w:rsidRPr="0008631C" w:rsidRDefault="00516C4B" w:rsidP="00066106">
                  <w:pPr>
                    <w:framePr w:hSpace="141" w:wrap="around" w:vAnchor="text" w:hAnchor="margin" w:y="-7"/>
                    <w:ind w:left="284"/>
                    <w:rPr>
                      <w:rFonts w:ascii="Arial" w:hAnsi="Arial" w:cs="Arial"/>
                      <w:sz w:val="20"/>
                      <w:lang w:val="es-ES_tradnl"/>
                    </w:rPr>
                  </w:pPr>
                  <w:r w:rsidRPr="0008631C">
                    <w:rPr>
                      <w:rFonts w:ascii="Arial" w:hAnsi="Arial" w:cs="Arial"/>
                      <w:b/>
                      <w:sz w:val="20"/>
                      <w:lang w:val="es-ES_tradnl"/>
                    </w:rPr>
                    <w:t>Presencial de índole práctica</w:t>
                  </w:r>
                  <w:r w:rsidRPr="0008631C">
                    <w:rPr>
                      <w:rFonts w:ascii="Arial" w:hAnsi="Arial" w:cs="Arial"/>
                      <w:sz w:val="20"/>
                      <w:lang w:val="es-ES_tradnl"/>
                    </w:rPr>
                    <w:t xml:space="preserve"> </w:t>
                  </w:r>
                </w:p>
              </w:tc>
              <w:tc>
                <w:tcPr>
                  <w:tcW w:w="1594" w:type="dxa"/>
                  <w:vAlign w:val="center"/>
                </w:tcPr>
                <w:p w14:paraId="3F8C0D4F" w14:textId="77777777" w:rsidR="005F7BD1" w:rsidRPr="0008631C" w:rsidRDefault="005F7BD1" w:rsidP="00066106">
                  <w:pPr>
                    <w:framePr w:hSpace="141" w:wrap="around" w:vAnchor="text" w:hAnchor="margin" w:y="-7"/>
                    <w:rPr>
                      <w:rFonts w:ascii="Arial" w:hAnsi="Arial" w:cs="Arial"/>
                      <w:sz w:val="20"/>
                      <w:lang w:val="es-ES_tradnl"/>
                    </w:rPr>
                  </w:pPr>
                  <w:r w:rsidRPr="0008631C">
                    <w:rPr>
                      <w:rFonts w:ascii="Arial" w:hAnsi="Arial" w:cs="Arial"/>
                      <w:sz w:val="20"/>
                      <w:lang w:val="es-ES_tradnl"/>
                    </w:rPr>
                    <w:t>16 semana</w:t>
                  </w:r>
                </w:p>
              </w:tc>
              <w:tc>
                <w:tcPr>
                  <w:tcW w:w="1950" w:type="dxa"/>
                  <w:vAlign w:val="center"/>
                </w:tcPr>
                <w:p w14:paraId="7AE75587" w14:textId="77777777" w:rsidR="005F7BD1" w:rsidRPr="0008631C" w:rsidRDefault="005F7BD1" w:rsidP="00066106">
                  <w:pPr>
                    <w:framePr w:hSpace="141" w:wrap="around" w:vAnchor="text" w:hAnchor="margin" w:y="-7"/>
                    <w:ind w:left="284"/>
                    <w:jc w:val="center"/>
                    <w:rPr>
                      <w:rFonts w:ascii="Arial" w:hAnsi="Arial" w:cs="Arial"/>
                      <w:sz w:val="20"/>
                      <w:lang w:val="es-ES_tradnl"/>
                    </w:rPr>
                  </w:pPr>
                  <w:r w:rsidRPr="0008631C">
                    <w:rPr>
                      <w:rFonts w:ascii="Arial" w:hAnsi="Arial" w:cs="Arial"/>
                      <w:sz w:val="20"/>
                      <w:lang w:val="es-ES_tradnl"/>
                    </w:rPr>
                    <w:t>30%</w:t>
                  </w:r>
                </w:p>
              </w:tc>
            </w:tr>
          </w:tbl>
          <w:p w14:paraId="1AF6DB7F" w14:textId="77777777" w:rsidR="005F7BD1" w:rsidRPr="0008631C" w:rsidRDefault="005F7BD1" w:rsidP="0001787E">
            <w:pPr>
              <w:ind w:left="284"/>
              <w:rPr>
                <w:rFonts w:ascii="Arial" w:hAnsi="Arial" w:cs="Arial"/>
                <w:b/>
                <w:lang w:val="es-ES_tradnl"/>
              </w:rPr>
            </w:pPr>
          </w:p>
          <w:p w14:paraId="0B4F5508" w14:textId="77777777" w:rsidR="005F7BD1" w:rsidRPr="0008631C" w:rsidRDefault="00846FE5" w:rsidP="0001787E">
            <w:pPr>
              <w:ind w:left="284"/>
              <w:jc w:val="both"/>
              <w:rPr>
                <w:rFonts w:ascii="Arial" w:hAnsi="Arial" w:cs="Arial"/>
                <w:lang w:val="es-ES_tradnl"/>
              </w:rPr>
            </w:pPr>
            <w:r w:rsidRPr="0008631C">
              <w:rPr>
                <w:rFonts w:ascii="Arial" w:hAnsi="Arial" w:cs="Arial"/>
                <w:sz w:val="22"/>
                <w:szCs w:val="22"/>
                <w:lang w:val="es-ES_tradnl"/>
              </w:rPr>
              <w:t>Lo anterior</w:t>
            </w:r>
            <w:r w:rsidR="005F7BD1" w:rsidRPr="0008631C">
              <w:rPr>
                <w:rFonts w:ascii="Arial" w:hAnsi="Arial" w:cs="Arial"/>
                <w:sz w:val="22"/>
                <w:szCs w:val="22"/>
                <w:lang w:val="es-ES_tradnl"/>
              </w:rPr>
              <w:t xml:space="preserve"> es solo una guía. El docente podrá determinar el número de cortes evaluativos siguiendo lo establecido por la Universidad Distrital, es decir: Hasta 6 cortes que su sumatoria no exceda el 70% y un Examen final con un valor de 30%</w:t>
            </w:r>
          </w:p>
          <w:p w14:paraId="7D7DC8BA" w14:textId="77777777" w:rsidR="00C63468" w:rsidRPr="0008631C" w:rsidRDefault="00C63468" w:rsidP="0001787E">
            <w:pPr>
              <w:ind w:left="284"/>
              <w:jc w:val="both"/>
              <w:rPr>
                <w:rFonts w:ascii="Arial" w:hAnsi="Arial" w:cs="Arial"/>
                <w:lang w:val="es-ES_tradnl"/>
              </w:rPr>
            </w:pPr>
          </w:p>
          <w:p w14:paraId="5D8A89F2" w14:textId="77777777" w:rsidR="005F7BD1" w:rsidRPr="0008631C" w:rsidRDefault="005F7BD1" w:rsidP="0001787E">
            <w:pPr>
              <w:ind w:left="284"/>
              <w:jc w:val="both"/>
              <w:rPr>
                <w:rFonts w:ascii="Arial" w:hAnsi="Arial" w:cs="Arial"/>
                <w:b/>
                <w:lang w:val="es-ES_tradnl"/>
              </w:rPr>
            </w:pPr>
            <w:r w:rsidRPr="0008631C">
              <w:rPr>
                <w:rFonts w:ascii="Arial" w:hAnsi="Arial" w:cs="Arial"/>
                <w:b/>
                <w:sz w:val="22"/>
                <w:szCs w:val="22"/>
                <w:lang w:val="es-ES_tradnl"/>
              </w:rPr>
              <w:t>ASPECTOS A EVALUAR DEL CURSO:</w:t>
            </w:r>
          </w:p>
          <w:p w14:paraId="26DAE4DA" w14:textId="77777777" w:rsidR="005F7BD1" w:rsidRPr="0008631C" w:rsidRDefault="005F7BD1" w:rsidP="0001787E">
            <w:pPr>
              <w:numPr>
                <w:ilvl w:val="0"/>
                <w:numId w:val="3"/>
              </w:numPr>
              <w:ind w:left="641" w:hanging="357"/>
              <w:jc w:val="both"/>
              <w:rPr>
                <w:rFonts w:ascii="Arial" w:hAnsi="Arial" w:cs="Arial"/>
                <w:lang w:val="es-ES_tradnl"/>
              </w:rPr>
            </w:pPr>
            <w:r w:rsidRPr="0008631C">
              <w:rPr>
                <w:rFonts w:ascii="Arial" w:hAnsi="Arial" w:cs="Arial"/>
                <w:sz w:val="22"/>
                <w:szCs w:val="22"/>
                <w:lang w:val="es-ES_tradnl"/>
              </w:rPr>
              <w:t xml:space="preserve">Evaluación del desempeño docente </w:t>
            </w:r>
          </w:p>
          <w:p w14:paraId="368A542A" w14:textId="77777777" w:rsidR="005F7BD1" w:rsidRPr="0008631C" w:rsidRDefault="005F7BD1" w:rsidP="0001787E">
            <w:pPr>
              <w:numPr>
                <w:ilvl w:val="0"/>
                <w:numId w:val="3"/>
              </w:numPr>
              <w:ind w:left="641" w:hanging="357"/>
              <w:jc w:val="both"/>
              <w:rPr>
                <w:rFonts w:ascii="Arial" w:hAnsi="Arial" w:cs="Arial"/>
                <w:lang w:val="es-ES_tradnl"/>
              </w:rPr>
            </w:pPr>
            <w:r w:rsidRPr="0008631C">
              <w:rPr>
                <w:rFonts w:ascii="Arial" w:hAnsi="Arial" w:cs="Arial"/>
                <w:sz w:val="22"/>
                <w:szCs w:val="22"/>
                <w:lang w:val="es-ES_tradnl"/>
              </w:rPr>
              <w:t xml:space="preserve">Evaluación de los aprendizajes de los estudiantes en sus dimensiones: individual/grupal; teórica/práctica; oral/escrita. </w:t>
            </w:r>
          </w:p>
          <w:p w14:paraId="73CBA858" w14:textId="77777777" w:rsidR="005F7BD1" w:rsidRPr="0008631C" w:rsidRDefault="005F7BD1" w:rsidP="0001787E">
            <w:pPr>
              <w:numPr>
                <w:ilvl w:val="0"/>
                <w:numId w:val="3"/>
              </w:numPr>
              <w:ind w:left="641" w:hanging="357"/>
              <w:jc w:val="both"/>
              <w:rPr>
                <w:rFonts w:ascii="Arial" w:hAnsi="Arial" w:cs="Arial"/>
                <w:lang w:val="es-ES_tradnl"/>
              </w:rPr>
            </w:pPr>
            <w:r w:rsidRPr="0008631C">
              <w:rPr>
                <w:rFonts w:ascii="Arial" w:hAnsi="Arial" w:cs="Arial"/>
                <w:sz w:val="22"/>
                <w:szCs w:val="22"/>
                <w:lang w:val="es-ES_tradnl"/>
              </w:rPr>
              <w:t xml:space="preserve">Autoevaluación. </w:t>
            </w:r>
          </w:p>
          <w:p w14:paraId="6706370C" w14:textId="77777777" w:rsidR="001C192C" w:rsidRPr="0008631C" w:rsidRDefault="005F7BD1" w:rsidP="0001787E">
            <w:pPr>
              <w:numPr>
                <w:ilvl w:val="0"/>
                <w:numId w:val="3"/>
              </w:numPr>
              <w:ind w:left="641" w:hanging="357"/>
              <w:jc w:val="both"/>
              <w:rPr>
                <w:rFonts w:ascii="Arial" w:hAnsi="Arial" w:cs="Arial"/>
                <w:lang w:val="es-ES_tradnl"/>
              </w:rPr>
            </w:pPr>
            <w:r w:rsidRPr="0008631C">
              <w:rPr>
                <w:rFonts w:ascii="Arial" w:hAnsi="Arial" w:cs="Arial"/>
                <w:sz w:val="22"/>
                <w:szCs w:val="22"/>
                <w:lang w:val="es-ES_tradnl"/>
              </w:rPr>
              <w:t>Co-evaluación del curso: de forma oral entre estudiantes y docente.</w:t>
            </w:r>
          </w:p>
          <w:p w14:paraId="747AA398" w14:textId="77777777" w:rsidR="00C63468" w:rsidRPr="0008631C" w:rsidRDefault="00C63468" w:rsidP="00C63468">
            <w:pPr>
              <w:ind w:left="641"/>
              <w:jc w:val="both"/>
              <w:rPr>
                <w:rFonts w:ascii="Arial" w:hAnsi="Arial" w:cs="Arial"/>
                <w:lang w:val="es-ES_tradnl"/>
              </w:rPr>
            </w:pPr>
          </w:p>
        </w:tc>
      </w:tr>
      <w:tr w:rsidR="003D44FD" w:rsidRPr="0008631C" w14:paraId="151AFFD4" w14:textId="77777777" w:rsidTr="0001787E">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FA0191" w14:textId="77777777" w:rsidR="003D44FD" w:rsidRPr="0008631C" w:rsidRDefault="003D44FD" w:rsidP="0001787E">
            <w:pPr>
              <w:pStyle w:val="Prrafodelista"/>
              <w:numPr>
                <w:ilvl w:val="0"/>
                <w:numId w:val="1"/>
              </w:numPr>
              <w:ind w:left="499" w:hanging="357"/>
              <w:rPr>
                <w:rFonts w:ascii="Arial" w:hAnsi="Arial" w:cs="Arial"/>
                <w:b/>
                <w:lang w:val="es-ES_tradnl"/>
              </w:rPr>
            </w:pPr>
            <w:r w:rsidRPr="0008631C">
              <w:rPr>
                <w:rFonts w:ascii="Arial" w:hAnsi="Arial" w:cs="Arial"/>
                <w:b/>
                <w:sz w:val="22"/>
                <w:szCs w:val="22"/>
                <w:lang w:val="es-ES_tradnl"/>
              </w:rPr>
              <w:t>BIBLIOGRAFÍA Y REFERENCIAS</w:t>
            </w:r>
          </w:p>
        </w:tc>
      </w:tr>
      <w:tr w:rsidR="001C192C" w:rsidRPr="0008631C" w14:paraId="09025A08" w14:textId="77777777" w:rsidTr="00076816">
        <w:trPr>
          <w:trHeight w:val="321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62694" w14:textId="77777777" w:rsidR="00D05F5B" w:rsidRPr="0008631C" w:rsidRDefault="00D05F5B" w:rsidP="00D05F5B">
            <w:pPr>
              <w:ind w:left="714"/>
              <w:rPr>
                <w:rFonts w:ascii="Arial" w:hAnsi="Arial" w:cs="Arial"/>
                <w:b/>
                <w:lang w:val="es-ES_tradnl"/>
              </w:rPr>
            </w:pPr>
          </w:p>
          <w:p w14:paraId="1634B781" w14:textId="77777777" w:rsidR="0008631C" w:rsidRPr="0008631C" w:rsidRDefault="0008631C" w:rsidP="0008631C">
            <w:pPr>
              <w:pStyle w:val="Prrafodelista"/>
              <w:keepNext/>
              <w:numPr>
                <w:ilvl w:val="0"/>
                <w:numId w:val="12"/>
              </w:numPr>
              <w:autoSpaceDE w:val="0"/>
              <w:autoSpaceDN w:val="0"/>
              <w:adjustRightInd w:val="0"/>
              <w:jc w:val="both"/>
              <w:rPr>
                <w:rFonts w:ascii="Arial" w:hAnsi="Arial" w:cs="Arial"/>
                <w:b/>
                <w:bCs/>
                <w:lang w:val="es-ES_tradnl"/>
              </w:rPr>
            </w:pPr>
            <w:r w:rsidRPr="00ED3E4F">
              <w:rPr>
                <w:rFonts w:ascii="Arial" w:hAnsi="Arial" w:cs="Arial"/>
                <w:bCs/>
                <w:sz w:val="22"/>
                <w:szCs w:val="22"/>
                <w:lang w:val="en-US"/>
              </w:rPr>
              <w:t xml:space="preserve">Berry, C. (1997), Voice and the actor, London, Ed. </w:t>
            </w:r>
            <w:r w:rsidRPr="0008631C">
              <w:rPr>
                <w:rFonts w:ascii="Arial" w:hAnsi="Arial" w:cs="Arial"/>
                <w:bCs/>
                <w:sz w:val="22"/>
                <w:szCs w:val="22"/>
                <w:lang w:val="es-ES_tradnl"/>
              </w:rPr>
              <w:t>Virgin Books</w:t>
            </w:r>
          </w:p>
          <w:p w14:paraId="7F707EB1" w14:textId="77777777" w:rsidR="0008631C" w:rsidRPr="0008631C" w:rsidRDefault="0008631C" w:rsidP="0008631C">
            <w:pPr>
              <w:pStyle w:val="Prrafodelista"/>
              <w:keepNext/>
              <w:numPr>
                <w:ilvl w:val="0"/>
                <w:numId w:val="12"/>
              </w:numPr>
              <w:autoSpaceDE w:val="0"/>
              <w:autoSpaceDN w:val="0"/>
              <w:adjustRightInd w:val="0"/>
              <w:jc w:val="both"/>
              <w:rPr>
                <w:rFonts w:ascii="Arial" w:hAnsi="Arial" w:cs="Arial"/>
                <w:b/>
                <w:lang w:val="es-ES_tradnl"/>
              </w:rPr>
            </w:pPr>
            <w:r w:rsidRPr="00ED3E4F">
              <w:rPr>
                <w:rFonts w:ascii="Arial" w:hAnsi="Arial" w:cs="Arial"/>
                <w:bCs/>
                <w:sz w:val="22"/>
                <w:szCs w:val="22"/>
                <w:lang w:val="en-US"/>
              </w:rPr>
              <w:t xml:space="preserve">Berry, C. (1997), The actor and the text,  London, Ed. </w:t>
            </w:r>
            <w:r w:rsidRPr="0008631C">
              <w:rPr>
                <w:rFonts w:ascii="Arial" w:hAnsi="Arial" w:cs="Arial"/>
                <w:bCs/>
                <w:sz w:val="22"/>
                <w:szCs w:val="22"/>
                <w:lang w:val="es-ES_tradnl"/>
              </w:rPr>
              <w:t>Virgin Books</w:t>
            </w:r>
          </w:p>
          <w:p w14:paraId="47D52DEC" w14:textId="784511DF" w:rsidR="00516C4B" w:rsidRPr="0008631C" w:rsidRDefault="009757F4" w:rsidP="0008631C">
            <w:pPr>
              <w:numPr>
                <w:ilvl w:val="0"/>
                <w:numId w:val="12"/>
              </w:numPr>
              <w:rPr>
                <w:rFonts w:ascii="Arial" w:hAnsi="Arial" w:cs="Arial"/>
                <w:b/>
                <w:lang w:val="es-ES_tradnl"/>
              </w:rPr>
            </w:pPr>
            <w:r w:rsidRPr="0008631C">
              <w:rPr>
                <w:rFonts w:ascii="Arial" w:hAnsi="Arial" w:cs="Arial"/>
                <w:sz w:val="22"/>
                <w:szCs w:val="22"/>
                <w:lang w:val="es-ES_tradnl"/>
              </w:rPr>
              <w:t>Bustos I. (1995)</w:t>
            </w:r>
            <w:r w:rsidR="0008631C">
              <w:rPr>
                <w:rFonts w:ascii="Arial" w:hAnsi="Arial" w:cs="Arial"/>
                <w:sz w:val="22"/>
                <w:szCs w:val="22"/>
                <w:lang w:val="es-ES_tradnl"/>
              </w:rPr>
              <w:t xml:space="preserve">, </w:t>
            </w:r>
            <w:r w:rsidR="00516C4B" w:rsidRPr="0008631C">
              <w:rPr>
                <w:rFonts w:ascii="Arial" w:hAnsi="Arial" w:cs="Arial"/>
                <w:sz w:val="22"/>
                <w:szCs w:val="22"/>
                <w:lang w:val="es-ES_tradnl"/>
              </w:rPr>
              <w:t xml:space="preserve">La Voz: la técnica y la </w:t>
            </w:r>
            <w:r w:rsidR="0008631C">
              <w:rPr>
                <w:rFonts w:ascii="Arial" w:hAnsi="Arial" w:cs="Arial"/>
                <w:sz w:val="22"/>
                <w:szCs w:val="22"/>
                <w:lang w:val="es-ES_tradnl"/>
              </w:rPr>
              <w:t>expresión,</w:t>
            </w:r>
            <w:r w:rsidR="0008631C" w:rsidRPr="0008631C">
              <w:rPr>
                <w:rFonts w:ascii="Arial" w:hAnsi="Arial" w:cs="Arial"/>
                <w:sz w:val="22"/>
                <w:szCs w:val="22"/>
                <w:lang w:val="es-ES_tradnl"/>
              </w:rPr>
              <w:t xml:space="preserve"> Madrid</w:t>
            </w:r>
            <w:r w:rsidR="0008631C">
              <w:rPr>
                <w:rFonts w:ascii="Arial" w:hAnsi="Arial" w:cs="Arial"/>
                <w:sz w:val="22"/>
                <w:szCs w:val="22"/>
                <w:lang w:val="es-ES_tradnl"/>
              </w:rPr>
              <w:t>, ediciones</w:t>
            </w:r>
            <w:r w:rsidRPr="0008631C">
              <w:rPr>
                <w:rFonts w:ascii="Arial" w:hAnsi="Arial" w:cs="Arial"/>
                <w:sz w:val="22"/>
                <w:szCs w:val="22"/>
                <w:lang w:val="es-ES_tradnl"/>
              </w:rPr>
              <w:t xml:space="preserve"> CEPE S.L.</w:t>
            </w:r>
          </w:p>
          <w:p w14:paraId="2F778E4C" w14:textId="77777777" w:rsidR="0008631C" w:rsidRPr="0008631C" w:rsidRDefault="0008631C" w:rsidP="0008631C">
            <w:pPr>
              <w:pStyle w:val="Textoindependiente"/>
              <w:keepNext/>
              <w:numPr>
                <w:ilvl w:val="0"/>
                <w:numId w:val="12"/>
              </w:numPr>
              <w:spacing w:after="0"/>
              <w:jc w:val="both"/>
              <w:rPr>
                <w:rFonts w:ascii="Arial" w:hAnsi="Arial" w:cs="Arial"/>
                <w:b/>
                <w:lang w:val="es-ES_tradnl"/>
              </w:rPr>
            </w:pPr>
            <w:r w:rsidRPr="0008631C">
              <w:rPr>
                <w:rFonts w:ascii="Arial" w:hAnsi="Arial" w:cs="Arial"/>
                <w:sz w:val="22"/>
                <w:szCs w:val="22"/>
                <w:lang w:val="es-ES_tradnl"/>
              </w:rPr>
              <w:t>Knebel, M. (1998)</w:t>
            </w:r>
            <w:r>
              <w:rPr>
                <w:rFonts w:ascii="Arial" w:hAnsi="Arial" w:cs="Arial"/>
                <w:sz w:val="22"/>
                <w:szCs w:val="22"/>
                <w:lang w:val="es-ES_tradnl"/>
              </w:rPr>
              <w:t xml:space="preserve">, </w:t>
            </w:r>
            <w:r w:rsidRPr="0008631C">
              <w:rPr>
                <w:rFonts w:ascii="Arial" w:hAnsi="Arial" w:cs="Arial"/>
                <w:sz w:val="22"/>
                <w:szCs w:val="22"/>
                <w:lang w:val="es-ES_tradnl"/>
              </w:rPr>
              <w:t>La palabra en la creación teatral</w:t>
            </w:r>
            <w:r>
              <w:rPr>
                <w:rFonts w:ascii="Arial" w:hAnsi="Arial" w:cs="Arial"/>
                <w:sz w:val="22"/>
                <w:szCs w:val="22"/>
                <w:lang w:val="es-ES_tradnl"/>
              </w:rPr>
              <w:t>,</w:t>
            </w:r>
            <w:r w:rsidRPr="0008631C">
              <w:rPr>
                <w:rFonts w:ascii="Arial" w:hAnsi="Arial" w:cs="Arial"/>
                <w:sz w:val="22"/>
                <w:szCs w:val="22"/>
                <w:lang w:val="es-ES_tradnl"/>
              </w:rPr>
              <w:t xml:space="preserve"> Madrid</w:t>
            </w:r>
            <w:r>
              <w:rPr>
                <w:rFonts w:ascii="Arial" w:hAnsi="Arial" w:cs="Arial"/>
                <w:sz w:val="22"/>
                <w:szCs w:val="22"/>
                <w:lang w:val="es-ES_tradnl"/>
              </w:rPr>
              <w:t xml:space="preserve">, </w:t>
            </w:r>
            <w:r w:rsidRPr="0008631C">
              <w:rPr>
                <w:rFonts w:ascii="Arial" w:hAnsi="Arial" w:cs="Arial"/>
                <w:sz w:val="22"/>
                <w:szCs w:val="22"/>
                <w:lang w:val="es-ES_tradnl"/>
              </w:rPr>
              <w:t>Ed. Fundamentos</w:t>
            </w:r>
          </w:p>
          <w:p w14:paraId="6EC61DC5" w14:textId="77777777" w:rsidR="0008631C" w:rsidRPr="00ED3E4F" w:rsidRDefault="0008631C" w:rsidP="0008631C">
            <w:pPr>
              <w:pStyle w:val="Prrafodelista"/>
              <w:keepNext/>
              <w:numPr>
                <w:ilvl w:val="0"/>
                <w:numId w:val="12"/>
              </w:numPr>
              <w:rPr>
                <w:rFonts w:ascii="Arial" w:hAnsi="Arial" w:cs="Arial"/>
                <w:spacing w:val="14"/>
                <w:lang w:val="en-US"/>
              </w:rPr>
            </w:pPr>
            <w:r w:rsidRPr="00ED3E4F">
              <w:rPr>
                <w:rFonts w:ascii="Arial" w:hAnsi="Arial" w:cs="Arial"/>
                <w:spacing w:val="14"/>
                <w:sz w:val="22"/>
                <w:szCs w:val="22"/>
                <w:lang w:val="en-US"/>
              </w:rPr>
              <w:t>Linklater, K. (1992), Freeing Shakespeare’s Voice, Theatre Communications Group</w:t>
            </w:r>
          </w:p>
          <w:p w14:paraId="584FA2A1" w14:textId="63C80D08" w:rsidR="00516C4B" w:rsidRPr="0008631C" w:rsidRDefault="009757F4" w:rsidP="0008631C">
            <w:pPr>
              <w:numPr>
                <w:ilvl w:val="0"/>
                <w:numId w:val="12"/>
              </w:numPr>
              <w:rPr>
                <w:rFonts w:ascii="Arial" w:hAnsi="Arial" w:cs="Arial"/>
                <w:b/>
                <w:lang w:val="es-ES_tradnl"/>
              </w:rPr>
            </w:pPr>
            <w:r w:rsidRPr="0008631C">
              <w:rPr>
                <w:rFonts w:ascii="Arial" w:hAnsi="Arial" w:cs="Arial"/>
                <w:sz w:val="22"/>
                <w:szCs w:val="22"/>
                <w:lang w:val="es-ES_tradnl"/>
              </w:rPr>
              <w:t>Mc Callion M. (1998),</w:t>
            </w:r>
            <w:r w:rsidR="0008631C">
              <w:rPr>
                <w:rFonts w:ascii="Arial" w:hAnsi="Arial" w:cs="Arial"/>
                <w:sz w:val="22"/>
                <w:szCs w:val="22"/>
                <w:lang w:val="es-ES_tradnl"/>
              </w:rPr>
              <w:t xml:space="preserve"> </w:t>
            </w:r>
            <w:r w:rsidR="00516C4B" w:rsidRPr="0008631C">
              <w:rPr>
                <w:rFonts w:ascii="Arial" w:hAnsi="Arial" w:cs="Arial"/>
                <w:sz w:val="22"/>
                <w:szCs w:val="22"/>
                <w:lang w:val="es-ES_tradnl"/>
              </w:rPr>
              <w:t>El libro de la</w:t>
            </w:r>
            <w:r w:rsidR="0008631C">
              <w:rPr>
                <w:rFonts w:ascii="Arial" w:hAnsi="Arial" w:cs="Arial"/>
                <w:sz w:val="22"/>
                <w:szCs w:val="22"/>
                <w:lang w:val="es-ES_tradnl"/>
              </w:rPr>
              <w:t xml:space="preserve"> voz,</w:t>
            </w:r>
            <w:r w:rsidR="0008631C" w:rsidRPr="0008631C">
              <w:rPr>
                <w:rFonts w:ascii="Arial" w:hAnsi="Arial" w:cs="Arial"/>
                <w:sz w:val="22"/>
                <w:szCs w:val="22"/>
                <w:lang w:val="es-ES_tradnl"/>
              </w:rPr>
              <w:t xml:space="preserve"> Barcelona</w:t>
            </w:r>
            <w:r w:rsidR="0008631C">
              <w:rPr>
                <w:rFonts w:ascii="Arial" w:hAnsi="Arial" w:cs="Arial"/>
                <w:sz w:val="22"/>
                <w:szCs w:val="22"/>
                <w:lang w:val="es-ES_tradnl"/>
              </w:rPr>
              <w:t>,</w:t>
            </w:r>
            <w:r w:rsidR="0008631C" w:rsidRPr="0008631C">
              <w:rPr>
                <w:rFonts w:ascii="Arial" w:hAnsi="Arial" w:cs="Arial"/>
                <w:sz w:val="22"/>
                <w:szCs w:val="22"/>
                <w:lang w:val="es-ES_tradnl"/>
              </w:rPr>
              <w:t xml:space="preserve"> </w:t>
            </w:r>
            <w:r w:rsidRPr="0008631C">
              <w:rPr>
                <w:rFonts w:ascii="Arial" w:hAnsi="Arial" w:cs="Arial"/>
                <w:sz w:val="22"/>
                <w:szCs w:val="22"/>
                <w:lang w:val="es-ES_tradnl"/>
              </w:rPr>
              <w:t>Ed. Urano</w:t>
            </w:r>
          </w:p>
          <w:p w14:paraId="503B6038" w14:textId="77777777" w:rsidR="0008631C" w:rsidRPr="0008631C" w:rsidRDefault="0008631C" w:rsidP="0008631C">
            <w:pPr>
              <w:keepNext/>
              <w:numPr>
                <w:ilvl w:val="0"/>
                <w:numId w:val="12"/>
              </w:numPr>
              <w:autoSpaceDE w:val="0"/>
              <w:autoSpaceDN w:val="0"/>
              <w:adjustRightInd w:val="0"/>
              <w:jc w:val="both"/>
              <w:rPr>
                <w:rFonts w:ascii="Arial" w:hAnsi="Arial" w:cs="Arial"/>
                <w:lang w:val="es-ES_tradnl"/>
              </w:rPr>
            </w:pPr>
            <w:r w:rsidRPr="0008631C">
              <w:rPr>
                <w:rFonts w:ascii="Arial" w:hAnsi="Arial" w:cs="Arial"/>
                <w:sz w:val="22"/>
                <w:szCs w:val="22"/>
                <w:lang w:val="es-ES_tradnl"/>
              </w:rPr>
              <w:t xml:space="preserve">Rivera, V. A. (1989), La </w:t>
            </w:r>
            <w:r>
              <w:rPr>
                <w:rFonts w:ascii="Arial" w:hAnsi="Arial" w:cs="Arial"/>
                <w:sz w:val="22"/>
                <w:szCs w:val="22"/>
                <w:lang w:val="es-ES_tradnl"/>
              </w:rPr>
              <w:t>composición d</w:t>
            </w:r>
            <w:r w:rsidRPr="0008631C">
              <w:rPr>
                <w:rFonts w:ascii="Arial" w:hAnsi="Arial" w:cs="Arial"/>
                <w:sz w:val="22"/>
                <w:szCs w:val="22"/>
                <w:lang w:val="es-ES_tradnl"/>
              </w:rPr>
              <w:t>ramática</w:t>
            </w:r>
            <w:r>
              <w:rPr>
                <w:rFonts w:ascii="Arial" w:hAnsi="Arial" w:cs="Arial"/>
                <w:sz w:val="22"/>
                <w:szCs w:val="22"/>
                <w:lang w:val="es-ES_tradnl"/>
              </w:rPr>
              <w:t>,</w:t>
            </w:r>
            <w:r w:rsidRPr="0008631C">
              <w:rPr>
                <w:rFonts w:ascii="Arial" w:hAnsi="Arial" w:cs="Arial"/>
                <w:sz w:val="22"/>
                <w:szCs w:val="22"/>
                <w:lang w:val="es-ES_tradnl"/>
              </w:rPr>
              <w:t xml:space="preserve"> México. UNAM-GEGSA</w:t>
            </w:r>
          </w:p>
          <w:p w14:paraId="770046F0" w14:textId="560CDD68" w:rsidR="00B768F6" w:rsidRPr="0008631C" w:rsidRDefault="00BD4DFE" w:rsidP="0008631C">
            <w:pPr>
              <w:pStyle w:val="Textoindependiente"/>
              <w:keepNext/>
              <w:numPr>
                <w:ilvl w:val="0"/>
                <w:numId w:val="12"/>
              </w:numPr>
              <w:spacing w:after="0"/>
              <w:jc w:val="both"/>
              <w:rPr>
                <w:rFonts w:ascii="Arial" w:hAnsi="Arial" w:cs="Arial"/>
                <w:b/>
                <w:lang w:val="es-ES_tradnl"/>
              </w:rPr>
            </w:pPr>
            <w:r w:rsidRPr="0008631C">
              <w:rPr>
                <w:rFonts w:ascii="Arial" w:hAnsi="Arial" w:cs="Arial"/>
                <w:sz w:val="22"/>
                <w:szCs w:val="22"/>
                <w:lang w:val="es-ES_tradnl"/>
              </w:rPr>
              <w:t>Ruiz, M. (1993),</w:t>
            </w:r>
            <w:r w:rsidR="0008631C">
              <w:rPr>
                <w:rFonts w:ascii="Arial" w:hAnsi="Arial" w:cs="Arial"/>
                <w:sz w:val="22"/>
                <w:szCs w:val="22"/>
                <w:lang w:val="es-ES_tradnl"/>
              </w:rPr>
              <w:t xml:space="preserve"> </w:t>
            </w:r>
            <w:r w:rsidR="00516C4B" w:rsidRPr="0008631C">
              <w:rPr>
                <w:rFonts w:ascii="Arial" w:hAnsi="Arial" w:cs="Arial"/>
                <w:sz w:val="22"/>
                <w:szCs w:val="22"/>
                <w:lang w:val="es-ES_tradnl"/>
              </w:rPr>
              <w:t>D</w:t>
            </w:r>
            <w:r w:rsidR="0008631C">
              <w:rPr>
                <w:rFonts w:ascii="Arial" w:hAnsi="Arial" w:cs="Arial"/>
                <w:sz w:val="22"/>
                <w:szCs w:val="22"/>
                <w:lang w:val="es-ES_tradnl"/>
              </w:rPr>
              <w:t>esarrollo profesional de la voz,</w:t>
            </w:r>
            <w:r w:rsidR="0008631C" w:rsidRPr="0008631C">
              <w:rPr>
                <w:rFonts w:ascii="Arial" w:hAnsi="Arial" w:cs="Arial"/>
                <w:sz w:val="22"/>
                <w:szCs w:val="22"/>
                <w:lang w:val="es-ES_tradnl"/>
              </w:rPr>
              <w:t xml:space="preserve"> México</w:t>
            </w:r>
            <w:r w:rsidR="0008631C">
              <w:rPr>
                <w:rFonts w:ascii="Arial" w:hAnsi="Arial" w:cs="Arial"/>
                <w:sz w:val="22"/>
                <w:szCs w:val="22"/>
                <w:lang w:val="es-ES_tradnl"/>
              </w:rPr>
              <w:t>,</w:t>
            </w:r>
            <w:r w:rsidR="0008631C" w:rsidRPr="0008631C">
              <w:rPr>
                <w:rFonts w:ascii="Arial" w:hAnsi="Arial" w:cs="Arial"/>
                <w:sz w:val="22"/>
                <w:szCs w:val="22"/>
                <w:lang w:val="es-ES_tradnl"/>
              </w:rPr>
              <w:t xml:space="preserve"> </w:t>
            </w:r>
            <w:r w:rsidR="00516C4B" w:rsidRPr="0008631C">
              <w:rPr>
                <w:rFonts w:ascii="Arial" w:hAnsi="Arial" w:cs="Arial"/>
                <w:sz w:val="22"/>
                <w:szCs w:val="22"/>
                <w:lang w:val="es-ES_tradnl"/>
              </w:rPr>
              <w:t>ED. Gru</w:t>
            </w:r>
            <w:r w:rsidRPr="0008631C">
              <w:rPr>
                <w:rFonts w:ascii="Arial" w:hAnsi="Arial" w:cs="Arial"/>
                <w:sz w:val="22"/>
                <w:szCs w:val="22"/>
                <w:lang w:val="es-ES_tradnl"/>
              </w:rPr>
              <w:t>po editorial Gaceta</w:t>
            </w:r>
          </w:p>
          <w:p w14:paraId="60AE6757" w14:textId="09578D95" w:rsidR="00516C4B" w:rsidRPr="0008631C" w:rsidRDefault="00BD4DFE" w:rsidP="0008631C">
            <w:pPr>
              <w:pStyle w:val="Textoindependiente"/>
              <w:keepNext/>
              <w:numPr>
                <w:ilvl w:val="0"/>
                <w:numId w:val="12"/>
              </w:numPr>
              <w:spacing w:after="0"/>
              <w:jc w:val="both"/>
              <w:rPr>
                <w:rFonts w:ascii="Arial" w:hAnsi="Arial" w:cs="Arial"/>
                <w:lang w:val="es-ES_tradnl"/>
              </w:rPr>
            </w:pPr>
            <w:r w:rsidRPr="0008631C">
              <w:rPr>
                <w:rFonts w:ascii="Arial" w:hAnsi="Arial" w:cs="Arial"/>
                <w:sz w:val="22"/>
                <w:szCs w:val="22"/>
                <w:lang w:val="es-ES_tradnl"/>
              </w:rPr>
              <w:t>Seco</w:t>
            </w:r>
            <w:r w:rsidR="00516C4B" w:rsidRPr="0008631C">
              <w:rPr>
                <w:rFonts w:ascii="Arial" w:hAnsi="Arial" w:cs="Arial"/>
                <w:sz w:val="22"/>
                <w:szCs w:val="22"/>
                <w:lang w:val="es-ES_tradnl"/>
              </w:rPr>
              <w:t xml:space="preserve">, </w:t>
            </w:r>
            <w:r w:rsidRPr="0008631C">
              <w:rPr>
                <w:rFonts w:ascii="Arial" w:hAnsi="Arial" w:cs="Arial"/>
                <w:sz w:val="22"/>
                <w:szCs w:val="22"/>
                <w:lang w:val="es-ES_tradnl"/>
              </w:rPr>
              <w:t>M. (1995),</w:t>
            </w:r>
            <w:r w:rsidR="0008631C">
              <w:rPr>
                <w:rFonts w:ascii="Arial" w:hAnsi="Arial" w:cs="Arial"/>
                <w:sz w:val="22"/>
                <w:szCs w:val="22"/>
                <w:lang w:val="es-ES_tradnl"/>
              </w:rPr>
              <w:t xml:space="preserve"> Gramática e</w:t>
            </w:r>
            <w:r w:rsidR="00516C4B" w:rsidRPr="0008631C">
              <w:rPr>
                <w:rFonts w:ascii="Arial" w:hAnsi="Arial" w:cs="Arial"/>
                <w:sz w:val="22"/>
                <w:szCs w:val="22"/>
                <w:lang w:val="es-ES_tradnl"/>
              </w:rPr>
              <w:t xml:space="preserve">sencial del </w:t>
            </w:r>
            <w:r w:rsidR="0008631C" w:rsidRPr="0008631C">
              <w:rPr>
                <w:rFonts w:ascii="Arial" w:hAnsi="Arial" w:cs="Arial"/>
                <w:sz w:val="22"/>
                <w:szCs w:val="22"/>
                <w:lang w:val="es-ES_tradnl"/>
              </w:rPr>
              <w:t>español, Madrid</w:t>
            </w:r>
            <w:r w:rsidR="0008631C">
              <w:rPr>
                <w:rFonts w:ascii="Arial" w:hAnsi="Arial" w:cs="Arial"/>
                <w:sz w:val="22"/>
                <w:szCs w:val="22"/>
                <w:lang w:val="es-ES_tradnl"/>
              </w:rPr>
              <w:t>,</w:t>
            </w:r>
            <w:r w:rsidR="0008631C" w:rsidRPr="0008631C">
              <w:rPr>
                <w:rFonts w:ascii="Arial" w:hAnsi="Arial" w:cs="Arial"/>
                <w:sz w:val="22"/>
                <w:szCs w:val="22"/>
                <w:lang w:val="es-ES_tradnl"/>
              </w:rPr>
              <w:t xml:space="preserve"> </w:t>
            </w:r>
            <w:r w:rsidRPr="0008631C">
              <w:rPr>
                <w:rFonts w:ascii="Arial" w:hAnsi="Arial" w:cs="Arial"/>
                <w:sz w:val="22"/>
                <w:szCs w:val="22"/>
                <w:lang w:val="es-ES_tradnl"/>
              </w:rPr>
              <w:t>Espasa Calpe</w:t>
            </w:r>
          </w:p>
          <w:p w14:paraId="1DBF52A5" w14:textId="03CAED05" w:rsidR="00516C4B" w:rsidRPr="0008631C" w:rsidRDefault="00BD4DFE" w:rsidP="0008631C">
            <w:pPr>
              <w:pStyle w:val="Textoindependiente"/>
              <w:keepNext/>
              <w:numPr>
                <w:ilvl w:val="0"/>
                <w:numId w:val="12"/>
              </w:numPr>
              <w:spacing w:after="0"/>
              <w:jc w:val="both"/>
              <w:rPr>
                <w:rFonts w:ascii="Arial" w:hAnsi="Arial" w:cs="Arial"/>
                <w:lang w:val="es-ES_tradnl"/>
              </w:rPr>
            </w:pPr>
            <w:r w:rsidRPr="0008631C">
              <w:rPr>
                <w:rFonts w:ascii="Arial" w:hAnsi="Arial" w:cs="Arial"/>
                <w:sz w:val="22"/>
                <w:szCs w:val="22"/>
                <w:lang w:val="es-ES_tradnl"/>
              </w:rPr>
              <w:t>Van, T.</w:t>
            </w:r>
            <w:r w:rsidR="00516C4B" w:rsidRPr="0008631C">
              <w:rPr>
                <w:rFonts w:ascii="Arial" w:hAnsi="Arial" w:cs="Arial"/>
                <w:sz w:val="22"/>
                <w:szCs w:val="22"/>
                <w:lang w:val="es-ES_tradnl"/>
              </w:rPr>
              <w:t xml:space="preserve"> A.</w:t>
            </w:r>
            <w:r w:rsidRPr="0008631C">
              <w:rPr>
                <w:rFonts w:ascii="Arial" w:hAnsi="Arial" w:cs="Arial"/>
                <w:sz w:val="22"/>
                <w:szCs w:val="22"/>
                <w:lang w:val="es-ES_tradnl"/>
              </w:rPr>
              <w:t xml:space="preserve"> (1989)</w:t>
            </w:r>
            <w:r w:rsidR="0008631C">
              <w:rPr>
                <w:rFonts w:ascii="Arial" w:hAnsi="Arial" w:cs="Arial"/>
                <w:sz w:val="22"/>
                <w:szCs w:val="22"/>
                <w:lang w:val="es-ES_tradnl"/>
              </w:rPr>
              <w:t>, La c</w:t>
            </w:r>
            <w:r w:rsidR="00516C4B" w:rsidRPr="0008631C">
              <w:rPr>
                <w:rFonts w:ascii="Arial" w:hAnsi="Arial" w:cs="Arial"/>
                <w:sz w:val="22"/>
                <w:szCs w:val="22"/>
                <w:lang w:val="es-ES_tradnl"/>
              </w:rPr>
              <w:t>iencia del</w:t>
            </w:r>
            <w:r w:rsidR="0008631C">
              <w:rPr>
                <w:rFonts w:ascii="Arial" w:hAnsi="Arial" w:cs="Arial"/>
                <w:sz w:val="22"/>
                <w:szCs w:val="22"/>
                <w:lang w:val="es-ES_tradnl"/>
              </w:rPr>
              <w:t xml:space="preserve"> texto</w:t>
            </w:r>
            <w:r w:rsidR="0008631C" w:rsidRPr="0008631C">
              <w:rPr>
                <w:rFonts w:ascii="Arial" w:hAnsi="Arial" w:cs="Arial"/>
                <w:sz w:val="22"/>
                <w:szCs w:val="22"/>
                <w:lang w:val="es-ES_tradnl"/>
              </w:rPr>
              <w:t xml:space="preserve">, Barcelona </w:t>
            </w:r>
            <w:r w:rsidR="0008631C">
              <w:rPr>
                <w:rFonts w:ascii="Arial" w:hAnsi="Arial" w:cs="Arial"/>
                <w:sz w:val="22"/>
                <w:szCs w:val="22"/>
                <w:lang w:val="es-ES_tradnl"/>
              </w:rPr>
              <w:t>Editorial Paidó</w:t>
            </w:r>
            <w:r w:rsidR="0024251D" w:rsidRPr="0008631C">
              <w:rPr>
                <w:rFonts w:ascii="Arial" w:hAnsi="Arial" w:cs="Arial"/>
                <w:sz w:val="22"/>
                <w:szCs w:val="22"/>
                <w:lang w:val="es-ES_tradnl"/>
              </w:rPr>
              <w:t>s</w:t>
            </w:r>
          </w:p>
          <w:p w14:paraId="7EEDEF4D" w14:textId="092644C1" w:rsidR="00D05F5B" w:rsidRPr="0008631C" w:rsidRDefault="00D05F5B" w:rsidP="0008631C">
            <w:pPr>
              <w:pStyle w:val="Prrafodelista"/>
              <w:keepNext/>
              <w:rPr>
                <w:rFonts w:ascii="Arial" w:hAnsi="Arial" w:cs="Arial"/>
                <w:spacing w:val="14"/>
                <w:lang w:val="es-ES_tradnl"/>
              </w:rPr>
            </w:pPr>
          </w:p>
        </w:tc>
      </w:tr>
      <w:tr w:rsidR="003D44FD" w:rsidRPr="0008631C" w14:paraId="75826EAA" w14:textId="77777777" w:rsidTr="0001787E">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49E87" w14:textId="640800C4" w:rsidR="003D44FD" w:rsidRPr="0008631C" w:rsidRDefault="001C192C" w:rsidP="0008631C">
            <w:pPr>
              <w:rPr>
                <w:rFonts w:ascii="Arial" w:hAnsi="Arial" w:cs="Arial"/>
                <w:b/>
                <w:lang w:val="es-ES_tradnl"/>
              </w:rPr>
            </w:pPr>
            <w:r w:rsidRPr="0008631C">
              <w:rPr>
                <w:rFonts w:ascii="Arial" w:hAnsi="Arial" w:cs="Arial"/>
                <w:b/>
                <w:sz w:val="22"/>
                <w:szCs w:val="22"/>
                <w:lang w:val="es-ES_tradnl"/>
              </w:rPr>
              <w:t xml:space="preserve">             </w:t>
            </w:r>
            <w:r w:rsidR="003D44FD" w:rsidRPr="0008631C">
              <w:rPr>
                <w:rFonts w:ascii="Arial" w:hAnsi="Arial" w:cs="Arial"/>
                <w:b/>
                <w:sz w:val="22"/>
                <w:szCs w:val="22"/>
                <w:lang w:val="es-ES_tradnl"/>
              </w:rPr>
              <w:t>FECHA</w:t>
            </w:r>
            <w:r w:rsidRPr="0008631C">
              <w:rPr>
                <w:rFonts w:ascii="Arial" w:hAnsi="Arial" w:cs="Arial"/>
                <w:b/>
                <w:sz w:val="22"/>
                <w:szCs w:val="22"/>
                <w:lang w:val="es-ES_tradnl"/>
              </w:rPr>
              <w:t>:</w:t>
            </w:r>
            <w:r w:rsidR="00C22432" w:rsidRPr="0008631C">
              <w:rPr>
                <w:rFonts w:ascii="Arial" w:hAnsi="Arial" w:cs="Arial"/>
                <w:b/>
                <w:sz w:val="22"/>
                <w:szCs w:val="22"/>
                <w:lang w:val="es-ES_tradnl"/>
              </w:rPr>
              <w:t xml:space="preserve">  </w:t>
            </w:r>
            <w:r w:rsidR="00C63468" w:rsidRPr="0008631C">
              <w:rPr>
                <w:rFonts w:ascii="Arial" w:hAnsi="Arial" w:cs="Arial"/>
                <w:b/>
                <w:sz w:val="22"/>
                <w:szCs w:val="22"/>
                <w:lang w:val="es-ES_tradnl"/>
              </w:rPr>
              <w:t xml:space="preserve">Revisado, </w:t>
            </w:r>
            <w:r w:rsidR="0008631C" w:rsidRPr="0008631C">
              <w:rPr>
                <w:rFonts w:ascii="Arial" w:hAnsi="Arial" w:cs="Arial"/>
                <w:b/>
                <w:sz w:val="22"/>
                <w:szCs w:val="22"/>
                <w:lang w:val="es-ES_tradnl"/>
              </w:rPr>
              <w:t>agosto</w:t>
            </w:r>
            <w:r w:rsidR="00C63468" w:rsidRPr="0008631C">
              <w:rPr>
                <w:rFonts w:ascii="Arial" w:hAnsi="Arial" w:cs="Arial"/>
                <w:b/>
                <w:sz w:val="22"/>
                <w:szCs w:val="22"/>
                <w:lang w:val="es-ES_tradnl"/>
              </w:rPr>
              <w:t xml:space="preserve"> de</w:t>
            </w:r>
            <w:r w:rsidR="00C22432" w:rsidRPr="0008631C">
              <w:rPr>
                <w:rFonts w:ascii="Arial" w:hAnsi="Arial" w:cs="Arial"/>
                <w:b/>
                <w:sz w:val="22"/>
                <w:szCs w:val="22"/>
                <w:lang w:val="es-ES_tradnl"/>
              </w:rPr>
              <w:t xml:space="preserve"> 201</w:t>
            </w:r>
            <w:r w:rsidR="007460CD">
              <w:rPr>
                <w:rFonts w:ascii="Arial" w:hAnsi="Arial" w:cs="Arial"/>
                <w:b/>
                <w:sz w:val="22"/>
                <w:szCs w:val="22"/>
                <w:lang w:val="es-ES_tradnl"/>
              </w:rPr>
              <w:t>6</w:t>
            </w:r>
          </w:p>
        </w:tc>
      </w:tr>
    </w:tbl>
    <w:p w14:paraId="61FB2862" w14:textId="77777777" w:rsidR="00357373" w:rsidRPr="0008631C" w:rsidRDefault="00357373" w:rsidP="00D05F5B">
      <w:pPr>
        <w:rPr>
          <w:rFonts w:ascii="Arial" w:hAnsi="Arial" w:cs="Arial"/>
          <w:lang w:val="es-ES_tradnl"/>
        </w:rPr>
      </w:pPr>
    </w:p>
    <w:sectPr w:rsidR="00357373" w:rsidRPr="0008631C"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120EB" w14:textId="77777777" w:rsidR="009D5E16" w:rsidRDefault="009D5E16" w:rsidP="003D44FD">
      <w:r>
        <w:separator/>
      </w:r>
    </w:p>
  </w:endnote>
  <w:endnote w:type="continuationSeparator" w:id="0">
    <w:p w14:paraId="0EB3ECE9" w14:textId="77777777" w:rsidR="009D5E16" w:rsidRDefault="009D5E16"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9C82A" w14:textId="77777777" w:rsidR="009D5E16" w:rsidRDefault="009D5E16" w:rsidP="003D44FD">
      <w:r>
        <w:separator/>
      </w:r>
    </w:p>
  </w:footnote>
  <w:footnote w:type="continuationSeparator" w:id="0">
    <w:p w14:paraId="5792A21F" w14:textId="77777777" w:rsidR="009D5E16" w:rsidRDefault="009D5E16"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6D68" w14:textId="77777777" w:rsidR="003D44FD" w:rsidRDefault="003D44FD">
    <w:pPr>
      <w:pStyle w:val="Encabezado"/>
    </w:pPr>
  </w:p>
  <w:p w14:paraId="01C6D932"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47B"/>
    <w:multiLevelType w:val="hybridMultilevel"/>
    <w:tmpl w:val="91420EA6"/>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455BE"/>
    <w:multiLevelType w:val="hybridMultilevel"/>
    <w:tmpl w:val="5B52D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5046A0"/>
    <w:multiLevelType w:val="multilevel"/>
    <w:tmpl w:val="3FF2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043F0"/>
    <w:multiLevelType w:val="hybridMultilevel"/>
    <w:tmpl w:val="FF5C26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5" w15:restartNumberingAfterBreak="0">
    <w:nsid w:val="15B3290B"/>
    <w:multiLevelType w:val="hybridMultilevel"/>
    <w:tmpl w:val="88A812D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075473"/>
    <w:multiLevelType w:val="hybridMultilevel"/>
    <w:tmpl w:val="0D3031D0"/>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D81A54"/>
    <w:multiLevelType w:val="hybridMultilevel"/>
    <w:tmpl w:val="8738E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0F7FEA"/>
    <w:multiLevelType w:val="hybridMultilevel"/>
    <w:tmpl w:val="5B66E54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4ED1FC5"/>
    <w:multiLevelType w:val="hybridMultilevel"/>
    <w:tmpl w:val="FE3E271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2E0577"/>
    <w:multiLevelType w:val="hybridMultilevel"/>
    <w:tmpl w:val="C036512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DF39CA"/>
    <w:multiLevelType w:val="hybridMultilevel"/>
    <w:tmpl w:val="93F6B4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C93AF2"/>
    <w:multiLevelType w:val="hybridMultilevel"/>
    <w:tmpl w:val="D7C2BEEE"/>
    <w:lvl w:ilvl="0" w:tplc="849613FA">
      <w:start w:val="1"/>
      <w:numFmt w:val="bullet"/>
      <w:lvlText w:val=""/>
      <w:lvlJc w:val="left"/>
      <w:pPr>
        <w:ind w:left="1004" w:hanging="360"/>
      </w:pPr>
      <w:rPr>
        <w:rFonts w:ascii="Symbol" w:hAnsi="Symbol" w:hint="default"/>
        <w:lang w:val="es-ES"/>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6" w15:restartNumberingAfterBreak="0">
    <w:nsid w:val="62813103"/>
    <w:multiLevelType w:val="hybridMultilevel"/>
    <w:tmpl w:val="EEA25B22"/>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637D7814"/>
    <w:multiLevelType w:val="hybridMultilevel"/>
    <w:tmpl w:val="AF8C2DEE"/>
    <w:lvl w:ilvl="0" w:tplc="849613FA">
      <w:start w:val="1"/>
      <w:numFmt w:val="bullet"/>
      <w:lvlText w:val=""/>
      <w:lvlJc w:val="left"/>
      <w:pPr>
        <w:ind w:left="757" w:hanging="360"/>
      </w:pPr>
      <w:rPr>
        <w:rFonts w:ascii="Symbol" w:hAnsi="Symbol" w:hint="default"/>
        <w:lang w:val="es-ES"/>
      </w:rPr>
    </w:lvl>
    <w:lvl w:ilvl="1" w:tplc="240A0003" w:tentative="1">
      <w:start w:val="1"/>
      <w:numFmt w:val="bullet"/>
      <w:lvlText w:val="o"/>
      <w:lvlJc w:val="left"/>
      <w:pPr>
        <w:ind w:left="1837" w:hanging="360"/>
      </w:pPr>
      <w:rPr>
        <w:rFonts w:ascii="Courier New" w:hAnsi="Courier New" w:cs="Courier New" w:hint="default"/>
      </w:rPr>
    </w:lvl>
    <w:lvl w:ilvl="2" w:tplc="240A0005" w:tentative="1">
      <w:start w:val="1"/>
      <w:numFmt w:val="bullet"/>
      <w:lvlText w:val=""/>
      <w:lvlJc w:val="left"/>
      <w:pPr>
        <w:ind w:left="2557" w:hanging="360"/>
      </w:pPr>
      <w:rPr>
        <w:rFonts w:ascii="Wingdings" w:hAnsi="Wingdings" w:hint="default"/>
      </w:rPr>
    </w:lvl>
    <w:lvl w:ilvl="3" w:tplc="240A0001" w:tentative="1">
      <w:start w:val="1"/>
      <w:numFmt w:val="bullet"/>
      <w:lvlText w:val=""/>
      <w:lvlJc w:val="left"/>
      <w:pPr>
        <w:ind w:left="3277" w:hanging="360"/>
      </w:pPr>
      <w:rPr>
        <w:rFonts w:ascii="Symbol" w:hAnsi="Symbol" w:hint="default"/>
      </w:rPr>
    </w:lvl>
    <w:lvl w:ilvl="4" w:tplc="240A0003" w:tentative="1">
      <w:start w:val="1"/>
      <w:numFmt w:val="bullet"/>
      <w:lvlText w:val="o"/>
      <w:lvlJc w:val="left"/>
      <w:pPr>
        <w:ind w:left="3997" w:hanging="360"/>
      </w:pPr>
      <w:rPr>
        <w:rFonts w:ascii="Courier New" w:hAnsi="Courier New" w:cs="Courier New" w:hint="default"/>
      </w:rPr>
    </w:lvl>
    <w:lvl w:ilvl="5" w:tplc="240A0005" w:tentative="1">
      <w:start w:val="1"/>
      <w:numFmt w:val="bullet"/>
      <w:lvlText w:val=""/>
      <w:lvlJc w:val="left"/>
      <w:pPr>
        <w:ind w:left="4717" w:hanging="360"/>
      </w:pPr>
      <w:rPr>
        <w:rFonts w:ascii="Wingdings" w:hAnsi="Wingdings" w:hint="default"/>
      </w:rPr>
    </w:lvl>
    <w:lvl w:ilvl="6" w:tplc="240A0001" w:tentative="1">
      <w:start w:val="1"/>
      <w:numFmt w:val="bullet"/>
      <w:lvlText w:val=""/>
      <w:lvlJc w:val="left"/>
      <w:pPr>
        <w:ind w:left="5437" w:hanging="360"/>
      </w:pPr>
      <w:rPr>
        <w:rFonts w:ascii="Symbol" w:hAnsi="Symbol" w:hint="default"/>
      </w:rPr>
    </w:lvl>
    <w:lvl w:ilvl="7" w:tplc="240A0003" w:tentative="1">
      <w:start w:val="1"/>
      <w:numFmt w:val="bullet"/>
      <w:lvlText w:val="o"/>
      <w:lvlJc w:val="left"/>
      <w:pPr>
        <w:ind w:left="6157" w:hanging="360"/>
      </w:pPr>
      <w:rPr>
        <w:rFonts w:ascii="Courier New" w:hAnsi="Courier New" w:cs="Courier New" w:hint="default"/>
      </w:rPr>
    </w:lvl>
    <w:lvl w:ilvl="8" w:tplc="240A0005" w:tentative="1">
      <w:start w:val="1"/>
      <w:numFmt w:val="bullet"/>
      <w:lvlText w:val=""/>
      <w:lvlJc w:val="left"/>
      <w:pPr>
        <w:ind w:left="6877" w:hanging="360"/>
      </w:pPr>
      <w:rPr>
        <w:rFonts w:ascii="Wingdings" w:hAnsi="Wingdings" w:hint="default"/>
      </w:rPr>
    </w:lvl>
  </w:abstractNum>
  <w:abstractNum w:abstractNumId="18" w15:restartNumberingAfterBreak="0">
    <w:nsid w:val="65B802FA"/>
    <w:multiLevelType w:val="hybridMultilevel"/>
    <w:tmpl w:val="CCC2D0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2C6268"/>
    <w:multiLevelType w:val="hybridMultilevel"/>
    <w:tmpl w:val="DC98467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6EE13FF"/>
    <w:multiLevelType w:val="hybridMultilevel"/>
    <w:tmpl w:val="96E65E84"/>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67312163"/>
    <w:multiLevelType w:val="hybridMultilevel"/>
    <w:tmpl w:val="F6303BC8"/>
    <w:lvl w:ilvl="0" w:tplc="0C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6E91054E"/>
    <w:multiLevelType w:val="hybridMultilevel"/>
    <w:tmpl w:val="7A3AA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7A702A"/>
    <w:multiLevelType w:val="hybridMultilevel"/>
    <w:tmpl w:val="A6B26E3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37D49A2"/>
    <w:multiLevelType w:val="hybridMultilevel"/>
    <w:tmpl w:val="C10EC8D8"/>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5" w15:restartNumberingAfterBreak="0">
    <w:nsid w:val="786A504A"/>
    <w:multiLevelType w:val="hybridMultilevel"/>
    <w:tmpl w:val="FE0E00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BA7915"/>
    <w:multiLevelType w:val="multilevel"/>
    <w:tmpl w:val="D396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9273E"/>
    <w:multiLevelType w:val="hybridMultilevel"/>
    <w:tmpl w:val="7666B3B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9" w15:restartNumberingAfterBreak="0">
    <w:nsid w:val="7FFD53DA"/>
    <w:multiLevelType w:val="hybridMultilevel"/>
    <w:tmpl w:val="75803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4"/>
  </w:num>
  <w:num w:numId="4">
    <w:abstractNumId w:val="10"/>
  </w:num>
  <w:num w:numId="5">
    <w:abstractNumId w:val="11"/>
  </w:num>
  <w:num w:numId="6">
    <w:abstractNumId w:val="24"/>
  </w:num>
  <w:num w:numId="7">
    <w:abstractNumId w:val="5"/>
  </w:num>
  <w:num w:numId="8">
    <w:abstractNumId w:val="8"/>
  </w:num>
  <w:num w:numId="9">
    <w:abstractNumId w:val="14"/>
  </w:num>
  <w:num w:numId="10">
    <w:abstractNumId w:val="0"/>
  </w:num>
  <w:num w:numId="11">
    <w:abstractNumId w:val="1"/>
  </w:num>
  <w:num w:numId="12">
    <w:abstractNumId w:val="29"/>
  </w:num>
  <w:num w:numId="13">
    <w:abstractNumId w:val="22"/>
  </w:num>
  <w:num w:numId="14">
    <w:abstractNumId w:val="26"/>
  </w:num>
  <w:num w:numId="15">
    <w:abstractNumId w:val="13"/>
  </w:num>
  <w:num w:numId="16">
    <w:abstractNumId w:val="7"/>
  </w:num>
  <w:num w:numId="17">
    <w:abstractNumId w:val="27"/>
  </w:num>
  <w:num w:numId="18">
    <w:abstractNumId w:val="9"/>
  </w:num>
  <w:num w:numId="19">
    <w:abstractNumId w:val="17"/>
  </w:num>
  <w:num w:numId="20">
    <w:abstractNumId w:val="25"/>
  </w:num>
  <w:num w:numId="21">
    <w:abstractNumId w:val="2"/>
  </w:num>
  <w:num w:numId="22">
    <w:abstractNumId w:val="3"/>
  </w:num>
  <w:num w:numId="23">
    <w:abstractNumId w:val="12"/>
  </w:num>
  <w:num w:numId="24">
    <w:abstractNumId w:val="19"/>
  </w:num>
  <w:num w:numId="25">
    <w:abstractNumId w:val="6"/>
  </w:num>
  <w:num w:numId="26">
    <w:abstractNumId w:val="18"/>
  </w:num>
  <w:num w:numId="27">
    <w:abstractNumId w:val="23"/>
  </w:num>
  <w:num w:numId="28">
    <w:abstractNumId w:val="21"/>
  </w:num>
  <w:num w:numId="29">
    <w:abstractNumId w:val="16"/>
  </w:num>
  <w:num w:numId="3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1787E"/>
    <w:rsid w:val="00020BFE"/>
    <w:rsid w:val="00041CAA"/>
    <w:rsid w:val="00066106"/>
    <w:rsid w:val="00076816"/>
    <w:rsid w:val="0008269E"/>
    <w:rsid w:val="0008631C"/>
    <w:rsid w:val="000C1784"/>
    <w:rsid w:val="000C7B6D"/>
    <w:rsid w:val="000E09E6"/>
    <w:rsid w:val="00113474"/>
    <w:rsid w:val="001B73F5"/>
    <w:rsid w:val="001C192C"/>
    <w:rsid w:val="0024251D"/>
    <w:rsid w:val="00260ADF"/>
    <w:rsid w:val="00277A91"/>
    <w:rsid w:val="002B572E"/>
    <w:rsid w:val="002F2145"/>
    <w:rsid w:val="002F762C"/>
    <w:rsid w:val="00301DF1"/>
    <w:rsid w:val="00324F15"/>
    <w:rsid w:val="00357373"/>
    <w:rsid w:val="00373017"/>
    <w:rsid w:val="00382812"/>
    <w:rsid w:val="00392272"/>
    <w:rsid w:val="003A37C2"/>
    <w:rsid w:val="003A55D0"/>
    <w:rsid w:val="003D44FD"/>
    <w:rsid w:val="003E5F39"/>
    <w:rsid w:val="003F34D5"/>
    <w:rsid w:val="003F4F08"/>
    <w:rsid w:val="00405C86"/>
    <w:rsid w:val="00410C10"/>
    <w:rsid w:val="004A4AB4"/>
    <w:rsid w:val="004C5BEA"/>
    <w:rsid w:val="004D7E6A"/>
    <w:rsid w:val="005019C0"/>
    <w:rsid w:val="00516C4B"/>
    <w:rsid w:val="0052284F"/>
    <w:rsid w:val="00523F58"/>
    <w:rsid w:val="0056341E"/>
    <w:rsid w:val="0057001F"/>
    <w:rsid w:val="005B4DE5"/>
    <w:rsid w:val="005C4F69"/>
    <w:rsid w:val="005F7BD1"/>
    <w:rsid w:val="0065355D"/>
    <w:rsid w:val="006665ED"/>
    <w:rsid w:val="006A2345"/>
    <w:rsid w:val="00714183"/>
    <w:rsid w:val="007460CD"/>
    <w:rsid w:val="0074719D"/>
    <w:rsid w:val="008035EC"/>
    <w:rsid w:val="00807009"/>
    <w:rsid w:val="0081166E"/>
    <w:rsid w:val="008418E0"/>
    <w:rsid w:val="00846FE5"/>
    <w:rsid w:val="00875E10"/>
    <w:rsid w:val="008A6999"/>
    <w:rsid w:val="008E4C90"/>
    <w:rsid w:val="008F0CAF"/>
    <w:rsid w:val="00915735"/>
    <w:rsid w:val="00920B69"/>
    <w:rsid w:val="00922D0C"/>
    <w:rsid w:val="00930977"/>
    <w:rsid w:val="0094063B"/>
    <w:rsid w:val="00942AE1"/>
    <w:rsid w:val="009757F4"/>
    <w:rsid w:val="00994D5C"/>
    <w:rsid w:val="009A2EE7"/>
    <w:rsid w:val="009D2392"/>
    <w:rsid w:val="009D5E16"/>
    <w:rsid w:val="00A108E2"/>
    <w:rsid w:val="00A65987"/>
    <w:rsid w:val="00A81B24"/>
    <w:rsid w:val="00AB5972"/>
    <w:rsid w:val="00AF254E"/>
    <w:rsid w:val="00B11EA2"/>
    <w:rsid w:val="00B60618"/>
    <w:rsid w:val="00B66577"/>
    <w:rsid w:val="00B768F6"/>
    <w:rsid w:val="00BA7EF2"/>
    <w:rsid w:val="00BC3E5F"/>
    <w:rsid w:val="00BD4DFE"/>
    <w:rsid w:val="00BF1FE9"/>
    <w:rsid w:val="00BF413F"/>
    <w:rsid w:val="00C13CB8"/>
    <w:rsid w:val="00C222D6"/>
    <w:rsid w:val="00C22432"/>
    <w:rsid w:val="00C26ECA"/>
    <w:rsid w:val="00C63468"/>
    <w:rsid w:val="00CE5ABD"/>
    <w:rsid w:val="00D05C3C"/>
    <w:rsid w:val="00D05F5B"/>
    <w:rsid w:val="00D461F2"/>
    <w:rsid w:val="00DC30C0"/>
    <w:rsid w:val="00DF06F1"/>
    <w:rsid w:val="00DF42E6"/>
    <w:rsid w:val="00E02CAF"/>
    <w:rsid w:val="00E11FFA"/>
    <w:rsid w:val="00E21EDA"/>
    <w:rsid w:val="00E32DF6"/>
    <w:rsid w:val="00E854DB"/>
    <w:rsid w:val="00ED3E4F"/>
    <w:rsid w:val="00F518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5B58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20663B-BD6A-43DD-A463-CC60301B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1141</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2021-04-20T00:31:00Z</dcterms:created>
  <dcterms:modified xsi:type="dcterms:W3CDTF">2021-04-21T00:05:00Z</dcterms:modified>
</cp:coreProperties>
</file>