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668A" w14:textId="77777777" w:rsidR="00246505" w:rsidRPr="0028411E" w:rsidRDefault="00000000">
      <w:pPr>
        <w:autoSpaceDE w:val="0"/>
        <w:autoSpaceDN w:val="0"/>
        <w:adjustRightInd w:val="0"/>
        <w:spacing w:after="0" w:line="240" w:lineRule="auto"/>
        <w:jc w:val="center"/>
        <w:rPr>
          <w:rFonts w:ascii="Arial" w:hAnsi="Arial" w:cs="Arial"/>
          <w:b/>
          <w:bCs/>
          <w:i/>
          <w:iCs/>
          <w:color w:val="000000"/>
        </w:rPr>
      </w:pPr>
      <w:bookmarkStart w:id="0" w:name="_Hlk219454118"/>
      <w:bookmarkStart w:id="1" w:name="_Hlk219454067"/>
      <w:r w:rsidRPr="0028411E">
        <w:rPr>
          <w:rFonts w:ascii="Arial" w:hAnsi="Arial" w:cs="Arial"/>
          <w:b/>
          <w:bCs/>
          <w:color w:val="000000"/>
        </w:rPr>
        <w:t xml:space="preserve">Área del Espacio Académico: </w:t>
      </w:r>
      <w:r w:rsidRPr="0028411E">
        <w:rPr>
          <w:rFonts w:ascii="Arial" w:hAnsi="Arial" w:cs="Arial"/>
          <w:b/>
          <w:bCs/>
          <w:i/>
          <w:iCs/>
          <w:color w:val="000000"/>
        </w:rPr>
        <w:t>Circuitos Eléctricos</w:t>
      </w:r>
    </w:p>
    <w:p w14:paraId="5858ACAD" w14:textId="77777777" w:rsidR="00246505" w:rsidRDefault="00000000">
      <w:pPr>
        <w:autoSpaceDE w:val="0"/>
        <w:autoSpaceDN w:val="0"/>
        <w:adjustRightInd w:val="0"/>
        <w:spacing w:after="0" w:line="240" w:lineRule="auto"/>
        <w:jc w:val="center"/>
        <w:rPr>
          <w:rFonts w:ascii="Arial" w:hAnsi="Arial" w:cs="Arial"/>
          <w:b/>
          <w:bCs/>
          <w:i/>
          <w:iCs/>
          <w:color w:val="000000"/>
        </w:rPr>
      </w:pPr>
      <w:r w:rsidRPr="0028411E">
        <w:rPr>
          <w:rFonts w:ascii="Arial" w:hAnsi="Arial" w:cs="Arial"/>
          <w:b/>
          <w:bCs/>
          <w:color w:val="000000"/>
        </w:rPr>
        <w:t xml:space="preserve">Syllabus de la Asignatura: </w:t>
      </w:r>
      <w:r w:rsidRPr="0028411E">
        <w:rPr>
          <w:rFonts w:ascii="Arial" w:hAnsi="Arial" w:cs="Arial"/>
          <w:b/>
          <w:bCs/>
          <w:i/>
          <w:iCs/>
          <w:color w:val="000000"/>
        </w:rPr>
        <w:t>Introducción a la Electrónica</w:t>
      </w:r>
    </w:p>
    <w:p w14:paraId="0D2E09E0" w14:textId="77777777" w:rsidR="0028411E" w:rsidRPr="0028411E" w:rsidRDefault="0028411E">
      <w:pPr>
        <w:autoSpaceDE w:val="0"/>
        <w:autoSpaceDN w:val="0"/>
        <w:adjustRightInd w:val="0"/>
        <w:spacing w:after="0" w:line="240" w:lineRule="auto"/>
        <w:jc w:val="center"/>
        <w:rPr>
          <w:rFonts w:ascii="Arial" w:hAnsi="Arial" w:cs="Arial"/>
          <w:b/>
          <w:bCs/>
          <w:i/>
          <w:iCs/>
          <w:color w:val="000000"/>
        </w:rPr>
      </w:pPr>
    </w:p>
    <w:p w14:paraId="5CE53C17"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Código: 1207</w:t>
      </w:r>
    </w:p>
    <w:p w14:paraId="613F36FD"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 xml:space="preserve">Créditos: </w:t>
      </w:r>
      <w:r>
        <w:rPr>
          <w:rFonts w:ascii="Arial" w:hAnsi="Arial" w:cs="Arial"/>
          <w:color w:val="000000"/>
        </w:rPr>
        <w:tab/>
        <w:t>2</w:t>
      </w:r>
    </w:p>
    <w:p w14:paraId="512D72AF" w14:textId="77777777" w:rsidR="00246505" w:rsidRDefault="00000000">
      <w:pPr>
        <w:autoSpaceDE w:val="0"/>
        <w:autoSpaceDN w:val="0"/>
        <w:adjustRightInd w:val="0"/>
        <w:spacing w:after="0" w:line="240" w:lineRule="auto"/>
        <w:rPr>
          <w:rFonts w:ascii="Arial" w:hAnsi="Arial" w:cs="Arial"/>
          <w:b/>
          <w:bCs/>
          <w:color w:val="000000"/>
        </w:rPr>
      </w:pPr>
      <w:r>
        <w:rPr>
          <w:rFonts w:ascii="Arial" w:hAnsi="Arial" w:cs="Arial"/>
          <w:b/>
          <w:bCs/>
          <w:color w:val="000000"/>
        </w:rPr>
        <w:t>HTD:</w:t>
      </w:r>
      <w:r>
        <w:rPr>
          <w:rFonts w:ascii="Arial" w:hAnsi="Arial" w:cs="Arial"/>
          <w:b/>
          <w:bCs/>
          <w:color w:val="000000"/>
        </w:rPr>
        <w:tab/>
      </w:r>
      <w:r>
        <w:rPr>
          <w:rFonts w:ascii="Arial" w:hAnsi="Arial" w:cs="Arial"/>
          <w:b/>
          <w:bCs/>
          <w:color w:val="000000"/>
        </w:rPr>
        <w:tab/>
        <w:t>2</w:t>
      </w:r>
    </w:p>
    <w:p w14:paraId="57957731" w14:textId="77777777" w:rsidR="00246505" w:rsidRDefault="00000000">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t>HTC :</w:t>
      </w:r>
      <w:proofErr w:type="gramEnd"/>
      <w:r>
        <w:rPr>
          <w:rFonts w:ascii="Arial" w:hAnsi="Arial" w:cs="Arial"/>
          <w:b/>
          <w:bCs/>
          <w:color w:val="000000"/>
        </w:rPr>
        <w:tab/>
      </w:r>
      <w:r>
        <w:rPr>
          <w:rFonts w:ascii="Arial" w:hAnsi="Arial" w:cs="Arial"/>
          <w:b/>
          <w:bCs/>
          <w:color w:val="000000"/>
        </w:rPr>
        <w:tab/>
        <w:t>2</w:t>
      </w:r>
    </w:p>
    <w:p w14:paraId="1C0A87EB" w14:textId="77777777" w:rsidR="00246505" w:rsidRDefault="00000000">
      <w:pPr>
        <w:autoSpaceDE w:val="0"/>
        <w:autoSpaceDN w:val="0"/>
        <w:adjustRightInd w:val="0"/>
        <w:spacing w:after="0" w:line="240" w:lineRule="auto"/>
        <w:rPr>
          <w:rFonts w:ascii="Arial" w:hAnsi="Arial" w:cs="Arial"/>
          <w:b/>
          <w:bCs/>
          <w:color w:val="000000"/>
        </w:rPr>
      </w:pPr>
      <w:r>
        <w:rPr>
          <w:rFonts w:ascii="Arial" w:hAnsi="Arial" w:cs="Arial"/>
          <w:b/>
          <w:bCs/>
          <w:color w:val="000000"/>
        </w:rPr>
        <w:t>HTA</w:t>
      </w:r>
      <w:r>
        <w:rPr>
          <w:rFonts w:ascii="Arial" w:hAnsi="Arial" w:cs="Arial"/>
          <w:b/>
          <w:bCs/>
          <w:color w:val="000000"/>
        </w:rPr>
        <w:tab/>
      </w:r>
      <w:r>
        <w:rPr>
          <w:rFonts w:ascii="Arial" w:hAnsi="Arial" w:cs="Arial"/>
          <w:b/>
          <w:bCs/>
          <w:color w:val="000000"/>
        </w:rPr>
        <w:tab/>
        <w:t xml:space="preserve">6 Horas/semana </w:t>
      </w:r>
    </w:p>
    <w:p w14:paraId="5B0CF22D"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b/>
          <w:bCs/>
          <w:color w:val="000000"/>
        </w:rPr>
        <w:t xml:space="preserve">Clasificación: </w:t>
      </w:r>
      <w:r>
        <w:rPr>
          <w:rFonts w:ascii="Arial" w:hAnsi="Arial" w:cs="Arial"/>
          <w:b/>
          <w:bCs/>
          <w:color w:val="000000"/>
        </w:rPr>
        <w:tab/>
      </w:r>
      <w:r>
        <w:rPr>
          <w:rFonts w:ascii="Arial" w:hAnsi="Arial" w:cs="Arial"/>
          <w:color w:val="000000"/>
        </w:rPr>
        <w:t>Obligatoria - Complementaria</w:t>
      </w:r>
    </w:p>
    <w:p w14:paraId="1AB37DD8" w14:textId="77777777" w:rsidR="00246505" w:rsidRDefault="00000000">
      <w:pPr>
        <w:autoSpaceDE w:val="0"/>
        <w:autoSpaceDN w:val="0"/>
        <w:adjustRightInd w:val="0"/>
        <w:spacing w:after="0" w:line="240" w:lineRule="auto"/>
        <w:rPr>
          <w:rFonts w:ascii="Arial" w:hAnsi="Arial" w:cs="Arial"/>
          <w:b/>
          <w:bCs/>
          <w:color w:val="000000"/>
        </w:rPr>
      </w:pPr>
      <w:r>
        <w:rPr>
          <w:rFonts w:ascii="Arial" w:hAnsi="Arial" w:cs="Arial"/>
          <w:b/>
          <w:bCs/>
          <w:color w:val="000000"/>
        </w:rPr>
        <w:t>2 créditos</w:t>
      </w:r>
    </w:p>
    <w:p w14:paraId="72EF849C" w14:textId="1BE566A8" w:rsidR="00246505" w:rsidRDefault="00000000">
      <w:pPr>
        <w:autoSpaceDE w:val="0"/>
        <w:autoSpaceDN w:val="0"/>
        <w:adjustRightInd w:val="0"/>
        <w:spacing w:after="0" w:line="240" w:lineRule="auto"/>
        <w:rPr>
          <w:rFonts w:ascii="Arial" w:hAnsi="Arial" w:cs="Arial"/>
          <w:i/>
          <w:iCs/>
          <w:color w:val="000000"/>
        </w:rPr>
      </w:pPr>
      <w:r>
        <w:rPr>
          <w:rFonts w:ascii="Arial" w:hAnsi="Arial" w:cs="Arial"/>
          <w:i/>
          <w:iCs/>
          <w:color w:val="000000"/>
        </w:rPr>
        <w:t xml:space="preserve">Fecha de la última actualización: </w:t>
      </w:r>
      <w:r w:rsidR="006E7FC3">
        <w:rPr>
          <w:rFonts w:ascii="Arial" w:hAnsi="Arial" w:cs="Arial"/>
          <w:i/>
          <w:iCs/>
          <w:color w:val="000000"/>
        </w:rPr>
        <w:t>30</w:t>
      </w:r>
      <w:r>
        <w:rPr>
          <w:rFonts w:ascii="Arial" w:hAnsi="Arial" w:cs="Arial"/>
          <w:i/>
          <w:iCs/>
          <w:color w:val="000000"/>
        </w:rPr>
        <w:t>/0</w:t>
      </w:r>
      <w:r w:rsidR="006E7FC3">
        <w:rPr>
          <w:rFonts w:ascii="Arial" w:hAnsi="Arial" w:cs="Arial"/>
          <w:i/>
          <w:iCs/>
          <w:color w:val="000000"/>
        </w:rPr>
        <w:t>7</w:t>
      </w:r>
      <w:r>
        <w:rPr>
          <w:rFonts w:ascii="Arial" w:hAnsi="Arial" w:cs="Arial"/>
          <w:i/>
          <w:iCs/>
          <w:color w:val="000000"/>
        </w:rPr>
        <w:t>/202</w:t>
      </w:r>
      <w:r w:rsidR="0028411E">
        <w:rPr>
          <w:rFonts w:ascii="Arial" w:hAnsi="Arial" w:cs="Arial"/>
          <w:i/>
          <w:iCs/>
          <w:color w:val="000000"/>
        </w:rPr>
        <w:t>6</w:t>
      </w:r>
    </w:p>
    <w:p w14:paraId="2927ACBC" w14:textId="77777777" w:rsidR="009A05BE" w:rsidRDefault="009A05BE" w:rsidP="00060EDE">
      <w:pPr>
        <w:autoSpaceDE w:val="0"/>
        <w:autoSpaceDN w:val="0"/>
        <w:adjustRightInd w:val="0"/>
        <w:spacing w:after="0" w:line="240" w:lineRule="auto"/>
        <w:jc w:val="both"/>
        <w:rPr>
          <w:rFonts w:ascii="Arial" w:hAnsi="Arial" w:cs="Arial"/>
          <w:b/>
          <w:bCs/>
          <w:i/>
          <w:iCs/>
          <w:color w:val="000000"/>
        </w:rPr>
      </w:pPr>
    </w:p>
    <w:p w14:paraId="67AA1ADA" w14:textId="3C7D2CAD" w:rsidR="00246505" w:rsidRDefault="00000000" w:rsidP="00060EDE">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IMPORTANTE</w:t>
      </w:r>
      <w:r>
        <w:rPr>
          <w:rFonts w:ascii="Arial" w:hAnsi="Arial" w:cs="Arial"/>
          <w:i/>
          <w:iCs/>
          <w:color w:val="000000"/>
        </w:rPr>
        <w:t>: Señor docente, para la Universidad Distrital Francisco José de Caldas usted reúne grandes cualidades como ser humano, intachables valores y conocimientos idóneos para asumir el proceso educativo en nuestro proyecto curricular.</w:t>
      </w:r>
    </w:p>
    <w:p w14:paraId="03D4FC5C" w14:textId="77777777" w:rsidR="00246505" w:rsidRDefault="00000000">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Por ende, al aceptar la designación en este espacio académico, la universidad deposita en usted la confianza de llevar a cabo un excelente ejercicio de formación, que se enmarca en la misión, no sólo de nuestro proyecto curricular, sino de la facultad y la universidad. Con relación a nuestro proceso de formación de un profesional integral se debe comprender, entender e infundir a todos nuestros estudiantes, sin ser ambiciosos en tres características fundamentales: inculcarles ser responsables socialmente (antropología del ser), ¡que se construyan como hombres racionales (hombres inteligentes en conquista de la razón) y un hombre como persona (ser ético y moral)</w:t>
      </w:r>
    </w:p>
    <w:p w14:paraId="2AA3DB35" w14:textId="77777777" w:rsidR="0028411E" w:rsidRDefault="0028411E">
      <w:pPr>
        <w:autoSpaceDE w:val="0"/>
        <w:autoSpaceDN w:val="0"/>
        <w:adjustRightInd w:val="0"/>
        <w:spacing w:after="0" w:line="240" w:lineRule="auto"/>
        <w:rPr>
          <w:rFonts w:ascii="Arial" w:hAnsi="Arial" w:cs="Arial"/>
          <w:color w:val="000000"/>
        </w:rPr>
      </w:pPr>
    </w:p>
    <w:p w14:paraId="24AA862E" w14:textId="77777777" w:rsidR="00246505" w:rsidRDefault="00000000">
      <w:pPr>
        <w:pStyle w:val="Prrafodelista"/>
        <w:numPr>
          <w:ilvl w:val="0"/>
          <w:numId w:val="1"/>
        </w:numPr>
        <w:autoSpaceDE w:val="0"/>
        <w:autoSpaceDN w:val="0"/>
        <w:adjustRightInd w:val="0"/>
        <w:spacing w:after="0" w:line="240" w:lineRule="auto"/>
        <w:ind w:left="426"/>
        <w:rPr>
          <w:rFonts w:ascii="Arial" w:hAnsi="Arial" w:cs="Arial"/>
          <w:b/>
          <w:bCs/>
          <w:i/>
          <w:iCs/>
          <w:color w:val="000000"/>
        </w:rPr>
      </w:pPr>
      <w:r>
        <w:rPr>
          <w:rFonts w:ascii="Arial" w:hAnsi="Arial" w:cs="Arial"/>
          <w:b/>
          <w:bCs/>
          <w:i/>
          <w:iCs/>
          <w:color w:val="000000"/>
        </w:rPr>
        <w:t>Información General del Espacio Académico</w:t>
      </w:r>
    </w:p>
    <w:p w14:paraId="3CEA552C" w14:textId="77777777" w:rsidR="00246505" w:rsidRDefault="00000000">
      <w:pPr>
        <w:pStyle w:val="Prrafodelista"/>
        <w:autoSpaceDE w:val="0"/>
        <w:autoSpaceDN w:val="0"/>
        <w:adjustRightInd w:val="0"/>
        <w:spacing w:after="0" w:line="240" w:lineRule="auto"/>
        <w:ind w:left="66"/>
        <w:rPr>
          <w:rFonts w:ascii="Arial" w:hAnsi="Arial" w:cs="Arial"/>
          <w:bCs/>
          <w:i/>
          <w:iCs/>
          <w:color w:val="000000"/>
        </w:rPr>
      </w:pPr>
      <w:r>
        <w:rPr>
          <w:rFonts w:ascii="Arial" w:hAnsi="Arial" w:cs="Arial"/>
          <w:bCs/>
          <w:i/>
          <w:iCs/>
          <w:color w:val="000000"/>
        </w:rPr>
        <w:t>Docente: JAIRO RUIZ</w:t>
      </w:r>
    </w:p>
    <w:p w14:paraId="04D25740" w14:textId="77777777" w:rsidR="00246505" w:rsidRDefault="00000000">
      <w:pPr>
        <w:pStyle w:val="Prrafodelista"/>
        <w:autoSpaceDE w:val="0"/>
        <w:autoSpaceDN w:val="0"/>
        <w:adjustRightInd w:val="0"/>
        <w:spacing w:after="0" w:line="240" w:lineRule="auto"/>
        <w:ind w:left="66"/>
        <w:rPr>
          <w:rFonts w:ascii="Arial" w:hAnsi="Arial" w:cs="Arial"/>
          <w:bCs/>
          <w:i/>
          <w:iCs/>
          <w:color w:val="000000"/>
        </w:rPr>
      </w:pPr>
      <w:r>
        <w:rPr>
          <w:rFonts w:ascii="Arial" w:hAnsi="Arial" w:cs="Arial"/>
          <w:bCs/>
          <w:i/>
          <w:iCs/>
          <w:color w:val="000000"/>
        </w:rPr>
        <w:t>Ubicación: Facultad Tecnológica, Universidad Distrital Francisco José de Caldas (</w:t>
      </w:r>
      <w:proofErr w:type="spellStart"/>
      <w:r>
        <w:rPr>
          <w:rFonts w:ascii="Arial" w:hAnsi="Arial" w:cs="Arial"/>
          <w:bCs/>
          <w:i/>
          <w:iCs/>
          <w:color w:val="000000"/>
        </w:rPr>
        <w:t>Cll</w:t>
      </w:r>
      <w:proofErr w:type="spellEnd"/>
      <w:r>
        <w:rPr>
          <w:rFonts w:ascii="Arial" w:hAnsi="Arial" w:cs="Arial"/>
          <w:bCs/>
          <w:i/>
          <w:iCs/>
          <w:color w:val="000000"/>
        </w:rPr>
        <w:t>. 74S No. 68A-20)</w:t>
      </w:r>
    </w:p>
    <w:p w14:paraId="1469D2B2" w14:textId="77777777" w:rsidR="00246505" w:rsidRDefault="00000000">
      <w:pPr>
        <w:pStyle w:val="Prrafodelista"/>
        <w:autoSpaceDE w:val="0"/>
        <w:autoSpaceDN w:val="0"/>
        <w:adjustRightInd w:val="0"/>
        <w:spacing w:after="0" w:line="240" w:lineRule="auto"/>
        <w:ind w:left="66"/>
        <w:rPr>
          <w:rFonts w:ascii="Arial" w:hAnsi="Arial" w:cs="Arial"/>
          <w:bCs/>
          <w:i/>
          <w:iCs/>
          <w:color w:val="000000"/>
        </w:rPr>
      </w:pPr>
      <w:r>
        <w:rPr>
          <w:rFonts w:ascii="Arial" w:hAnsi="Arial" w:cs="Arial"/>
          <w:bCs/>
          <w:i/>
          <w:iCs/>
          <w:color w:val="000000"/>
        </w:rPr>
        <w:t xml:space="preserve">Horario: </w:t>
      </w:r>
    </w:p>
    <w:p w14:paraId="3AC4C317" w14:textId="77777777" w:rsidR="00246505" w:rsidRDefault="00246505">
      <w:pPr>
        <w:pStyle w:val="Prrafodelista"/>
        <w:autoSpaceDE w:val="0"/>
        <w:autoSpaceDN w:val="0"/>
        <w:adjustRightInd w:val="0"/>
        <w:spacing w:after="0" w:line="240" w:lineRule="auto"/>
        <w:ind w:left="66"/>
        <w:rPr>
          <w:rFonts w:ascii="Arial" w:hAnsi="Arial" w:cs="Arial"/>
          <w:bCs/>
          <w:i/>
          <w:iCs/>
          <w:color w:val="FF0000"/>
        </w:rPr>
      </w:pPr>
    </w:p>
    <w:p w14:paraId="297D2DB0" w14:textId="77C99DA6" w:rsidR="00246505" w:rsidRDefault="00000000">
      <w:pPr>
        <w:pStyle w:val="Prrafodelista"/>
        <w:autoSpaceDE w:val="0"/>
        <w:autoSpaceDN w:val="0"/>
        <w:adjustRightInd w:val="0"/>
        <w:spacing w:after="0" w:line="240" w:lineRule="auto"/>
        <w:ind w:left="66"/>
        <w:rPr>
          <w:rFonts w:ascii="Arial" w:hAnsi="Arial" w:cs="Arial"/>
          <w:bCs/>
          <w:i/>
          <w:iCs/>
          <w:color w:val="000000" w:themeColor="text1"/>
        </w:rPr>
      </w:pPr>
      <w:r>
        <w:rPr>
          <w:rFonts w:ascii="Arial" w:hAnsi="Arial" w:cs="Arial"/>
          <w:bCs/>
          <w:i/>
          <w:iCs/>
          <w:color w:val="000000" w:themeColor="text1"/>
        </w:rPr>
        <w:t>Grupo 24</w:t>
      </w:r>
      <w:r w:rsidR="006E7FC3">
        <w:rPr>
          <w:rFonts w:ascii="Arial" w:hAnsi="Arial" w:cs="Arial"/>
          <w:bCs/>
          <w:i/>
          <w:iCs/>
          <w:color w:val="000000" w:themeColor="text1"/>
        </w:rPr>
        <w:t>5</w:t>
      </w:r>
    </w:p>
    <w:p w14:paraId="424E74BB" w14:textId="470F1BCB" w:rsidR="00246505" w:rsidRDefault="00000000" w:rsidP="0063252E">
      <w:pPr>
        <w:pStyle w:val="Prrafodelista"/>
        <w:autoSpaceDE w:val="0"/>
        <w:autoSpaceDN w:val="0"/>
        <w:adjustRightInd w:val="0"/>
        <w:spacing w:after="0" w:line="240" w:lineRule="auto"/>
        <w:ind w:left="66"/>
        <w:jc w:val="both"/>
        <w:rPr>
          <w:rFonts w:ascii="Arial" w:hAnsi="Arial" w:cs="Arial"/>
          <w:bCs/>
          <w:i/>
          <w:iCs/>
          <w:color w:val="000000" w:themeColor="text1"/>
        </w:rPr>
      </w:pPr>
      <w:r>
        <w:rPr>
          <w:rFonts w:ascii="Arial" w:hAnsi="Arial" w:cs="Arial"/>
          <w:bCs/>
          <w:i/>
          <w:iCs/>
          <w:color w:val="000000" w:themeColor="text1"/>
        </w:rPr>
        <w:t>Lunes de 1</w:t>
      </w:r>
      <w:r w:rsidR="00060EDE">
        <w:rPr>
          <w:rFonts w:ascii="Arial" w:hAnsi="Arial" w:cs="Arial"/>
          <w:bCs/>
          <w:i/>
          <w:iCs/>
          <w:color w:val="000000" w:themeColor="text1"/>
        </w:rPr>
        <w:t>0</w:t>
      </w:r>
      <w:r>
        <w:rPr>
          <w:rFonts w:ascii="Arial" w:hAnsi="Arial" w:cs="Arial"/>
          <w:bCs/>
          <w:i/>
          <w:iCs/>
          <w:color w:val="000000" w:themeColor="text1"/>
        </w:rPr>
        <w:t xml:space="preserve"> a</w:t>
      </w:r>
      <w:r w:rsidR="00060EDE">
        <w:rPr>
          <w:rFonts w:ascii="Arial" w:hAnsi="Arial" w:cs="Arial"/>
          <w:bCs/>
          <w:i/>
          <w:iCs/>
          <w:color w:val="000000" w:themeColor="text1"/>
        </w:rPr>
        <w:t>m a</w:t>
      </w:r>
      <w:r>
        <w:rPr>
          <w:rFonts w:ascii="Arial" w:hAnsi="Arial" w:cs="Arial"/>
          <w:bCs/>
          <w:i/>
          <w:iCs/>
          <w:color w:val="000000" w:themeColor="text1"/>
        </w:rPr>
        <w:t xml:space="preserve"> </w:t>
      </w:r>
      <w:r w:rsidR="00060EDE">
        <w:rPr>
          <w:rFonts w:ascii="Arial" w:hAnsi="Arial" w:cs="Arial"/>
          <w:bCs/>
          <w:i/>
          <w:iCs/>
          <w:color w:val="000000" w:themeColor="text1"/>
        </w:rPr>
        <w:t>1</w:t>
      </w:r>
      <w:r>
        <w:rPr>
          <w:rFonts w:ascii="Arial" w:hAnsi="Arial" w:cs="Arial"/>
          <w:bCs/>
          <w:i/>
          <w:iCs/>
          <w:color w:val="000000" w:themeColor="text1"/>
        </w:rPr>
        <w:t>2</w:t>
      </w:r>
      <w:r w:rsidR="000244DC">
        <w:rPr>
          <w:rFonts w:ascii="Arial" w:hAnsi="Arial" w:cs="Arial"/>
          <w:bCs/>
          <w:i/>
          <w:iCs/>
          <w:color w:val="000000" w:themeColor="text1"/>
        </w:rPr>
        <w:t xml:space="preserve"> m </w:t>
      </w:r>
      <w:r w:rsidR="00060EDE">
        <w:rPr>
          <w:rFonts w:ascii="Arial" w:hAnsi="Arial" w:cs="Arial"/>
          <w:bCs/>
          <w:i/>
          <w:iCs/>
          <w:color w:val="000000" w:themeColor="text1"/>
        </w:rPr>
        <w:t xml:space="preserve">Bloque </w:t>
      </w:r>
      <w:r w:rsidR="006E7FC3">
        <w:rPr>
          <w:rFonts w:ascii="Arial" w:hAnsi="Arial" w:cs="Arial"/>
          <w:bCs/>
          <w:i/>
          <w:iCs/>
          <w:color w:val="000000" w:themeColor="text1"/>
        </w:rPr>
        <w:t>3</w:t>
      </w:r>
      <w:r w:rsidR="00060EDE">
        <w:rPr>
          <w:rFonts w:ascii="Arial" w:hAnsi="Arial" w:cs="Arial"/>
          <w:bCs/>
          <w:i/>
          <w:iCs/>
          <w:color w:val="000000" w:themeColor="text1"/>
        </w:rPr>
        <w:t xml:space="preserve"> </w:t>
      </w:r>
      <w:r w:rsidR="006E7FC3">
        <w:rPr>
          <w:rFonts w:ascii="Arial" w:hAnsi="Arial" w:cs="Arial"/>
          <w:bCs/>
          <w:i/>
          <w:iCs/>
          <w:color w:val="000000" w:themeColor="text1"/>
        </w:rPr>
        <w:t>1</w:t>
      </w:r>
      <w:r w:rsidR="00060EDE">
        <w:rPr>
          <w:rFonts w:ascii="Arial" w:hAnsi="Arial" w:cs="Arial"/>
          <w:bCs/>
          <w:i/>
          <w:iCs/>
          <w:color w:val="000000" w:themeColor="text1"/>
        </w:rPr>
        <w:t>0</w:t>
      </w:r>
      <w:r w:rsidR="006E7FC3">
        <w:rPr>
          <w:rFonts w:ascii="Arial" w:hAnsi="Arial" w:cs="Arial"/>
          <w:bCs/>
          <w:i/>
          <w:iCs/>
          <w:color w:val="000000" w:themeColor="text1"/>
        </w:rPr>
        <w:t>1</w:t>
      </w:r>
      <w:r w:rsidR="00060EDE">
        <w:rPr>
          <w:rFonts w:ascii="Arial" w:hAnsi="Arial" w:cs="Arial"/>
          <w:bCs/>
          <w:i/>
          <w:iCs/>
          <w:color w:val="000000" w:themeColor="text1"/>
        </w:rPr>
        <w:t xml:space="preserve"> y </w:t>
      </w:r>
      <w:r>
        <w:rPr>
          <w:rFonts w:ascii="Arial" w:hAnsi="Arial" w:cs="Arial"/>
          <w:bCs/>
          <w:i/>
          <w:iCs/>
          <w:color w:val="000000" w:themeColor="text1"/>
        </w:rPr>
        <w:t>martes de</w:t>
      </w:r>
      <w:r w:rsidR="000244DC">
        <w:rPr>
          <w:rFonts w:ascii="Arial" w:hAnsi="Arial" w:cs="Arial"/>
          <w:bCs/>
          <w:i/>
          <w:iCs/>
          <w:color w:val="000000" w:themeColor="text1"/>
        </w:rPr>
        <w:t xml:space="preserve"> </w:t>
      </w:r>
      <w:r w:rsidR="00060EDE">
        <w:rPr>
          <w:rFonts w:ascii="Arial" w:hAnsi="Arial" w:cs="Arial"/>
          <w:bCs/>
          <w:i/>
          <w:iCs/>
          <w:color w:val="000000" w:themeColor="text1"/>
        </w:rPr>
        <w:t xml:space="preserve">10 am a 12 m </w:t>
      </w:r>
      <w:r w:rsidR="00060EDE">
        <w:rPr>
          <w:rFonts w:ascii="Arial" w:hAnsi="Arial"/>
          <w:bCs/>
          <w:i/>
          <w:iCs/>
          <w:color w:val="000000" w:themeColor="text1"/>
        </w:rPr>
        <w:t xml:space="preserve">TECHNE LABORATORIO DE ELECTRONICA </w:t>
      </w:r>
      <w:r w:rsidR="006E7FC3">
        <w:rPr>
          <w:rFonts w:ascii="Arial" w:hAnsi="Arial"/>
          <w:bCs/>
          <w:i/>
          <w:iCs/>
          <w:color w:val="000000" w:themeColor="text1"/>
        </w:rPr>
        <w:t>BÁSICA</w:t>
      </w:r>
    </w:p>
    <w:p w14:paraId="56E101D3" w14:textId="77777777" w:rsidR="00246505" w:rsidRDefault="00246505">
      <w:pPr>
        <w:pStyle w:val="Prrafodelista"/>
        <w:autoSpaceDE w:val="0"/>
        <w:autoSpaceDN w:val="0"/>
        <w:adjustRightInd w:val="0"/>
        <w:spacing w:after="0" w:line="240" w:lineRule="auto"/>
        <w:ind w:left="66"/>
        <w:rPr>
          <w:rFonts w:ascii="Arial" w:hAnsi="Arial" w:cs="Arial"/>
          <w:bCs/>
          <w:i/>
          <w:iCs/>
          <w:color w:val="000000" w:themeColor="text1"/>
        </w:rPr>
      </w:pPr>
    </w:p>
    <w:p w14:paraId="110FD7F8" w14:textId="56A6A344" w:rsidR="00246505" w:rsidRDefault="00000000">
      <w:pPr>
        <w:pStyle w:val="Prrafodelista"/>
        <w:autoSpaceDE w:val="0"/>
        <w:autoSpaceDN w:val="0"/>
        <w:adjustRightInd w:val="0"/>
        <w:spacing w:after="0" w:line="240" w:lineRule="auto"/>
        <w:ind w:left="66"/>
        <w:rPr>
          <w:rFonts w:ascii="Arial" w:hAnsi="Arial" w:cs="Arial"/>
          <w:bCs/>
          <w:i/>
          <w:iCs/>
          <w:color w:val="000000" w:themeColor="text1"/>
        </w:rPr>
      </w:pPr>
      <w:r>
        <w:rPr>
          <w:rFonts w:ascii="Arial" w:hAnsi="Arial" w:cs="Arial"/>
          <w:bCs/>
          <w:i/>
          <w:iCs/>
          <w:color w:val="000000" w:themeColor="text1"/>
        </w:rPr>
        <w:t>Grupo 24</w:t>
      </w:r>
      <w:r w:rsidR="0063252E">
        <w:rPr>
          <w:rFonts w:ascii="Arial" w:hAnsi="Arial" w:cs="Arial"/>
          <w:bCs/>
          <w:i/>
          <w:iCs/>
          <w:color w:val="000000" w:themeColor="text1"/>
        </w:rPr>
        <w:t>6</w:t>
      </w:r>
    </w:p>
    <w:p w14:paraId="4A755E14" w14:textId="6AB30626" w:rsidR="000244DC" w:rsidRDefault="000244DC" w:rsidP="0028411E">
      <w:pPr>
        <w:pStyle w:val="Prrafodelista"/>
        <w:autoSpaceDE w:val="0"/>
        <w:autoSpaceDN w:val="0"/>
        <w:adjustRightInd w:val="0"/>
        <w:spacing w:after="0" w:line="240" w:lineRule="auto"/>
        <w:ind w:left="66"/>
        <w:jc w:val="both"/>
        <w:rPr>
          <w:rFonts w:ascii="Arial" w:hAnsi="Arial" w:cs="Arial"/>
          <w:bCs/>
          <w:i/>
          <w:iCs/>
          <w:color w:val="000000" w:themeColor="text1"/>
        </w:rPr>
      </w:pPr>
      <w:r>
        <w:rPr>
          <w:rFonts w:ascii="Arial" w:hAnsi="Arial" w:cs="Arial"/>
          <w:bCs/>
          <w:i/>
          <w:iCs/>
          <w:color w:val="000000" w:themeColor="text1"/>
        </w:rPr>
        <w:t xml:space="preserve">Lunes de </w:t>
      </w:r>
      <w:r w:rsidR="0063252E">
        <w:rPr>
          <w:rFonts w:ascii="Arial" w:hAnsi="Arial" w:cs="Arial"/>
          <w:bCs/>
          <w:i/>
          <w:iCs/>
          <w:color w:val="000000" w:themeColor="text1"/>
        </w:rPr>
        <w:t>12</w:t>
      </w:r>
      <w:r>
        <w:rPr>
          <w:rFonts w:ascii="Arial" w:hAnsi="Arial" w:cs="Arial"/>
          <w:bCs/>
          <w:i/>
          <w:iCs/>
          <w:color w:val="000000" w:themeColor="text1"/>
        </w:rPr>
        <w:t xml:space="preserve"> </w:t>
      </w:r>
      <w:r w:rsidR="0063252E">
        <w:rPr>
          <w:rFonts w:ascii="Arial" w:hAnsi="Arial" w:cs="Arial"/>
          <w:bCs/>
          <w:i/>
          <w:iCs/>
          <w:color w:val="000000" w:themeColor="text1"/>
        </w:rPr>
        <w:t xml:space="preserve">m </w:t>
      </w:r>
      <w:r>
        <w:rPr>
          <w:rFonts w:ascii="Arial" w:hAnsi="Arial" w:cs="Arial"/>
          <w:bCs/>
          <w:i/>
          <w:iCs/>
          <w:color w:val="000000" w:themeColor="text1"/>
        </w:rPr>
        <w:t xml:space="preserve">a </w:t>
      </w:r>
      <w:r w:rsidR="0063252E">
        <w:rPr>
          <w:rFonts w:ascii="Arial" w:hAnsi="Arial" w:cs="Arial"/>
          <w:bCs/>
          <w:i/>
          <w:iCs/>
          <w:color w:val="000000" w:themeColor="text1"/>
        </w:rPr>
        <w:t>2 pm</w:t>
      </w:r>
      <w:r>
        <w:rPr>
          <w:rFonts w:ascii="Arial" w:hAnsi="Arial" w:cs="Arial"/>
          <w:bCs/>
          <w:i/>
          <w:iCs/>
          <w:color w:val="000000" w:themeColor="text1"/>
        </w:rPr>
        <w:t xml:space="preserve"> </w:t>
      </w:r>
      <w:r w:rsidR="0063252E">
        <w:rPr>
          <w:rFonts w:ascii="Arial" w:hAnsi="Arial" w:cs="Arial"/>
          <w:bCs/>
          <w:i/>
          <w:iCs/>
          <w:color w:val="000000" w:themeColor="text1"/>
        </w:rPr>
        <w:t>B</w:t>
      </w:r>
      <w:r>
        <w:rPr>
          <w:rFonts w:ascii="Arial" w:hAnsi="Arial" w:cs="Arial"/>
          <w:bCs/>
          <w:i/>
          <w:iCs/>
          <w:color w:val="000000" w:themeColor="text1"/>
        </w:rPr>
        <w:t xml:space="preserve">loque </w:t>
      </w:r>
      <w:r w:rsidR="006E7FC3">
        <w:rPr>
          <w:rFonts w:ascii="Arial" w:hAnsi="Arial" w:cs="Arial"/>
          <w:bCs/>
          <w:i/>
          <w:iCs/>
          <w:color w:val="000000" w:themeColor="text1"/>
        </w:rPr>
        <w:t>2</w:t>
      </w:r>
      <w:r>
        <w:rPr>
          <w:rFonts w:ascii="Arial" w:hAnsi="Arial" w:cs="Arial"/>
          <w:bCs/>
          <w:i/>
          <w:iCs/>
          <w:color w:val="000000" w:themeColor="text1"/>
        </w:rPr>
        <w:t xml:space="preserve"> </w:t>
      </w:r>
      <w:r w:rsidR="0063252E">
        <w:rPr>
          <w:rFonts w:ascii="Arial" w:hAnsi="Arial" w:cs="Arial"/>
          <w:bCs/>
          <w:i/>
          <w:iCs/>
          <w:color w:val="000000" w:themeColor="text1"/>
        </w:rPr>
        <w:t>503</w:t>
      </w:r>
      <w:r>
        <w:rPr>
          <w:rFonts w:ascii="Arial" w:hAnsi="Arial" w:cs="Arial"/>
          <w:bCs/>
          <w:i/>
          <w:iCs/>
          <w:color w:val="000000" w:themeColor="text1"/>
        </w:rPr>
        <w:t xml:space="preserve"> y martes de </w:t>
      </w:r>
      <w:r w:rsidR="0063252E">
        <w:rPr>
          <w:rFonts w:ascii="Arial" w:hAnsi="Arial" w:cs="Arial"/>
          <w:bCs/>
          <w:i/>
          <w:iCs/>
          <w:color w:val="000000" w:themeColor="text1"/>
        </w:rPr>
        <w:t>12 m</w:t>
      </w:r>
      <w:r>
        <w:rPr>
          <w:rFonts w:ascii="Arial" w:hAnsi="Arial" w:cs="Arial"/>
          <w:bCs/>
          <w:i/>
          <w:iCs/>
          <w:color w:val="000000" w:themeColor="text1"/>
        </w:rPr>
        <w:t xml:space="preserve"> a </w:t>
      </w:r>
      <w:r w:rsidR="0063252E">
        <w:rPr>
          <w:rFonts w:ascii="Arial" w:hAnsi="Arial" w:cs="Arial"/>
          <w:bCs/>
          <w:i/>
          <w:iCs/>
          <w:color w:val="000000" w:themeColor="text1"/>
        </w:rPr>
        <w:t>2 pm</w:t>
      </w:r>
      <w:r>
        <w:rPr>
          <w:rFonts w:ascii="Arial" w:hAnsi="Arial" w:cs="Arial"/>
          <w:bCs/>
          <w:i/>
          <w:iCs/>
          <w:color w:val="000000" w:themeColor="text1"/>
        </w:rPr>
        <w:t xml:space="preserve"> </w:t>
      </w:r>
      <w:r>
        <w:rPr>
          <w:rFonts w:ascii="Arial" w:hAnsi="Arial"/>
          <w:bCs/>
          <w:i/>
          <w:iCs/>
          <w:color w:val="000000" w:themeColor="text1"/>
        </w:rPr>
        <w:t xml:space="preserve">TECHNE LABORATORIO DE ELECTRONICA </w:t>
      </w:r>
      <w:r w:rsidR="006E7FC3">
        <w:rPr>
          <w:rFonts w:ascii="Arial" w:hAnsi="Arial"/>
          <w:bCs/>
          <w:i/>
          <w:iCs/>
          <w:color w:val="000000" w:themeColor="text1"/>
        </w:rPr>
        <w:t>BÁSICA</w:t>
      </w:r>
    </w:p>
    <w:p w14:paraId="61F6D932" w14:textId="77777777" w:rsidR="00246505" w:rsidRDefault="00246505">
      <w:pPr>
        <w:pStyle w:val="Prrafodelista"/>
        <w:autoSpaceDE w:val="0"/>
        <w:autoSpaceDN w:val="0"/>
        <w:adjustRightInd w:val="0"/>
        <w:spacing w:after="0" w:line="240" w:lineRule="auto"/>
        <w:ind w:left="66"/>
        <w:rPr>
          <w:rFonts w:ascii="Arial" w:hAnsi="Arial" w:cs="Arial"/>
          <w:bCs/>
          <w:i/>
          <w:iCs/>
          <w:color w:val="FF0000"/>
        </w:rPr>
      </w:pPr>
    </w:p>
    <w:p w14:paraId="55F72DC0" w14:textId="4A4FD996" w:rsidR="00246505" w:rsidRDefault="00000000">
      <w:pPr>
        <w:pStyle w:val="Prrafodelista"/>
        <w:autoSpaceDE w:val="0"/>
        <w:autoSpaceDN w:val="0"/>
        <w:adjustRightInd w:val="0"/>
        <w:spacing w:after="0" w:line="240" w:lineRule="auto"/>
        <w:ind w:left="66"/>
        <w:rPr>
          <w:rFonts w:ascii="Arial" w:hAnsi="Arial" w:cs="Arial"/>
          <w:bCs/>
          <w:i/>
          <w:iCs/>
          <w:color w:val="000000"/>
        </w:rPr>
      </w:pPr>
      <w:r>
        <w:rPr>
          <w:rFonts w:ascii="Arial" w:hAnsi="Arial" w:cs="Arial"/>
          <w:bCs/>
          <w:i/>
          <w:iCs/>
          <w:color w:val="000000"/>
        </w:rPr>
        <w:t xml:space="preserve">Correo </w:t>
      </w:r>
      <w:proofErr w:type="spellStart"/>
      <w:r>
        <w:rPr>
          <w:rFonts w:ascii="Arial" w:hAnsi="Arial" w:cs="Arial"/>
          <w:bCs/>
          <w:i/>
          <w:iCs/>
          <w:color w:val="000000"/>
        </w:rPr>
        <w:t>electrónico:</w:t>
      </w:r>
      <w:hyperlink r:id="rId7" w:history="1">
        <w:r w:rsidR="00246505">
          <w:rPr>
            <w:rStyle w:val="Hipervnculo"/>
            <w:rFonts w:ascii="Arial" w:hAnsi="Arial" w:cs="Arial"/>
            <w:bCs/>
            <w:i/>
            <w:iCs/>
          </w:rPr>
          <w:t>jruiz@udistrital.edu.co</w:t>
        </w:r>
        <w:proofErr w:type="spellEnd"/>
      </w:hyperlink>
      <w:r>
        <w:rPr>
          <w:rFonts w:ascii="Arial" w:hAnsi="Arial" w:cs="Arial"/>
          <w:bCs/>
          <w:i/>
          <w:iCs/>
          <w:color w:val="000000"/>
        </w:rPr>
        <w:t xml:space="preserve"> </w:t>
      </w:r>
    </w:p>
    <w:p w14:paraId="06A30FBF" w14:textId="2C73D86B" w:rsidR="00246505" w:rsidRDefault="00000000">
      <w:pPr>
        <w:pStyle w:val="Prrafodelista"/>
        <w:autoSpaceDE w:val="0"/>
        <w:autoSpaceDN w:val="0"/>
        <w:adjustRightInd w:val="0"/>
        <w:spacing w:after="0" w:line="240" w:lineRule="auto"/>
        <w:ind w:left="54"/>
        <w:rPr>
          <w:rFonts w:ascii="Arial" w:hAnsi="Arial" w:cs="Arial"/>
          <w:bCs/>
          <w:i/>
          <w:iCs/>
          <w:color w:val="000000"/>
        </w:rPr>
      </w:pPr>
      <w:r>
        <w:rPr>
          <w:rFonts w:ascii="Arial" w:hAnsi="Arial" w:cs="Arial"/>
          <w:bCs/>
          <w:i/>
          <w:iCs/>
          <w:color w:val="000000"/>
        </w:rPr>
        <w:t xml:space="preserve">Página Web: </w:t>
      </w:r>
      <w:hyperlink r:id="rId8" w:history="1">
        <w:r w:rsidR="0028411E" w:rsidRPr="00F42E7D">
          <w:rPr>
            <w:rStyle w:val="Hipervnculo"/>
            <w:rFonts w:ascii="Arial" w:hAnsi="Arial" w:cs="Arial"/>
            <w:bCs/>
            <w:i/>
            <w:iCs/>
          </w:rPr>
          <w:t>http://comunidad.udistrital.edu.co/jruiz/2016/01/28/curso-de-introduccion-a-la-electronica-2/</w:t>
        </w:r>
      </w:hyperlink>
      <w:r w:rsidR="0028411E">
        <w:rPr>
          <w:rFonts w:ascii="Arial" w:hAnsi="Arial" w:cs="Arial"/>
          <w:bCs/>
          <w:i/>
          <w:iCs/>
          <w:color w:val="000000"/>
        </w:rPr>
        <w:t xml:space="preserve"> </w:t>
      </w:r>
      <w:r>
        <w:rPr>
          <w:rFonts w:ascii="Arial" w:hAnsi="Arial" w:cs="Arial"/>
          <w:bCs/>
          <w:i/>
          <w:iCs/>
          <w:color w:val="000000"/>
        </w:rPr>
        <w:t xml:space="preserve"> </w:t>
      </w:r>
    </w:p>
    <w:p w14:paraId="389FC291" w14:textId="77777777" w:rsidR="00246505" w:rsidRDefault="00000000">
      <w:pPr>
        <w:pStyle w:val="Prrafodelista"/>
        <w:autoSpaceDE w:val="0"/>
        <w:autoSpaceDN w:val="0"/>
        <w:adjustRightInd w:val="0"/>
        <w:spacing w:after="0" w:line="240" w:lineRule="auto"/>
        <w:ind w:left="54"/>
        <w:rPr>
          <w:rFonts w:ascii="Arial" w:hAnsi="Arial" w:cs="Arial"/>
          <w:bCs/>
          <w:i/>
          <w:iCs/>
          <w:color w:val="000000"/>
        </w:rPr>
      </w:pPr>
      <w:r>
        <w:rPr>
          <w:rFonts w:ascii="Arial" w:hAnsi="Arial" w:cs="Arial"/>
          <w:bCs/>
          <w:i/>
          <w:iCs/>
          <w:color w:val="000000"/>
        </w:rPr>
        <w:t>Para WhatsApp 320 2484464</w:t>
      </w:r>
    </w:p>
    <w:p w14:paraId="52A1D52B" w14:textId="77777777" w:rsidR="0028411E" w:rsidRDefault="0028411E">
      <w:pPr>
        <w:autoSpaceDE w:val="0"/>
        <w:autoSpaceDN w:val="0"/>
        <w:adjustRightInd w:val="0"/>
        <w:spacing w:after="0" w:line="240" w:lineRule="auto"/>
        <w:rPr>
          <w:rFonts w:ascii="Arial" w:hAnsi="Arial" w:cs="Arial"/>
          <w:b/>
          <w:bCs/>
          <w:i/>
          <w:iCs/>
          <w:color w:val="000000"/>
        </w:rPr>
      </w:pPr>
    </w:p>
    <w:p w14:paraId="3D23DD34" w14:textId="7342541D" w:rsidR="00246505" w:rsidRDefault="00000000">
      <w:pPr>
        <w:autoSpaceDE w:val="0"/>
        <w:autoSpaceDN w:val="0"/>
        <w:adjustRightInd w:val="0"/>
        <w:spacing w:after="0" w:line="240" w:lineRule="auto"/>
        <w:rPr>
          <w:rFonts w:ascii="Arial" w:hAnsi="Arial" w:cs="Arial"/>
          <w:b/>
          <w:bCs/>
          <w:i/>
          <w:iCs/>
          <w:color w:val="000000"/>
        </w:rPr>
      </w:pPr>
      <w:r>
        <w:rPr>
          <w:rFonts w:ascii="Arial" w:hAnsi="Arial" w:cs="Arial"/>
          <w:b/>
          <w:bCs/>
          <w:i/>
          <w:iCs/>
          <w:color w:val="000000"/>
        </w:rPr>
        <w:t>2. Prerrequisitos</w:t>
      </w:r>
    </w:p>
    <w:p w14:paraId="23E9F7FF"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Conocimientos básicos en matemáticas y física</w:t>
      </w:r>
    </w:p>
    <w:p w14:paraId="61DBBEE3"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Manejo de software básico de cualquier índole</w:t>
      </w:r>
    </w:p>
    <w:p w14:paraId="4470E408" w14:textId="40C88896" w:rsidR="00246505" w:rsidRDefault="00000000">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IMPORTANTE</w:t>
      </w:r>
      <w:r>
        <w:rPr>
          <w:rFonts w:ascii="Arial" w:hAnsi="Arial" w:cs="Arial"/>
          <w:i/>
          <w:iCs/>
          <w:color w:val="000000"/>
        </w:rPr>
        <w:t>: El proyecto curricular de Tecnología en Electrónica, ha venido desarrollando una metodología pedagógica de aprendizaje por proyecto (</w:t>
      </w:r>
      <w:proofErr w:type="spellStart"/>
      <w:r>
        <w:rPr>
          <w:rFonts w:ascii="Arial" w:hAnsi="Arial" w:cs="Arial"/>
          <w:i/>
          <w:iCs/>
          <w:color w:val="000000"/>
        </w:rPr>
        <w:t>ApP</w:t>
      </w:r>
      <w:proofErr w:type="spellEnd"/>
      <w:r>
        <w:rPr>
          <w:rFonts w:ascii="Arial" w:hAnsi="Arial" w:cs="Arial"/>
          <w:i/>
          <w:iCs/>
          <w:color w:val="000000"/>
        </w:rPr>
        <w:t xml:space="preserve">), donde además de ofrecer el aprendizaje de contenidos (aspectos epistemológicos), el desarrollo de </w:t>
      </w:r>
      <w:r w:rsidR="003028C7">
        <w:rPr>
          <w:rFonts w:ascii="Arial" w:hAnsi="Arial" w:cs="Arial"/>
          <w:i/>
          <w:iCs/>
          <w:color w:val="000000"/>
        </w:rPr>
        <w:t>capacidades</w:t>
      </w:r>
      <w:r>
        <w:rPr>
          <w:rFonts w:ascii="Arial" w:hAnsi="Arial" w:cs="Arial"/>
          <w:i/>
          <w:iCs/>
          <w:color w:val="000000"/>
        </w:rPr>
        <w:t xml:space="preserve">, y la formación en valores en el estudiante, se complementa con la generación de proyectos al servicio de la comunidad. Se busca el progreso social del </w:t>
      </w:r>
      <w:r>
        <w:rPr>
          <w:rFonts w:ascii="Arial" w:hAnsi="Arial" w:cs="Arial"/>
          <w:i/>
          <w:iCs/>
          <w:color w:val="000000"/>
        </w:rPr>
        <w:lastRenderedPageBreak/>
        <w:t xml:space="preserve">individuo en todas sus facetas y el cambio cultural, resaltando, reflexionando y </w:t>
      </w:r>
      <w:proofErr w:type="spellStart"/>
      <w:r>
        <w:rPr>
          <w:rFonts w:ascii="Arial" w:hAnsi="Arial" w:cs="Arial"/>
          <w:i/>
          <w:iCs/>
          <w:color w:val="000000"/>
        </w:rPr>
        <w:t>re-significando</w:t>
      </w:r>
      <w:proofErr w:type="spellEnd"/>
      <w:r>
        <w:rPr>
          <w:rFonts w:ascii="Arial" w:hAnsi="Arial" w:cs="Arial"/>
          <w:i/>
          <w:iCs/>
          <w:color w:val="000000"/>
        </w:rPr>
        <w:t xml:space="preserve"> valores fundamentales como: respeto a la igualdad, tolerancia, el libre desarrollo de la personalidad, la solidaridad, el respeto, la moral-contra la doble moral-, la ética, la laboriosidad, la humildad –no el servilismo-, la perseverancia. ¡Usted como representante activo de la comunidad académica deberá integrar a través de mecanismos didácticos y pedagógicos la formación y el fortalecimiento de estos valores en su espacio académico</w:t>
      </w:r>
    </w:p>
    <w:p w14:paraId="39E8E2EB" w14:textId="77777777" w:rsidR="00246505" w:rsidRDefault="00246505">
      <w:pPr>
        <w:autoSpaceDE w:val="0"/>
        <w:autoSpaceDN w:val="0"/>
        <w:adjustRightInd w:val="0"/>
        <w:spacing w:after="0" w:line="240" w:lineRule="auto"/>
        <w:rPr>
          <w:rFonts w:ascii="Arial" w:hAnsi="Arial" w:cs="Arial"/>
          <w:color w:val="000000"/>
        </w:rPr>
      </w:pPr>
    </w:p>
    <w:p w14:paraId="36562D4F" w14:textId="721A7180" w:rsidR="00246505" w:rsidRDefault="00246505">
      <w:pPr>
        <w:autoSpaceDE w:val="0"/>
        <w:autoSpaceDN w:val="0"/>
        <w:adjustRightInd w:val="0"/>
        <w:spacing w:after="0" w:line="240" w:lineRule="auto"/>
        <w:rPr>
          <w:rFonts w:ascii="Arial" w:hAnsi="Arial" w:cs="Arial"/>
          <w:color w:val="000000"/>
        </w:rPr>
      </w:pPr>
    </w:p>
    <w:p w14:paraId="361BF402" w14:textId="77777777" w:rsidR="003028C7" w:rsidRDefault="003028C7" w:rsidP="003028C7">
      <w:pPr>
        <w:pStyle w:val="Prrafodelista"/>
        <w:numPr>
          <w:ilvl w:val="0"/>
          <w:numId w:val="1"/>
        </w:numPr>
        <w:autoSpaceDE w:val="0"/>
        <w:autoSpaceDN w:val="0"/>
        <w:adjustRightInd w:val="0"/>
        <w:spacing w:after="0" w:line="240" w:lineRule="auto"/>
        <w:rPr>
          <w:rFonts w:ascii="Arial" w:hAnsi="Arial" w:cs="Arial"/>
          <w:b/>
          <w:bCs/>
          <w:color w:val="000000"/>
        </w:rPr>
      </w:pPr>
      <w:r>
        <w:rPr>
          <w:rFonts w:ascii="Arial" w:hAnsi="Arial" w:cs="Arial"/>
          <w:b/>
          <w:bCs/>
          <w:color w:val="000000"/>
        </w:rPr>
        <w:t>Justificación del Espacio Académico</w:t>
      </w:r>
    </w:p>
    <w:p w14:paraId="261411F6" w14:textId="77777777" w:rsidR="003028C7" w:rsidRPr="003028C7" w:rsidRDefault="003028C7" w:rsidP="003028C7">
      <w:pPr>
        <w:autoSpaceDE w:val="0"/>
        <w:autoSpaceDN w:val="0"/>
        <w:adjustRightInd w:val="0"/>
        <w:spacing w:after="0" w:line="240" w:lineRule="auto"/>
        <w:rPr>
          <w:rFonts w:ascii="Arial" w:hAnsi="Arial" w:cs="Arial"/>
          <w:b/>
          <w:bCs/>
          <w:color w:val="000000"/>
        </w:rPr>
      </w:pPr>
    </w:p>
    <w:p w14:paraId="2B4B55E7" w14:textId="77777777" w:rsid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 xml:space="preserve">El profesional del campo de la tecnología o de la ingeniería electrónica, las telecomunicaciones, el control electrónico o áreas afines que esté dispuesto a desempeñarse en tal campo, más allá de la reparación e interconexión de componentes electrónicos o de su área específica. Sino que más bien se interese por el diseño, desarrollo y puesta en funcionamiento de proyectos de su área requiere de un manejo adecuado de las herramientas básicas -de los circuitos eléctricos y los circuitos electrónicos, los componentes electrónicos, el manejo de equipo- para comprender de mejor forma el mundo artificial –arquetipos, tecno-factos, prototipos- en el que se ha de mover. </w:t>
      </w:r>
    </w:p>
    <w:p w14:paraId="6EBC65D9" w14:textId="4C9C1D28" w:rsidR="003028C7" w:rsidRDefault="003028C7" w:rsidP="003028C7">
      <w:pPr>
        <w:autoSpaceDE w:val="0"/>
        <w:autoSpaceDN w:val="0"/>
        <w:adjustRightInd w:val="0"/>
        <w:spacing w:after="0" w:line="240" w:lineRule="auto"/>
        <w:jc w:val="both"/>
        <w:rPr>
          <w:rFonts w:ascii="Arial" w:hAnsi="Arial" w:cs="Arial"/>
          <w:color w:val="000000"/>
        </w:rPr>
      </w:pPr>
    </w:p>
    <w:p w14:paraId="6B01C4E2" w14:textId="08F9B5B4" w:rsidR="003028C7" w:rsidRP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Ese manejo básico está en las leyes que regulan el mundo de las corrientes eléctricas, los elementos de los sistemas electrónicos y su funcionamiento. El recorrido por algunos aspectos generales de esas leyes y las características de la formación por etapas es lo que se desarrollará en este curso.</w:t>
      </w:r>
    </w:p>
    <w:p w14:paraId="3DEB0CFC"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p>
    <w:p w14:paraId="7D5DF530"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 xml:space="preserve">La representación </w:t>
      </w:r>
      <w:proofErr w:type="gramStart"/>
      <w:r w:rsidRPr="003028C7">
        <w:rPr>
          <w:rFonts w:ascii="Arial" w:hAnsi="Arial" w:cs="Arial"/>
          <w:color w:val="000000"/>
        </w:rPr>
        <w:t>físico-matemática</w:t>
      </w:r>
      <w:proofErr w:type="gramEnd"/>
      <w:r w:rsidRPr="003028C7">
        <w:rPr>
          <w:rFonts w:ascii="Arial" w:hAnsi="Arial" w:cs="Arial"/>
          <w:color w:val="000000"/>
        </w:rPr>
        <w:t xml:space="preserve"> con el cual se modelan la totalidad de los sistemas electrónicos es denominada "circuito". El conocimiento de las técnicas de análisis y de los principios fundamentales involucrados en el mismo son la herramienta básica para que los futuros Ingenieros de sistemas sean capaces de analizar, diseñar y solucionar cualquier eventualidad relacionada con una aplicación electrónica sin importar el grado de complejidad que esta conlleve.</w:t>
      </w:r>
    </w:p>
    <w:p w14:paraId="063148E2"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p>
    <w:p w14:paraId="2BC5A6EC" w14:textId="338FB4DA" w:rsidR="003028C7" w:rsidRP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 xml:space="preserve">Es necesario que identifique el área o campo del conocimiento en que se va a mover y en la que habrá de desempeñarse.  En el caso, de los tecnólogos (ingenieros prácticos) y los futuros Ingenieros (Productores de tecnología) los circuitos eléctricos, los circuitos digitales, la automatización, las telecomunicaciones forman parte de entramado básico de la tecnología moderna y guardan una relación indisoluble con la habilidad del tecnólogo para el manejo de sistemas electrónicos, de comunicaciones, de </w:t>
      </w:r>
      <w:proofErr w:type="spellStart"/>
      <w:r w:rsidRPr="003028C7">
        <w:rPr>
          <w:rFonts w:ascii="Arial" w:hAnsi="Arial" w:cs="Arial"/>
          <w:color w:val="000000"/>
        </w:rPr>
        <w:t>computo</w:t>
      </w:r>
      <w:proofErr w:type="spellEnd"/>
      <w:r w:rsidRPr="003028C7">
        <w:rPr>
          <w:rFonts w:ascii="Arial" w:hAnsi="Arial" w:cs="Arial"/>
          <w:color w:val="000000"/>
        </w:rPr>
        <w:t>, de control, así como productos de consumo. Habrá de identificar los diferentes componentes que hacen parte de la electrónica moderna.</w:t>
      </w:r>
    </w:p>
    <w:p w14:paraId="58A174A3"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p>
    <w:p w14:paraId="59C77900"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Se requiere revisar las tendencias de la electrónica y de sus aplicaciones. Los campos de acción en la profesión y los núcleos problémicos que garanticen una visión completa o integral del quehacer tecnológico en la electrónica y sus áreas afines.</w:t>
      </w:r>
    </w:p>
    <w:p w14:paraId="62D25F51" w14:textId="77777777" w:rsidR="003028C7" w:rsidRPr="003028C7" w:rsidRDefault="003028C7" w:rsidP="003028C7">
      <w:pPr>
        <w:autoSpaceDE w:val="0"/>
        <w:autoSpaceDN w:val="0"/>
        <w:adjustRightInd w:val="0"/>
        <w:spacing w:after="0" w:line="240" w:lineRule="auto"/>
        <w:jc w:val="both"/>
        <w:rPr>
          <w:rFonts w:ascii="Arial" w:hAnsi="Arial" w:cs="Arial"/>
          <w:color w:val="000000"/>
        </w:rPr>
      </w:pPr>
    </w:p>
    <w:p w14:paraId="0811D6D9" w14:textId="09189C8E" w:rsidR="003028C7" w:rsidRPr="003028C7" w:rsidRDefault="003028C7" w:rsidP="003028C7">
      <w:pPr>
        <w:autoSpaceDE w:val="0"/>
        <w:autoSpaceDN w:val="0"/>
        <w:adjustRightInd w:val="0"/>
        <w:spacing w:after="0" w:line="240" w:lineRule="auto"/>
        <w:jc w:val="both"/>
        <w:rPr>
          <w:rFonts w:ascii="Arial" w:hAnsi="Arial" w:cs="Arial"/>
          <w:color w:val="000000"/>
        </w:rPr>
      </w:pPr>
      <w:r w:rsidRPr="003028C7">
        <w:rPr>
          <w:rFonts w:ascii="Arial" w:hAnsi="Arial" w:cs="Arial"/>
          <w:color w:val="000000"/>
        </w:rPr>
        <w:t>Además, es importante que inicie en el manejo de los equipos básicos de la electrónica, como: el Voltímetro, el amperímetro, el Óhmetro, es decir el multímetro de un lado y, de otro, el generador de señales</w:t>
      </w:r>
      <w:r>
        <w:rPr>
          <w:rFonts w:ascii="Arial" w:hAnsi="Arial" w:cs="Arial"/>
          <w:color w:val="000000"/>
        </w:rPr>
        <w:t xml:space="preserve"> y el osciloscopio</w:t>
      </w:r>
      <w:r w:rsidRPr="003028C7">
        <w:rPr>
          <w:rFonts w:ascii="Arial" w:hAnsi="Arial" w:cs="Arial"/>
          <w:color w:val="000000"/>
        </w:rPr>
        <w:t>.</w:t>
      </w:r>
    </w:p>
    <w:p w14:paraId="185B8DE1" w14:textId="712DE0B1" w:rsidR="003028C7" w:rsidRPr="003028C7" w:rsidRDefault="00000000" w:rsidP="003028C7">
      <w:pPr>
        <w:autoSpaceDE w:val="0"/>
        <w:autoSpaceDN w:val="0"/>
        <w:adjustRightInd w:val="0"/>
        <w:spacing w:after="0" w:line="240" w:lineRule="auto"/>
        <w:rPr>
          <w:rFonts w:ascii="Arial" w:hAnsi="Arial" w:cs="Arial"/>
          <w:b/>
          <w:bCs/>
          <w:color w:val="000000"/>
        </w:rPr>
      </w:pPr>
      <w:r w:rsidRPr="003028C7">
        <w:rPr>
          <w:rFonts w:ascii="Arial" w:hAnsi="Arial" w:cs="Arial"/>
          <w:b/>
          <w:bCs/>
          <w:color w:val="000000"/>
        </w:rPr>
        <w:t xml:space="preserve"> </w:t>
      </w:r>
    </w:p>
    <w:p w14:paraId="231504AC" w14:textId="50BCBE3A" w:rsidR="00246505" w:rsidRPr="009A05BE" w:rsidRDefault="00000000" w:rsidP="009A05BE">
      <w:pPr>
        <w:pStyle w:val="Prrafodelista"/>
        <w:numPr>
          <w:ilvl w:val="0"/>
          <w:numId w:val="1"/>
        </w:numPr>
        <w:autoSpaceDE w:val="0"/>
        <w:autoSpaceDN w:val="0"/>
        <w:adjustRightInd w:val="0"/>
        <w:spacing w:after="0" w:line="240" w:lineRule="auto"/>
        <w:rPr>
          <w:rFonts w:ascii="Arial" w:hAnsi="Arial" w:cs="Arial"/>
          <w:b/>
          <w:bCs/>
          <w:i/>
          <w:iCs/>
          <w:color w:val="000000"/>
        </w:rPr>
      </w:pPr>
      <w:r w:rsidRPr="009A05BE">
        <w:rPr>
          <w:rFonts w:ascii="Arial" w:hAnsi="Arial" w:cs="Arial"/>
          <w:b/>
          <w:bCs/>
          <w:i/>
          <w:iCs/>
          <w:color w:val="000000"/>
        </w:rPr>
        <w:t>Descripción del Espacio Académico</w:t>
      </w:r>
    </w:p>
    <w:p w14:paraId="61F2D90A" w14:textId="77777777" w:rsidR="009A05BE" w:rsidRDefault="009A05BE">
      <w:pPr>
        <w:autoSpaceDE w:val="0"/>
        <w:autoSpaceDN w:val="0"/>
        <w:adjustRightInd w:val="0"/>
        <w:spacing w:after="0" w:line="240" w:lineRule="auto"/>
        <w:jc w:val="both"/>
        <w:rPr>
          <w:rFonts w:ascii="Arial" w:hAnsi="Arial" w:cs="Arial"/>
          <w:color w:val="000000"/>
        </w:rPr>
      </w:pPr>
    </w:p>
    <w:p w14:paraId="7860ED35" w14:textId="692C4228" w:rsidR="00246505" w:rsidRDefault="00000000">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Este es un espacio académico que permite al estudiante la identificación del campo de la electrónica, de las proyecciones, perfiles: académicos y ocupacional de un profesional de la electrónica y en sus diferentes líneas. Aquí encontrará el estudiante los tópicos básicos que se habrán de desarrollar a lo largo de su vida académica. Hará un recorrido por los elementos a usar en la elaboración de circuitos e iniciará en el manejo de equipos. Se realizarán prácticas sencillas y algunos montajes que darán base a proyectos que le permitirán interactuar en la práctica con dispositivos básicos de la electrónica</w:t>
      </w:r>
    </w:p>
    <w:p w14:paraId="39790955" w14:textId="77777777"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w:t>
      </w:r>
    </w:p>
    <w:p w14:paraId="4D8D3823" w14:textId="77777777" w:rsidR="0028411E" w:rsidRDefault="0028411E">
      <w:pPr>
        <w:autoSpaceDE w:val="0"/>
        <w:autoSpaceDN w:val="0"/>
        <w:adjustRightInd w:val="0"/>
        <w:spacing w:after="0" w:line="240" w:lineRule="auto"/>
        <w:rPr>
          <w:rFonts w:ascii="Arial" w:hAnsi="Arial" w:cs="Arial"/>
          <w:b/>
          <w:bCs/>
          <w:i/>
          <w:iCs/>
          <w:color w:val="000000"/>
        </w:rPr>
      </w:pPr>
    </w:p>
    <w:p w14:paraId="7367DE1D" w14:textId="5755F1AA" w:rsidR="00246505" w:rsidRPr="0052494B" w:rsidRDefault="00000000" w:rsidP="0052494B">
      <w:pPr>
        <w:pStyle w:val="Prrafodelista"/>
        <w:numPr>
          <w:ilvl w:val="0"/>
          <w:numId w:val="1"/>
        </w:numPr>
        <w:autoSpaceDE w:val="0"/>
        <w:autoSpaceDN w:val="0"/>
        <w:adjustRightInd w:val="0"/>
        <w:spacing w:after="0" w:line="240" w:lineRule="auto"/>
        <w:rPr>
          <w:rFonts w:ascii="Arial" w:hAnsi="Arial" w:cs="Arial"/>
          <w:b/>
          <w:bCs/>
          <w:i/>
          <w:iCs/>
          <w:color w:val="000000"/>
        </w:rPr>
      </w:pPr>
      <w:r w:rsidRPr="0052494B">
        <w:rPr>
          <w:rFonts w:ascii="Arial" w:hAnsi="Arial" w:cs="Arial"/>
          <w:b/>
          <w:bCs/>
          <w:i/>
          <w:iCs/>
          <w:color w:val="000000"/>
        </w:rPr>
        <w:t>Metodología:</w:t>
      </w:r>
    </w:p>
    <w:p w14:paraId="2A63F25F" w14:textId="77777777" w:rsidR="0052494B" w:rsidRPr="0052494B" w:rsidRDefault="0052494B" w:rsidP="0052494B">
      <w:pPr>
        <w:pStyle w:val="Prrafodelista"/>
        <w:autoSpaceDE w:val="0"/>
        <w:autoSpaceDN w:val="0"/>
        <w:adjustRightInd w:val="0"/>
        <w:spacing w:after="0" w:line="240" w:lineRule="auto"/>
        <w:rPr>
          <w:rFonts w:ascii="Arial" w:hAnsi="Arial" w:cs="Arial"/>
          <w:b/>
          <w:bCs/>
          <w:i/>
          <w:iCs/>
          <w:color w:val="000000"/>
        </w:rPr>
      </w:pPr>
    </w:p>
    <w:p w14:paraId="72C0EF60" w14:textId="3AF972D6" w:rsidR="00246505" w:rsidRDefault="00000000">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Los temas principales y los ejemplos de cada uno de ellos serán expuestos por el profesor en clase, se asignarán ejercicios </w:t>
      </w:r>
      <w:proofErr w:type="spellStart"/>
      <w:r>
        <w:rPr>
          <w:rFonts w:ascii="Arial" w:hAnsi="Arial" w:cs="Arial"/>
          <w:color w:val="000000"/>
        </w:rPr>
        <w:t>extra-clase</w:t>
      </w:r>
      <w:proofErr w:type="spellEnd"/>
      <w:r>
        <w:rPr>
          <w:rFonts w:ascii="Arial" w:hAnsi="Arial" w:cs="Arial"/>
          <w:color w:val="000000"/>
        </w:rPr>
        <w:t xml:space="preserve"> tales como indagaciones de los temas, resolución de problemas, </w:t>
      </w:r>
      <w:r w:rsidR="0028411E">
        <w:rPr>
          <w:rFonts w:ascii="Arial" w:hAnsi="Arial" w:cs="Arial"/>
          <w:color w:val="000000"/>
        </w:rPr>
        <w:t xml:space="preserve">trabajos de taller, </w:t>
      </w:r>
      <w:proofErr w:type="spellStart"/>
      <w:r w:rsidR="0028411E">
        <w:rPr>
          <w:rFonts w:ascii="Arial" w:hAnsi="Arial" w:cs="Arial"/>
          <w:color w:val="000000"/>
        </w:rPr>
        <w:t>etc</w:t>
      </w:r>
      <w:proofErr w:type="spellEnd"/>
      <w:r w:rsidR="0028411E">
        <w:rPr>
          <w:rFonts w:ascii="Arial" w:hAnsi="Arial" w:cs="Arial"/>
          <w:color w:val="000000"/>
        </w:rPr>
        <w:t xml:space="preserve"> y </w:t>
      </w:r>
      <w:r>
        <w:rPr>
          <w:rFonts w:ascii="Arial" w:hAnsi="Arial" w:cs="Arial"/>
          <w:color w:val="000000"/>
        </w:rPr>
        <w:t>se llevarán a cabo prácticas de laboratorio.</w:t>
      </w:r>
    </w:p>
    <w:p w14:paraId="2BD0B5FD" w14:textId="77777777" w:rsidR="0028411E" w:rsidRDefault="0028411E">
      <w:pPr>
        <w:autoSpaceDE w:val="0"/>
        <w:autoSpaceDN w:val="0"/>
        <w:adjustRightInd w:val="0"/>
        <w:spacing w:after="0" w:line="240" w:lineRule="auto"/>
        <w:rPr>
          <w:rFonts w:ascii="Arial" w:hAnsi="Arial" w:cs="Arial"/>
          <w:color w:val="000000"/>
        </w:rPr>
      </w:pPr>
    </w:p>
    <w:p w14:paraId="6EAC24FE" w14:textId="0EB75F53" w:rsidR="00246505" w:rsidRDefault="00000000">
      <w:pPr>
        <w:autoSpaceDE w:val="0"/>
        <w:autoSpaceDN w:val="0"/>
        <w:adjustRightInd w:val="0"/>
        <w:spacing w:after="0" w:line="240" w:lineRule="auto"/>
        <w:rPr>
          <w:rFonts w:ascii="Arial" w:hAnsi="Arial" w:cs="Arial"/>
          <w:color w:val="000000"/>
        </w:rPr>
      </w:pPr>
      <w:r>
        <w:rPr>
          <w:rFonts w:ascii="Arial" w:hAnsi="Arial" w:cs="Arial"/>
          <w:color w:val="000000"/>
        </w:rPr>
        <w:t>Antes de cada tema el estudiante debe leer el contenido de este para resolver dudas en la clase.</w:t>
      </w:r>
    </w:p>
    <w:p w14:paraId="0CC8DCEB" w14:textId="77777777" w:rsidR="0028411E" w:rsidRDefault="0028411E" w:rsidP="0028411E">
      <w:pPr>
        <w:autoSpaceDE w:val="0"/>
        <w:autoSpaceDN w:val="0"/>
        <w:adjustRightInd w:val="0"/>
        <w:spacing w:after="0" w:line="240" w:lineRule="auto"/>
        <w:jc w:val="both"/>
        <w:rPr>
          <w:rFonts w:ascii="Arial" w:hAnsi="Arial" w:cs="Arial"/>
          <w:color w:val="000000"/>
        </w:rPr>
      </w:pPr>
    </w:p>
    <w:p w14:paraId="5D140C7F" w14:textId="3DAF652A"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La clase teórica se desarrollará con la siguiente mecánica:</w:t>
      </w:r>
    </w:p>
    <w:p w14:paraId="65305773"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Presentación de los temas por parte del profesor, utilizando material de apoyo académico cuando sea necesario.</w:t>
      </w:r>
    </w:p>
    <w:p w14:paraId="0A97C586"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Introducción a programas de simulaciones y diseño empleando software especializado para el caso (</w:t>
      </w:r>
      <w:proofErr w:type="spellStart"/>
      <w:r>
        <w:rPr>
          <w:rFonts w:ascii="Arial" w:hAnsi="Arial" w:cs="Arial"/>
          <w:color w:val="000000"/>
        </w:rPr>
        <w:t>Pspice</w:t>
      </w:r>
      <w:proofErr w:type="spellEnd"/>
      <w:r>
        <w:rPr>
          <w:rFonts w:ascii="Arial" w:hAnsi="Arial" w:cs="Arial"/>
          <w:color w:val="000000"/>
        </w:rPr>
        <w:t xml:space="preserve">, </w:t>
      </w:r>
      <w:proofErr w:type="spellStart"/>
      <w:r>
        <w:rPr>
          <w:rFonts w:ascii="Arial" w:hAnsi="Arial" w:cs="Arial"/>
          <w:color w:val="000000"/>
        </w:rPr>
        <w:t>Orcad</w:t>
      </w:r>
      <w:proofErr w:type="spellEnd"/>
      <w:r>
        <w:rPr>
          <w:rFonts w:ascii="Arial" w:hAnsi="Arial" w:cs="Arial"/>
          <w:color w:val="000000"/>
        </w:rPr>
        <w:t>, Eagle, Proteus)</w:t>
      </w:r>
    </w:p>
    <w:p w14:paraId="7B816AFC"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Realización de prácticas de laboratorios para el afianzamiento de la teoría aprendida.</w:t>
      </w:r>
    </w:p>
    <w:p w14:paraId="2EF2466D"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Motivación de consultas intensivas de material en Internet, revistas locales, textos clásicos y afines, así como exposiciones y actividades didácticas sobre los mismos por parte de los estudiantes.</w:t>
      </w:r>
    </w:p>
    <w:p w14:paraId="1F848743"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Motivación sobre la importancia de la formación físico – matemática en el pensamiento del tecnólogo electrónico.</w:t>
      </w:r>
    </w:p>
    <w:p w14:paraId="3A45C9A4" w14:textId="77777777" w:rsidR="00246505" w:rsidRDefault="00000000" w:rsidP="0028411E">
      <w:pPr>
        <w:pStyle w:val="Prrafodelista"/>
        <w:numPr>
          <w:ilvl w:val="0"/>
          <w:numId w:val="2"/>
        </w:numPr>
        <w:autoSpaceDE w:val="0"/>
        <w:autoSpaceDN w:val="0"/>
        <w:adjustRightInd w:val="0"/>
        <w:spacing w:after="0" w:line="240" w:lineRule="auto"/>
        <w:jc w:val="both"/>
        <w:rPr>
          <w:rFonts w:ascii="Arial" w:hAnsi="Arial" w:cs="Arial"/>
          <w:color w:val="000000"/>
        </w:rPr>
      </w:pPr>
      <w:r>
        <w:rPr>
          <w:rFonts w:ascii="Arial" w:hAnsi="Arial" w:cs="Arial"/>
          <w:color w:val="000000"/>
        </w:rPr>
        <w:t>Se hará la correspondiente introducción a cada tema por parte del docente. Cada estudiante ha debido consultar en la bibliografía dada y el material entregado con antelación por el docente o dejado en su página web, de tal manera que haciendo uso de la deducción o la inducción (según tema, condiciones del grupo) se abordarán los contenidos con el máximo de participación del grupo.</w:t>
      </w:r>
    </w:p>
    <w:p w14:paraId="22556A2D" w14:textId="77777777" w:rsidR="00246505" w:rsidRDefault="00246505" w:rsidP="0028411E">
      <w:pPr>
        <w:autoSpaceDE w:val="0"/>
        <w:autoSpaceDN w:val="0"/>
        <w:adjustRightInd w:val="0"/>
        <w:spacing w:after="0" w:line="240" w:lineRule="auto"/>
        <w:jc w:val="both"/>
        <w:rPr>
          <w:rFonts w:ascii="Arial" w:hAnsi="Arial" w:cs="Arial"/>
          <w:color w:val="000000"/>
        </w:rPr>
      </w:pPr>
    </w:p>
    <w:p w14:paraId="41D712C5"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En las sesiones prácticas se reforzará los conceptos básicos con el montaje de laboratorios específicos y al final se trabajará en el/los proyecto(s) del curso, las posibles prácticas pueden ser:</w:t>
      </w:r>
    </w:p>
    <w:p w14:paraId="72F7E1E9"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 Normas mínimas de seguridad</w:t>
      </w:r>
    </w:p>
    <w:p w14:paraId="2AA29963"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2: Errores y mediciones</w:t>
      </w:r>
    </w:p>
    <w:p w14:paraId="3AE33A9D"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3: Fenómeno electrostático</w:t>
      </w:r>
    </w:p>
    <w:p w14:paraId="3A4C7619"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4: Manejo de Óhmetro y Código de colores</w:t>
      </w:r>
    </w:p>
    <w:p w14:paraId="225B677D"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5: Manejo de Voltímetro y amperímetro</w:t>
      </w:r>
    </w:p>
    <w:p w14:paraId="279DE80D"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6: Resistencia equivalente: serie, paralelo, mixto, delta, estrella</w:t>
      </w:r>
    </w:p>
    <w:p w14:paraId="63FA6470" w14:textId="1243BF8E"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 </w:t>
      </w:r>
      <w:r w:rsidR="0028411E">
        <w:rPr>
          <w:rFonts w:ascii="Arial" w:hAnsi="Arial" w:cs="Arial"/>
          <w:color w:val="000000"/>
        </w:rPr>
        <w:t>7</w:t>
      </w:r>
      <w:r>
        <w:rPr>
          <w:rFonts w:ascii="Arial" w:hAnsi="Arial" w:cs="Arial"/>
          <w:color w:val="000000"/>
        </w:rPr>
        <w:t>: Ley de Ohm y de Kirchoff</w:t>
      </w:r>
    </w:p>
    <w:p w14:paraId="17EC0B82" w14:textId="613BB6AF"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 </w:t>
      </w:r>
      <w:r w:rsidR="0028411E">
        <w:rPr>
          <w:rFonts w:ascii="Arial" w:hAnsi="Arial" w:cs="Arial"/>
          <w:color w:val="000000"/>
        </w:rPr>
        <w:t>8</w:t>
      </w:r>
      <w:r>
        <w:rPr>
          <w:rFonts w:ascii="Arial" w:hAnsi="Arial" w:cs="Arial"/>
          <w:color w:val="000000"/>
        </w:rPr>
        <w:t>. Circuito Serie</w:t>
      </w:r>
    </w:p>
    <w:p w14:paraId="55824681" w14:textId="4E95F24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 </w:t>
      </w:r>
      <w:r w:rsidR="0028411E">
        <w:rPr>
          <w:rFonts w:ascii="Arial" w:hAnsi="Arial" w:cs="Arial"/>
          <w:color w:val="000000"/>
        </w:rPr>
        <w:t>9</w:t>
      </w:r>
      <w:r>
        <w:rPr>
          <w:rFonts w:ascii="Arial" w:hAnsi="Arial" w:cs="Arial"/>
          <w:color w:val="000000"/>
        </w:rPr>
        <w:t>. Circuito paralelo</w:t>
      </w:r>
    </w:p>
    <w:p w14:paraId="01D79942" w14:textId="63DFEC30"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0</w:t>
      </w:r>
      <w:r>
        <w:rPr>
          <w:rFonts w:ascii="Arial" w:hAnsi="Arial" w:cs="Arial"/>
          <w:color w:val="000000"/>
        </w:rPr>
        <w:t>. Circuito mixto</w:t>
      </w:r>
    </w:p>
    <w:p w14:paraId="471F3D03" w14:textId="3C1ED42E"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1</w:t>
      </w:r>
      <w:r>
        <w:rPr>
          <w:rFonts w:ascii="Arial" w:hAnsi="Arial" w:cs="Arial"/>
          <w:color w:val="000000"/>
        </w:rPr>
        <w:t>. Análisis por nodos y nodos</w:t>
      </w:r>
    </w:p>
    <w:p w14:paraId="1474733D" w14:textId="00FB5B41"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No 1</w:t>
      </w:r>
      <w:r w:rsidR="0028411E">
        <w:rPr>
          <w:rFonts w:ascii="Arial" w:hAnsi="Arial" w:cs="Arial"/>
          <w:color w:val="000000"/>
        </w:rPr>
        <w:t>2</w:t>
      </w:r>
      <w:r>
        <w:rPr>
          <w:rFonts w:ascii="Arial" w:hAnsi="Arial" w:cs="Arial"/>
          <w:color w:val="000000"/>
        </w:rPr>
        <w:t xml:space="preserve">. El osciloscopio manejo </w:t>
      </w:r>
      <w:r w:rsidR="0028411E">
        <w:rPr>
          <w:rFonts w:ascii="Arial" w:hAnsi="Arial" w:cs="Arial"/>
          <w:color w:val="000000"/>
        </w:rPr>
        <w:t>y el generador de señales y visualizaciones de señales básicas</w:t>
      </w:r>
    </w:p>
    <w:p w14:paraId="527598CA" w14:textId="77956899"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3</w:t>
      </w:r>
      <w:r>
        <w:rPr>
          <w:rFonts w:ascii="Arial" w:hAnsi="Arial" w:cs="Arial"/>
          <w:color w:val="000000"/>
        </w:rPr>
        <w:t>: El diodo: Curva características y aplicaciones</w:t>
      </w:r>
    </w:p>
    <w:p w14:paraId="04736EFA" w14:textId="16CA4E5A"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4</w:t>
      </w:r>
      <w:r>
        <w:rPr>
          <w:rFonts w:ascii="Arial" w:hAnsi="Arial" w:cs="Arial"/>
          <w:color w:val="000000"/>
        </w:rPr>
        <w:t>: tablas de verdad</w:t>
      </w:r>
    </w:p>
    <w:p w14:paraId="5B752E62" w14:textId="4BBC19C8"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5</w:t>
      </w:r>
      <w:r>
        <w:rPr>
          <w:rFonts w:ascii="Arial" w:hAnsi="Arial" w:cs="Arial"/>
          <w:color w:val="000000"/>
        </w:rPr>
        <w:t>: Carga y descarga del condensador</w:t>
      </w:r>
    </w:p>
    <w:p w14:paraId="39813CF8" w14:textId="51FE994C"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6</w:t>
      </w:r>
      <w:r>
        <w:rPr>
          <w:rFonts w:ascii="Arial" w:hAnsi="Arial" w:cs="Arial"/>
          <w:color w:val="000000"/>
        </w:rPr>
        <w:t>. Lógica combinatoria</w:t>
      </w:r>
    </w:p>
    <w:p w14:paraId="2E0CC7FE" w14:textId="0D4ADB21"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No 1</w:t>
      </w:r>
      <w:r w:rsidR="0028411E">
        <w:rPr>
          <w:rFonts w:ascii="Arial" w:hAnsi="Arial" w:cs="Arial"/>
          <w:color w:val="000000"/>
        </w:rPr>
        <w:t>7</w:t>
      </w:r>
      <w:r>
        <w:rPr>
          <w:rFonts w:ascii="Arial" w:hAnsi="Arial" w:cs="Arial"/>
          <w:color w:val="000000"/>
        </w:rPr>
        <w:t>: Lógica secuencial</w:t>
      </w:r>
    </w:p>
    <w:p w14:paraId="3B612335" w14:textId="77C3C350"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 </w:t>
      </w:r>
      <w:r w:rsidR="0028411E">
        <w:rPr>
          <w:rFonts w:ascii="Arial" w:hAnsi="Arial" w:cs="Arial"/>
          <w:color w:val="000000"/>
        </w:rPr>
        <w:t>18</w:t>
      </w:r>
      <w:r>
        <w:rPr>
          <w:rFonts w:ascii="Arial" w:hAnsi="Arial" w:cs="Arial"/>
          <w:color w:val="000000"/>
        </w:rPr>
        <w:t>: Transistor y usos generales</w:t>
      </w:r>
    </w:p>
    <w:p w14:paraId="33337F98" w14:textId="77777777" w:rsidR="0028411E" w:rsidRDefault="0028411E" w:rsidP="0028411E">
      <w:pPr>
        <w:autoSpaceDE w:val="0"/>
        <w:autoSpaceDN w:val="0"/>
        <w:adjustRightInd w:val="0"/>
        <w:spacing w:after="0" w:line="240" w:lineRule="auto"/>
        <w:jc w:val="both"/>
        <w:rPr>
          <w:rFonts w:ascii="Arial" w:hAnsi="Arial" w:cs="Arial"/>
          <w:b/>
          <w:bCs/>
          <w:i/>
          <w:iCs/>
          <w:color w:val="000000"/>
        </w:rPr>
      </w:pPr>
    </w:p>
    <w:p w14:paraId="4A4FBD88" w14:textId="4B4A1E36" w:rsidR="00296082" w:rsidRPr="00296082" w:rsidRDefault="00296082" w:rsidP="0028411E">
      <w:pPr>
        <w:autoSpaceDE w:val="0"/>
        <w:autoSpaceDN w:val="0"/>
        <w:adjustRightInd w:val="0"/>
        <w:spacing w:after="0" w:line="240" w:lineRule="auto"/>
        <w:jc w:val="both"/>
        <w:rPr>
          <w:rFonts w:ascii="Arial" w:hAnsi="Arial" w:cs="Arial"/>
          <w:i/>
          <w:iCs/>
          <w:color w:val="000000"/>
        </w:rPr>
      </w:pPr>
      <w:r w:rsidRPr="00296082">
        <w:rPr>
          <w:rFonts w:ascii="Arial" w:hAnsi="Arial" w:cs="Arial"/>
          <w:i/>
          <w:iCs/>
          <w:color w:val="000000"/>
        </w:rPr>
        <w:t xml:space="preserve">Al finalizar el 60% del curso el estudiante hará el montaje de un proyecto que </w:t>
      </w:r>
      <w:proofErr w:type="spellStart"/>
      <w:r w:rsidRPr="00296082">
        <w:rPr>
          <w:rFonts w:ascii="Arial" w:hAnsi="Arial" w:cs="Arial"/>
          <w:i/>
          <w:iCs/>
          <w:color w:val="000000"/>
        </w:rPr>
        <w:t>de</w:t>
      </w:r>
      <w:proofErr w:type="spellEnd"/>
      <w:r w:rsidRPr="00296082">
        <w:rPr>
          <w:rFonts w:ascii="Arial" w:hAnsi="Arial" w:cs="Arial"/>
          <w:i/>
          <w:iCs/>
          <w:color w:val="000000"/>
        </w:rPr>
        <w:t xml:space="preserve"> solución a algún problema particular de su entorno.</w:t>
      </w:r>
    </w:p>
    <w:p w14:paraId="4302EA42" w14:textId="77777777" w:rsidR="00296082" w:rsidRPr="00296082" w:rsidRDefault="00296082" w:rsidP="0028411E">
      <w:pPr>
        <w:autoSpaceDE w:val="0"/>
        <w:autoSpaceDN w:val="0"/>
        <w:adjustRightInd w:val="0"/>
        <w:spacing w:after="0" w:line="240" w:lineRule="auto"/>
        <w:jc w:val="both"/>
        <w:rPr>
          <w:rFonts w:ascii="Arial" w:hAnsi="Arial" w:cs="Arial"/>
          <w:i/>
          <w:iCs/>
          <w:color w:val="000000"/>
        </w:rPr>
      </w:pPr>
    </w:p>
    <w:p w14:paraId="7743CDC6" w14:textId="205CFD22" w:rsidR="00246505" w:rsidRPr="00791026" w:rsidRDefault="00000000" w:rsidP="00791026">
      <w:pPr>
        <w:pStyle w:val="Prrafodelista"/>
        <w:numPr>
          <w:ilvl w:val="0"/>
          <w:numId w:val="1"/>
        </w:numPr>
        <w:autoSpaceDE w:val="0"/>
        <w:autoSpaceDN w:val="0"/>
        <w:adjustRightInd w:val="0"/>
        <w:spacing w:after="0" w:line="240" w:lineRule="auto"/>
        <w:jc w:val="both"/>
        <w:rPr>
          <w:rFonts w:ascii="Arial" w:hAnsi="Arial" w:cs="Arial"/>
          <w:b/>
          <w:bCs/>
          <w:i/>
          <w:iCs/>
          <w:color w:val="000000"/>
        </w:rPr>
      </w:pPr>
      <w:r w:rsidRPr="00791026">
        <w:rPr>
          <w:rFonts w:ascii="Arial" w:hAnsi="Arial" w:cs="Arial"/>
          <w:b/>
          <w:bCs/>
          <w:i/>
          <w:iCs/>
          <w:color w:val="000000"/>
        </w:rPr>
        <w:t>Objetivos:</w:t>
      </w:r>
    </w:p>
    <w:p w14:paraId="5C6EC3DE" w14:textId="77777777" w:rsidR="00791026" w:rsidRPr="00791026" w:rsidRDefault="00791026" w:rsidP="00791026">
      <w:pPr>
        <w:pStyle w:val="Prrafodelista"/>
        <w:autoSpaceDE w:val="0"/>
        <w:autoSpaceDN w:val="0"/>
        <w:adjustRightInd w:val="0"/>
        <w:spacing w:after="0" w:line="240" w:lineRule="auto"/>
        <w:jc w:val="both"/>
        <w:rPr>
          <w:rFonts w:ascii="Arial" w:hAnsi="Arial" w:cs="Arial"/>
          <w:b/>
          <w:bCs/>
          <w:i/>
          <w:iCs/>
          <w:color w:val="000000"/>
        </w:rPr>
      </w:pPr>
    </w:p>
    <w:p w14:paraId="4D5329C0" w14:textId="77777777" w:rsidR="00791026" w:rsidRDefault="00791026" w:rsidP="0028411E">
      <w:pPr>
        <w:autoSpaceDE w:val="0"/>
        <w:autoSpaceDN w:val="0"/>
        <w:adjustRightInd w:val="0"/>
        <w:spacing w:after="0" w:line="240" w:lineRule="auto"/>
        <w:jc w:val="both"/>
        <w:rPr>
          <w:rFonts w:ascii="Arial" w:hAnsi="Arial" w:cs="Arial"/>
          <w:b/>
          <w:bCs/>
          <w:color w:val="000000"/>
        </w:rPr>
      </w:pPr>
    </w:p>
    <w:p w14:paraId="7F3A0CB4" w14:textId="5FD36EEB" w:rsidR="00246505" w:rsidRDefault="00000000" w:rsidP="0028411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General</w:t>
      </w:r>
    </w:p>
    <w:p w14:paraId="29D627CE" w14:textId="77777777" w:rsidR="00CE406A" w:rsidRDefault="00CE406A" w:rsidP="0028411E">
      <w:pPr>
        <w:autoSpaceDE w:val="0"/>
        <w:autoSpaceDN w:val="0"/>
        <w:adjustRightInd w:val="0"/>
        <w:spacing w:after="0" w:line="240" w:lineRule="auto"/>
        <w:jc w:val="both"/>
        <w:rPr>
          <w:rFonts w:ascii="Arial" w:hAnsi="Arial" w:cs="Arial"/>
          <w:color w:val="000000"/>
        </w:rPr>
      </w:pPr>
    </w:p>
    <w:p w14:paraId="71064542" w14:textId="0D08E8C3"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El estudiante al terminar el curso identificará los diferentes campos de la electrónica y aplicará los conceptos básicos de las leyes de ohm y de Kirchoff</w:t>
      </w:r>
      <w:r w:rsidR="00296082">
        <w:rPr>
          <w:rFonts w:ascii="Arial" w:hAnsi="Arial" w:cs="Arial"/>
          <w:color w:val="000000"/>
        </w:rPr>
        <w:t>, pudiendo demostrarlo con mediciones haciendo uso del multímetro.</w:t>
      </w:r>
    </w:p>
    <w:p w14:paraId="4524A7A1" w14:textId="77777777" w:rsidR="00296082" w:rsidRDefault="00296082" w:rsidP="0028411E">
      <w:pPr>
        <w:autoSpaceDE w:val="0"/>
        <w:autoSpaceDN w:val="0"/>
        <w:adjustRightInd w:val="0"/>
        <w:spacing w:after="0" w:line="240" w:lineRule="auto"/>
        <w:jc w:val="both"/>
        <w:rPr>
          <w:rFonts w:ascii="Arial" w:hAnsi="Arial" w:cs="Arial"/>
          <w:b/>
          <w:bCs/>
          <w:color w:val="000000"/>
        </w:rPr>
      </w:pPr>
    </w:p>
    <w:p w14:paraId="189BD629" w14:textId="2EFD43F4" w:rsidR="00246505" w:rsidRDefault="00000000" w:rsidP="0028411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Específicos</w:t>
      </w:r>
    </w:p>
    <w:p w14:paraId="2D73AD00" w14:textId="0479DE10"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Interpretar</w:t>
      </w:r>
      <w:r w:rsidR="00296082">
        <w:rPr>
          <w:rFonts w:ascii="Arial" w:hAnsi="Arial" w:cs="Arial"/>
          <w:color w:val="000000"/>
        </w:rPr>
        <w:t xml:space="preserve"> y aplicar</w:t>
      </w:r>
      <w:r>
        <w:rPr>
          <w:rFonts w:ascii="Arial" w:hAnsi="Arial" w:cs="Arial"/>
          <w:color w:val="000000"/>
        </w:rPr>
        <w:t xml:space="preserve"> la notación científica</w:t>
      </w:r>
    </w:p>
    <w:p w14:paraId="49C0A520"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Aplicar el formato IEEE para elaboración de artículos</w:t>
      </w:r>
    </w:p>
    <w:p w14:paraId="7E8BAB71"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Conocer la historia y las tendencias de la electrónica.</w:t>
      </w:r>
    </w:p>
    <w:p w14:paraId="4F3D00B1"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Conocer los campos de la electrónica.</w:t>
      </w:r>
    </w:p>
    <w:p w14:paraId="72505CD7"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Identificar los componentes electrónicos.</w:t>
      </w:r>
    </w:p>
    <w:p w14:paraId="10069C72" w14:textId="23CBE0A5"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Analizar circuitos eléctricos básicos</w:t>
      </w:r>
      <w:r w:rsidR="00296082">
        <w:rPr>
          <w:rFonts w:ascii="Arial" w:hAnsi="Arial" w:cs="Arial"/>
          <w:color w:val="000000"/>
        </w:rPr>
        <w:t xml:space="preserve"> usando las leyes de Ohm y de Kirchoff</w:t>
      </w:r>
      <w:r>
        <w:rPr>
          <w:rFonts w:ascii="Arial" w:hAnsi="Arial" w:cs="Arial"/>
          <w:color w:val="000000"/>
        </w:rPr>
        <w:t>.</w:t>
      </w:r>
    </w:p>
    <w:p w14:paraId="68AC6A19"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Diferenciar cada equipo del laboratorio de electrónica y su utilidad</w:t>
      </w:r>
    </w:p>
    <w:p w14:paraId="7A0917A1" w14:textId="77777777" w:rsidR="00246505" w:rsidRDefault="00000000" w:rsidP="0028411E">
      <w:pPr>
        <w:pStyle w:val="Prrafodelista"/>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Aplicar las normas de seguridad en el uso de los equipos.</w:t>
      </w:r>
    </w:p>
    <w:p w14:paraId="012359BC" w14:textId="77777777" w:rsidR="00CE406A" w:rsidRDefault="00CE406A" w:rsidP="00791026">
      <w:pPr>
        <w:pBdr>
          <w:bottom w:val="double" w:sz="6" w:space="31" w:color="auto"/>
        </w:pBdr>
        <w:autoSpaceDE w:val="0"/>
        <w:autoSpaceDN w:val="0"/>
        <w:adjustRightInd w:val="0"/>
        <w:spacing w:after="0" w:line="240" w:lineRule="auto"/>
        <w:jc w:val="both"/>
        <w:rPr>
          <w:rFonts w:ascii="Arial" w:hAnsi="Arial" w:cs="Arial"/>
          <w:color w:val="000000"/>
        </w:rPr>
      </w:pPr>
    </w:p>
    <w:p w14:paraId="0E54D2E1" w14:textId="77777777" w:rsidR="00CE406A" w:rsidRDefault="00000000" w:rsidP="00CE406A">
      <w:pPr>
        <w:pBdr>
          <w:bottom w:val="double" w:sz="6" w:space="31" w:color="auto"/>
        </w:pBd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Adicionalmente se pretende promover el ejercicio y desarrollo de las siguientes habilidades y destrezas básicas como: Trabajo en equipo, resolución de problemas, habilidad comunicativa, pensamiento crítico y analítico, pensamiento lógico-espacial, valoración del </w:t>
      </w:r>
      <w:bookmarkStart w:id="2" w:name="_Hlk219454153"/>
      <w:bookmarkEnd w:id="0"/>
      <w:r>
        <w:rPr>
          <w:rFonts w:ascii="Arial" w:hAnsi="Arial" w:cs="Arial"/>
          <w:color w:val="000000"/>
        </w:rPr>
        <w:t>trabajo productivo</w:t>
      </w:r>
      <w:bookmarkEnd w:id="2"/>
      <w:r>
        <w:rPr>
          <w:rFonts w:ascii="Arial" w:hAnsi="Arial" w:cs="Arial"/>
          <w:color w:val="000000"/>
        </w:rPr>
        <w:t>.</w:t>
      </w:r>
      <w:bookmarkStart w:id="3" w:name="_Hlk219454195"/>
      <w:bookmarkEnd w:id="1"/>
    </w:p>
    <w:p w14:paraId="6F650EE5" w14:textId="77777777" w:rsidR="00CE406A" w:rsidRDefault="00CE406A" w:rsidP="00CE406A">
      <w:pPr>
        <w:pBdr>
          <w:bottom w:val="double" w:sz="6" w:space="31" w:color="auto"/>
        </w:pBdr>
        <w:autoSpaceDE w:val="0"/>
        <w:autoSpaceDN w:val="0"/>
        <w:adjustRightInd w:val="0"/>
        <w:spacing w:after="0" w:line="240" w:lineRule="auto"/>
        <w:jc w:val="both"/>
        <w:rPr>
          <w:rFonts w:ascii="Arial" w:hAnsi="Arial" w:cs="Arial"/>
          <w:color w:val="000000"/>
        </w:rPr>
      </w:pPr>
    </w:p>
    <w:p w14:paraId="49695452" w14:textId="672AC8C5" w:rsidR="00791026" w:rsidRPr="001C4E02" w:rsidRDefault="00000000" w:rsidP="00CE406A">
      <w:pPr>
        <w:pBdr>
          <w:bottom w:val="double" w:sz="6" w:space="31" w:color="auto"/>
        </w:pBdr>
        <w:autoSpaceDE w:val="0"/>
        <w:autoSpaceDN w:val="0"/>
        <w:adjustRightInd w:val="0"/>
        <w:spacing w:after="0" w:line="240" w:lineRule="auto"/>
        <w:jc w:val="both"/>
        <w:rPr>
          <w:rFonts w:ascii="Arial" w:hAnsi="Arial" w:cs="Arial"/>
          <w:b/>
          <w:bCs/>
          <w:i/>
          <w:iCs/>
          <w:color w:val="000000"/>
        </w:rPr>
      </w:pPr>
      <w:r w:rsidRPr="001C4E02">
        <w:rPr>
          <w:rFonts w:ascii="Arial" w:hAnsi="Arial" w:cs="Arial"/>
          <w:b/>
          <w:bCs/>
          <w:i/>
          <w:iCs/>
          <w:color w:val="000000"/>
        </w:rPr>
        <w:t>Contenido programático:</w:t>
      </w:r>
      <w:bookmarkEnd w:id="3"/>
      <w:r w:rsidR="00CE406A">
        <w:rPr>
          <w:rFonts w:ascii="Arial" w:hAnsi="Arial" w:cs="Arial"/>
          <w:b/>
          <w:bCs/>
          <w:i/>
          <w:iCs/>
          <w:color w:val="000000"/>
        </w:rPr>
        <w:t xml:space="preserve"> </w:t>
      </w:r>
    </w:p>
    <w:p w14:paraId="27565D0E" w14:textId="77777777" w:rsidR="00791026" w:rsidRDefault="00791026" w:rsidP="00791026">
      <w:pPr>
        <w:autoSpaceDE w:val="0"/>
        <w:autoSpaceDN w:val="0"/>
        <w:adjustRightInd w:val="0"/>
        <w:spacing w:after="0" w:line="240" w:lineRule="auto"/>
        <w:jc w:val="both"/>
        <w:rPr>
          <w:rFonts w:ascii="Arial" w:hAnsi="Arial" w:cs="Arial"/>
          <w:color w:val="000000"/>
        </w:rPr>
      </w:pPr>
      <w:bookmarkStart w:id="4" w:name="_Hlk219454280"/>
      <w:r>
        <w:rPr>
          <w:rFonts w:ascii="Arial" w:hAnsi="Arial" w:cs="Arial"/>
          <w:b/>
          <w:bCs/>
          <w:color w:val="000000"/>
        </w:rPr>
        <w:t xml:space="preserve">6.1 El campo de la Electrónica </w:t>
      </w:r>
      <w:r w:rsidRPr="00296082">
        <w:rPr>
          <w:rFonts w:ascii="Arial" w:hAnsi="Arial" w:cs="Arial"/>
          <w:color w:val="000000"/>
        </w:rPr>
        <w:t xml:space="preserve">2 </w:t>
      </w:r>
      <w:r>
        <w:rPr>
          <w:rFonts w:ascii="Arial" w:hAnsi="Arial" w:cs="Arial"/>
          <w:color w:val="000000"/>
        </w:rPr>
        <w:t>semanas</w:t>
      </w:r>
    </w:p>
    <w:p w14:paraId="373C9C75" w14:textId="77777777" w:rsidR="00791026" w:rsidRDefault="00791026" w:rsidP="00791026">
      <w:pPr>
        <w:pStyle w:val="Prrafodelista"/>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Tecnología, Ingeniería y Ciencia. Campo de la electrónica</w:t>
      </w:r>
    </w:p>
    <w:p w14:paraId="2B4AFB17" w14:textId="77777777" w:rsidR="00791026" w:rsidRDefault="00791026" w:rsidP="00791026">
      <w:pPr>
        <w:pStyle w:val="Prrafodelista"/>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Campos de aplicación: Ingeniería, Tecnología, Ciencia, </w:t>
      </w:r>
      <w:proofErr w:type="spellStart"/>
      <w:r>
        <w:rPr>
          <w:rFonts w:ascii="Arial" w:hAnsi="Arial" w:cs="Arial"/>
          <w:color w:val="000000"/>
        </w:rPr>
        <w:t>Agrónica</w:t>
      </w:r>
      <w:proofErr w:type="spellEnd"/>
      <w:r>
        <w:rPr>
          <w:rFonts w:ascii="Arial" w:hAnsi="Arial" w:cs="Arial"/>
          <w:color w:val="000000"/>
        </w:rPr>
        <w:t xml:space="preserve">, automatización (Industria: Robótica, instrumentación, control), Telecomunicaciones (teleinformática, las </w:t>
      </w:r>
      <w:proofErr w:type="spellStart"/>
      <w:r>
        <w:rPr>
          <w:rFonts w:ascii="Arial" w:hAnsi="Arial" w:cs="Arial"/>
          <w:color w:val="000000"/>
        </w:rPr>
        <w:t>TICs</w:t>
      </w:r>
      <w:proofErr w:type="spellEnd"/>
      <w:r>
        <w:rPr>
          <w:rFonts w:ascii="Arial" w:hAnsi="Arial" w:cs="Arial"/>
          <w:color w:val="000000"/>
        </w:rPr>
        <w:t>, las redes), otras (Domótica, mecatrónica)</w:t>
      </w:r>
    </w:p>
    <w:p w14:paraId="768F58E0" w14:textId="77777777" w:rsidR="00791026" w:rsidRDefault="00791026" w:rsidP="00791026">
      <w:pPr>
        <w:pStyle w:val="Prrafodelista"/>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Elementos de currículo. Perfiles</w:t>
      </w:r>
    </w:p>
    <w:p w14:paraId="74517A10" w14:textId="77777777" w:rsidR="00791026" w:rsidRDefault="00791026" w:rsidP="00791026">
      <w:pPr>
        <w:pStyle w:val="Prrafodelista"/>
        <w:numPr>
          <w:ilvl w:val="0"/>
          <w:numId w:val="4"/>
        </w:numPr>
        <w:autoSpaceDE w:val="0"/>
        <w:autoSpaceDN w:val="0"/>
        <w:adjustRightInd w:val="0"/>
        <w:spacing w:after="0" w:line="240" w:lineRule="auto"/>
        <w:jc w:val="both"/>
        <w:rPr>
          <w:rFonts w:ascii="Arial" w:hAnsi="Arial" w:cs="Arial"/>
          <w:color w:val="000000"/>
        </w:rPr>
      </w:pPr>
      <w:r>
        <w:rPr>
          <w:rFonts w:ascii="Arial" w:hAnsi="Arial" w:cs="Arial"/>
          <w:color w:val="000000"/>
        </w:rPr>
        <w:t>Formación por ciclos</w:t>
      </w:r>
    </w:p>
    <w:p w14:paraId="74C4BF34"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Taller de trabajo</w:t>
      </w:r>
    </w:p>
    <w:p w14:paraId="3AE836C9"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6.2 Conceptos Básicos, Variables del Circuito Eléctrico </w:t>
      </w:r>
      <w:r>
        <w:rPr>
          <w:rFonts w:ascii="Arial" w:hAnsi="Arial" w:cs="Arial"/>
          <w:color w:val="000000"/>
        </w:rPr>
        <w:t>3 semanas</w:t>
      </w:r>
    </w:p>
    <w:p w14:paraId="798A9176"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Sistema internacional de medición –metrología- Reglas, unidades de medición,</w:t>
      </w:r>
    </w:p>
    <w:p w14:paraId="53FB50E8"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Electrostática: ley de Coulomb, carga y campo eléctrico</w:t>
      </w:r>
    </w:p>
    <w:p w14:paraId="6B5BA3A1"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Electrodinámica: Intensidad de corriente, voltaje, energía, potencia, resistencia</w:t>
      </w:r>
    </w:p>
    <w:p w14:paraId="35A13F0A"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Circuito eléctrico. Corriente. Voltaje. Resistencia.</w:t>
      </w:r>
    </w:p>
    <w:p w14:paraId="05FC3DAD"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Elementos eléctricos: fuentes de alimentación y elementos pasivos (R, C, L). Formas de onda. Formas de ondas periódicas.</w:t>
      </w:r>
    </w:p>
    <w:p w14:paraId="38D6BD8F" w14:textId="77777777" w:rsidR="00791026" w:rsidRDefault="00791026" w:rsidP="00791026">
      <w:pPr>
        <w:pStyle w:val="Prrafodelista"/>
        <w:numPr>
          <w:ilvl w:val="0"/>
          <w:numId w:val="5"/>
        </w:numPr>
        <w:autoSpaceDE w:val="0"/>
        <w:autoSpaceDN w:val="0"/>
        <w:adjustRightInd w:val="0"/>
        <w:spacing w:after="0" w:line="240" w:lineRule="auto"/>
        <w:jc w:val="both"/>
        <w:rPr>
          <w:rFonts w:ascii="Arial" w:hAnsi="Arial" w:cs="Arial"/>
          <w:color w:val="000000"/>
        </w:rPr>
      </w:pPr>
      <w:r>
        <w:rPr>
          <w:rFonts w:ascii="Arial" w:hAnsi="Arial" w:cs="Arial"/>
          <w:color w:val="000000"/>
        </w:rPr>
        <w:t>Asociación de resistencias</w:t>
      </w:r>
    </w:p>
    <w:p w14:paraId="2132FB21"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Taller de trabajo</w:t>
      </w:r>
    </w:p>
    <w:p w14:paraId="3BD8F535"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6.3 Elementos del Circuito </w:t>
      </w:r>
      <w:r>
        <w:rPr>
          <w:rFonts w:ascii="Arial" w:hAnsi="Arial" w:cs="Arial"/>
          <w:color w:val="000000"/>
        </w:rPr>
        <w:t>3 Semanas</w:t>
      </w:r>
    </w:p>
    <w:p w14:paraId="0D43D264" w14:textId="77777777" w:rsidR="00791026" w:rsidRDefault="00791026" w:rsidP="00791026">
      <w:pPr>
        <w:pStyle w:val="Prrafodelista"/>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Elementos activos y pasivos</w:t>
      </w:r>
    </w:p>
    <w:p w14:paraId="7DEAFB86" w14:textId="77777777" w:rsidR="00791026" w:rsidRDefault="00791026" w:rsidP="00791026">
      <w:pPr>
        <w:pStyle w:val="Prrafodelista"/>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El circuito resistivo</w:t>
      </w:r>
    </w:p>
    <w:p w14:paraId="3AC04289" w14:textId="77777777" w:rsidR="00791026" w:rsidRDefault="00791026" w:rsidP="00791026">
      <w:pPr>
        <w:pStyle w:val="Prrafodelista"/>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Fuentes de voltaje y corriente (dependientes, independientes). Presentación. Taller de modelos lineales</w:t>
      </w:r>
    </w:p>
    <w:p w14:paraId="7CC5492C" w14:textId="77777777" w:rsidR="00791026" w:rsidRDefault="00791026" w:rsidP="00791026">
      <w:pPr>
        <w:pStyle w:val="Prrafodelista"/>
        <w:numPr>
          <w:ilvl w:val="0"/>
          <w:numId w:val="6"/>
        </w:numPr>
        <w:autoSpaceDE w:val="0"/>
        <w:autoSpaceDN w:val="0"/>
        <w:adjustRightInd w:val="0"/>
        <w:spacing w:after="0" w:line="240" w:lineRule="auto"/>
        <w:jc w:val="both"/>
        <w:rPr>
          <w:rFonts w:ascii="Arial" w:hAnsi="Arial" w:cs="Arial"/>
          <w:color w:val="000000"/>
        </w:rPr>
      </w:pPr>
      <w:r>
        <w:rPr>
          <w:rFonts w:ascii="Arial" w:hAnsi="Arial" w:cs="Arial"/>
          <w:color w:val="000000"/>
        </w:rPr>
        <w:t>Resistividad, resistencia, potencia. Taller de resistividad, resistencia y potencia</w:t>
      </w:r>
    </w:p>
    <w:p w14:paraId="37952129"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Taller de trabajo</w:t>
      </w:r>
    </w:p>
    <w:p w14:paraId="6F25E541"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6.4 Leyes Básicas y Análisis de Circuitos Simples </w:t>
      </w:r>
      <w:r>
        <w:rPr>
          <w:rFonts w:ascii="Arial" w:hAnsi="Arial" w:cs="Arial"/>
          <w:color w:val="000000"/>
        </w:rPr>
        <w:t>3 Semanas</w:t>
      </w:r>
    </w:p>
    <w:p w14:paraId="1BD8D3C5" w14:textId="77777777" w:rsidR="00791026" w:rsidRDefault="00791026" w:rsidP="00791026">
      <w:pPr>
        <w:pStyle w:val="Prrafodelista"/>
        <w:numPr>
          <w:ilvl w:val="0"/>
          <w:numId w:val="7"/>
        </w:numPr>
        <w:autoSpaceDE w:val="0"/>
        <w:autoSpaceDN w:val="0"/>
        <w:adjustRightInd w:val="0"/>
        <w:spacing w:after="0" w:line="240" w:lineRule="auto"/>
        <w:jc w:val="both"/>
        <w:rPr>
          <w:rFonts w:ascii="Arial" w:hAnsi="Arial" w:cs="Arial"/>
          <w:color w:val="000000"/>
        </w:rPr>
      </w:pPr>
      <w:r>
        <w:rPr>
          <w:rFonts w:ascii="Arial" w:hAnsi="Arial" w:cs="Arial"/>
          <w:color w:val="000000"/>
        </w:rPr>
        <w:t>Ley de Ohm. Leyes de Kirchhof de corrientes y de voltajes</w:t>
      </w:r>
      <w:r>
        <w:rPr>
          <w:rFonts w:ascii="Arial" w:hAnsi="Arial" w:cs="Arial"/>
          <w:color w:val="0000FF"/>
        </w:rPr>
        <w:t xml:space="preserve">. </w:t>
      </w:r>
      <w:r>
        <w:rPr>
          <w:rFonts w:ascii="Arial" w:hAnsi="Arial" w:cs="Arial"/>
          <w:color w:val="000000"/>
        </w:rPr>
        <w:t>Simplificación de circuitos: Asociación de R en serie y paralelo; Asociación Mixta circuitos equivalentes.</w:t>
      </w:r>
    </w:p>
    <w:p w14:paraId="6840E86F" w14:textId="77777777" w:rsidR="00791026" w:rsidRDefault="00791026" w:rsidP="00791026">
      <w:pPr>
        <w:pStyle w:val="Prrafodelista"/>
        <w:numPr>
          <w:ilvl w:val="0"/>
          <w:numId w:val="7"/>
        </w:numPr>
        <w:autoSpaceDE w:val="0"/>
        <w:autoSpaceDN w:val="0"/>
        <w:adjustRightInd w:val="0"/>
        <w:spacing w:after="0" w:line="240" w:lineRule="auto"/>
        <w:jc w:val="both"/>
        <w:rPr>
          <w:rFonts w:ascii="Arial" w:hAnsi="Arial" w:cs="Arial"/>
          <w:color w:val="000000"/>
        </w:rPr>
      </w:pPr>
      <w:r>
        <w:rPr>
          <w:rFonts w:ascii="Arial" w:hAnsi="Arial" w:cs="Arial"/>
          <w:color w:val="000000"/>
        </w:rPr>
        <w:t>Análisis de circuitos resistivos simples: serie, paralelo, mixto,</w:t>
      </w:r>
    </w:p>
    <w:p w14:paraId="1D21C930" w14:textId="77777777" w:rsidR="00791026" w:rsidRDefault="00791026" w:rsidP="00791026">
      <w:pPr>
        <w:pStyle w:val="Prrafodelista"/>
        <w:numPr>
          <w:ilvl w:val="0"/>
          <w:numId w:val="7"/>
        </w:numPr>
        <w:autoSpaceDE w:val="0"/>
        <w:autoSpaceDN w:val="0"/>
        <w:adjustRightInd w:val="0"/>
        <w:spacing w:after="0" w:line="240" w:lineRule="auto"/>
        <w:jc w:val="both"/>
        <w:rPr>
          <w:rFonts w:ascii="Arial" w:hAnsi="Arial" w:cs="Arial"/>
          <w:color w:val="000000"/>
        </w:rPr>
      </w:pPr>
      <w:r>
        <w:rPr>
          <w:rFonts w:ascii="Arial" w:hAnsi="Arial" w:cs="Arial"/>
          <w:color w:val="000000"/>
        </w:rPr>
        <w:t>Aplicaciones de circuitos resistivos simples. Taller de circuitos simples</w:t>
      </w:r>
    </w:p>
    <w:p w14:paraId="342FE844" w14:textId="77777777" w:rsidR="00791026" w:rsidRDefault="00791026" w:rsidP="00791026">
      <w:pPr>
        <w:pStyle w:val="Prrafodelista"/>
        <w:numPr>
          <w:ilvl w:val="0"/>
          <w:numId w:val="7"/>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Laboratorios (manejo óhmetro, puente </w:t>
      </w:r>
      <w:proofErr w:type="spellStart"/>
      <w:r>
        <w:rPr>
          <w:rFonts w:ascii="Arial" w:hAnsi="Arial" w:cs="Arial"/>
          <w:color w:val="000000"/>
        </w:rPr>
        <w:t>Weaston</w:t>
      </w:r>
      <w:proofErr w:type="spellEnd"/>
      <w:r>
        <w:rPr>
          <w:rFonts w:ascii="Arial" w:hAnsi="Arial" w:cs="Arial"/>
          <w:color w:val="000000"/>
        </w:rPr>
        <w:t>, Circuito serie -paralelo, mixto, ley de Ohm y de Kirchoff)</w:t>
      </w:r>
    </w:p>
    <w:p w14:paraId="2CEE4A87"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b/>
          <w:bCs/>
          <w:color w:val="000000"/>
        </w:rPr>
        <w:t>6.5 Manejo de Equipo de Medición 2</w:t>
      </w:r>
      <w:r>
        <w:rPr>
          <w:rFonts w:ascii="Arial" w:hAnsi="Arial" w:cs="Arial"/>
          <w:color w:val="000000"/>
        </w:rPr>
        <w:t xml:space="preserve"> semanas</w:t>
      </w:r>
    </w:p>
    <w:p w14:paraId="4CADDE01"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Parámetros eléctricos y componentes eléctricos</w:t>
      </w:r>
      <w:proofErr w:type="gramEnd"/>
      <w:r>
        <w:rPr>
          <w:rFonts w:ascii="Arial" w:hAnsi="Arial" w:cs="Arial"/>
          <w:color w:val="000000"/>
        </w:rPr>
        <w:t xml:space="preserve"> básicos</w:t>
      </w:r>
    </w:p>
    <w:p w14:paraId="452AB8B6"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Valor instantáneo, promedio y efectivo. Diferenciación entre las lecturas DC y AC</w:t>
      </w:r>
    </w:p>
    <w:p w14:paraId="12FCEA9F"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Métodos de medición</w:t>
      </w:r>
    </w:p>
    <w:p w14:paraId="0BC19AB3"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Principio de funcionamiento y manejo de instrumentos.</w:t>
      </w:r>
    </w:p>
    <w:p w14:paraId="1D587CB4"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Instrumentos de bobina móvil</w:t>
      </w:r>
    </w:p>
    <w:p w14:paraId="66B4B74A"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Multímetro digital</w:t>
      </w:r>
    </w:p>
    <w:p w14:paraId="3DE89109"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El osciloscopio</w:t>
      </w:r>
    </w:p>
    <w:p w14:paraId="1E10E97A"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El generador de señales</w:t>
      </w:r>
    </w:p>
    <w:p w14:paraId="09D9B3AE"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Comparación de especificaciones</w:t>
      </w:r>
    </w:p>
    <w:p w14:paraId="7FCEE330" w14:textId="77777777" w:rsidR="00791026" w:rsidRDefault="00791026" w:rsidP="00791026">
      <w:pPr>
        <w:pStyle w:val="Prrafodelista"/>
        <w:numPr>
          <w:ilvl w:val="0"/>
          <w:numId w:val="8"/>
        </w:numPr>
        <w:autoSpaceDE w:val="0"/>
        <w:autoSpaceDN w:val="0"/>
        <w:adjustRightInd w:val="0"/>
        <w:spacing w:after="0" w:line="240" w:lineRule="auto"/>
        <w:jc w:val="both"/>
        <w:rPr>
          <w:rFonts w:ascii="Arial" w:hAnsi="Arial" w:cs="Arial"/>
          <w:color w:val="000000"/>
        </w:rPr>
      </w:pPr>
      <w:r>
        <w:rPr>
          <w:rFonts w:ascii="Arial" w:hAnsi="Arial" w:cs="Arial"/>
          <w:color w:val="000000"/>
        </w:rPr>
        <w:t>Caracterización del error en la medición</w:t>
      </w:r>
    </w:p>
    <w:p w14:paraId="3EEEA57E"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Proyectos de elaboración</w:t>
      </w:r>
    </w:p>
    <w:p w14:paraId="644FB2C1"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USO DE DIVERSOS ELEMENTOS Y COMPONENTES ELECTRONICOS</w:t>
      </w:r>
    </w:p>
    <w:p w14:paraId="60898A1A" w14:textId="77777777" w:rsidR="00791026" w:rsidRDefault="00791026" w:rsidP="00791026">
      <w:pPr>
        <w:autoSpaceDE w:val="0"/>
        <w:autoSpaceDN w:val="0"/>
        <w:adjustRightInd w:val="0"/>
        <w:spacing w:after="0" w:line="240" w:lineRule="auto"/>
        <w:jc w:val="both"/>
        <w:rPr>
          <w:rFonts w:ascii="Arial" w:hAnsi="Arial" w:cs="Arial"/>
          <w:color w:val="000000"/>
        </w:rPr>
      </w:pPr>
    </w:p>
    <w:p w14:paraId="1783E82E" w14:textId="77777777" w:rsidR="00791026" w:rsidRDefault="00791026" w:rsidP="0079102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6.6 </w:t>
      </w:r>
      <w:r>
        <w:rPr>
          <w:rFonts w:ascii="Arial" w:hAnsi="Arial" w:cs="Arial"/>
          <w:b/>
          <w:color w:val="000000"/>
        </w:rPr>
        <w:t>Otros componentes eléctricos y electrónicos.</w:t>
      </w:r>
      <w:r>
        <w:rPr>
          <w:rFonts w:ascii="Arial" w:hAnsi="Arial" w:cs="Arial"/>
          <w:color w:val="000000"/>
        </w:rPr>
        <w:t xml:space="preserve"> 2 semanas</w:t>
      </w:r>
    </w:p>
    <w:p w14:paraId="3A6EF34B" w14:textId="77777777" w:rsidR="00791026" w:rsidRDefault="00791026" w:rsidP="00791026">
      <w:pPr>
        <w:pStyle w:val="Prrafodelista"/>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Bobinas</w:t>
      </w:r>
    </w:p>
    <w:p w14:paraId="4D786221" w14:textId="77777777" w:rsidR="00791026" w:rsidRDefault="00791026" w:rsidP="00791026">
      <w:pPr>
        <w:pStyle w:val="Prrafodelista"/>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Condensadores</w:t>
      </w:r>
    </w:p>
    <w:p w14:paraId="1E597CAF" w14:textId="77777777" w:rsidR="00791026" w:rsidRDefault="00791026" w:rsidP="00791026">
      <w:pPr>
        <w:pStyle w:val="Prrafodelista"/>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Diodos</w:t>
      </w:r>
    </w:p>
    <w:p w14:paraId="6A11003E" w14:textId="77777777" w:rsidR="00791026" w:rsidRDefault="00791026" w:rsidP="00791026">
      <w:pPr>
        <w:pStyle w:val="Prrafodelista"/>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Transistores</w:t>
      </w:r>
    </w:p>
    <w:p w14:paraId="29432CFB" w14:textId="77777777" w:rsidR="00791026" w:rsidRDefault="00791026" w:rsidP="00791026">
      <w:pPr>
        <w:pStyle w:val="Prrafodelista"/>
        <w:numPr>
          <w:ilvl w:val="0"/>
          <w:numId w:val="9"/>
        </w:numPr>
        <w:autoSpaceDE w:val="0"/>
        <w:autoSpaceDN w:val="0"/>
        <w:adjustRightInd w:val="0"/>
        <w:spacing w:after="0" w:line="240" w:lineRule="auto"/>
        <w:jc w:val="both"/>
        <w:rPr>
          <w:rFonts w:ascii="Arial" w:hAnsi="Arial" w:cs="Arial"/>
          <w:color w:val="000000"/>
        </w:rPr>
      </w:pPr>
      <w:r>
        <w:rPr>
          <w:rFonts w:ascii="Arial" w:hAnsi="Arial" w:cs="Arial"/>
          <w:color w:val="000000"/>
        </w:rPr>
        <w:t>Compuertas lógicas</w:t>
      </w:r>
    </w:p>
    <w:bookmarkEnd w:id="4"/>
    <w:p w14:paraId="326B9C45" w14:textId="77777777" w:rsidR="00246505" w:rsidRDefault="00246505" w:rsidP="0028411E">
      <w:pPr>
        <w:autoSpaceDE w:val="0"/>
        <w:autoSpaceDN w:val="0"/>
        <w:adjustRightInd w:val="0"/>
        <w:spacing w:after="0" w:line="240" w:lineRule="auto"/>
        <w:jc w:val="both"/>
        <w:rPr>
          <w:rFonts w:ascii="Arial" w:hAnsi="Arial" w:cs="Arial"/>
          <w:b/>
          <w:bCs/>
          <w:color w:val="000000"/>
        </w:rPr>
      </w:pPr>
    </w:p>
    <w:p w14:paraId="644E797C" w14:textId="77777777" w:rsidR="00246505" w:rsidRDefault="00246505" w:rsidP="0028411E">
      <w:pPr>
        <w:autoSpaceDE w:val="0"/>
        <w:autoSpaceDN w:val="0"/>
        <w:adjustRightInd w:val="0"/>
        <w:spacing w:after="0" w:line="240" w:lineRule="auto"/>
        <w:jc w:val="both"/>
        <w:rPr>
          <w:rFonts w:ascii="Arial" w:hAnsi="Arial" w:cs="Arial"/>
          <w:color w:val="000000"/>
        </w:rPr>
      </w:pPr>
    </w:p>
    <w:p w14:paraId="1855A7D6" w14:textId="77777777" w:rsidR="00246505" w:rsidRDefault="00000000" w:rsidP="0028411E">
      <w:pPr>
        <w:autoSpaceDE w:val="0"/>
        <w:autoSpaceDN w:val="0"/>
        <w:adjustRightInd w:val="0"/>
        <w:spacing w:after="0" w:line="240" w:lineRule="auto"/>
        <w:jc w:val="both"/>
        <w:rPr>
          <w:rFonts w:ascii="Arial" w:hAnsi="Arial" w:cs="Arial"/>
          <w:b/>
          <w:bCs/>
          <w:i/>
          <w:iCs/>
          <w:color w:val="000000"/>
        </w:rPr>
      </w:pPr>
      <w:bookmarkStart w:id="5" w:name="_Hlk219458249"/>
      <w:r>
        <w:rPr>
          <w:rFonts w:ascii="Arial" w:hAnsi="Arial" w:cs="Arial"/>
          <w:b/>
          <w:bCs/>
          <w:i/>
          <w:iCs/>
          <w:color w:val="000000"/>
        </w:rPr>
        <w:t>7. Referencias Bibliográficas:</w:t>
      </w:r>
    </w:p>
    <w:p w14:paraId="291486A0" w14:textId="77777777" w:rsidR="00246505" w:rsidRDefault="00000000" w:rsidP="0028411E">
      <w:pPr>
        <w:autoSpaceDE w:val="0"/>
        <w:autoSpaceDN w:val="0"/>
        <w:adjustRightInd w:val="0"/>
        <w:spacing w:after="0" w:line="240" w:lineRule="auto"/>
        <w:jc w:val="both"/>
        <w:rPr>
          <w:rFonts w:ascii="Arial" w:hAnsi="Arial" w:cs="Arial"/>
          <w:color w:val="818181"/>
        </w:rPr>
      </w:pPr>
      <w:r>
        <w:rPr>
          <w:rFonts w:ascii="Arial" w:hAnsi="Arial" w:cs="Arial"/>
          <w:i/>
          <w:iCs/>
          <w:color w:val="000000"/>
        </w:rPr>
        <w:t xml:space="preserve">Título: </w:t>
      </w:r>
      <w:r>
        <w:rPr>
          <w:rFonts w:ascii="Arial" w:hAnsi="Arial" w:cs="Arial"/>
          <w:color w:val="000000"/>
        </w:rPr>
        <w:t xml:space="preserve">Circuitos Eléctricos </w:t>
      </w:r>
      <w:r>
        <w:rPr>
          <w:rFonts w:ascii="Arial" w:hAnsi="Arial" w:cs="Arial"/>
          <w:color w:val="000000"/>
        </w:rPr>
        <w:tab/>
      </w:r>
      <w:r>
        <w:rPr>
          <w:rFonts w:ascii="Arial" w:hAnsi="Arial" w:cs="Arial"/>
          <w:i/>
          <w:iCs/>
          <w:color w:val="000000"/>
        </w:rPr>
        <w:t xml:space="preserve">Autor: </w:t>
      </w:r>
      <w:r>
        <w:rPr>
          <w:rFonts w:ascii="Arial" w:hAnsi="Arial" w:cs="Arial"/>
          <w:color w:val="000000"/>
        </w:rPr>
        <w:t xml:space="preserve">Richard Dorf. </w:t>
      </w:r>
      <w:r>
        <w:rPr>
          <w:rFonts w:ascii="Arial" w:hAnsi="Arial" w:cs="Arial"/>
          <w:color w:val="000000"/>
        </w:rPr>
        <w:tab/>
      </w:r>
      <w:r>
        <w:rPr>
          <w:rFonts w:ascii="Arial" w:hAnsi="Arial" w:cs="Arial"/>
          <w:i/>
          <w:iCs/>
          <w:color w:val="000000"/>
        </w:rPr>
        <w:t>Editorial: A</w:t>
      </w:r>
      <w:r>
        <w:rPr>
          <w:rFonts w:ascii="Arial" w:hAnsi="Arial" w:cs="Arial"/>
          <w:color w:val="000000"/>
        </w:rPr>
        <w:t xml:space="preserve">lfaomega  </w:t>
      </w:r>
    </w:p>
    <w:p w14:paraId="137D5F5A" w14:textId="77777777" w:rsidR="00246505" w:rsidRDefault="00000000" w:rsidP="0028411E">
      <w:pPr>
        <w:autoSpaceDE w:val="0"/>
        <w:autoSpaceDN w:val="0"/>
        <w:adjustRightInd w:val="0"/>
        <w:spacing w:after="0" w:line="240" w:lineRule="auto"/>
        <w:jc w:val="both"/>
        <w:rPr>
          <w:rFonts w:ascii="Arial" w:hAnsi="Arial" w:cs="Arial"/>
          <w:color w:val="818181"/>
          <w:lang w:val="en-US"/>
        </w:rPr>
      </w:pPr>
      <w:r>
        <w:rPr>
          <w:rFonts w:ascii="Arial" w:hAnsi="Arial" w:cs="Arial"/>
          <w:i/>
          <w:iCs/>
          <w:color w:val="000000"/>
        </w:rPr>
        <w:t xml:space="preserve">Título: </w:t>
      </w:r>
      <w:r>
        <w:rPr>
          <w:rFonts w:ascii="Arial" w:hAnsi="Arial" w:cs="Arial"/>
          <w:color w:val="000000"/>
        </w:rPr>
        <w:t>Introducción al Análisis y Diseño de circuitos de Ingeniería.</w:t>
      </w:r>
      <w:r>
        <w:rPr>
          <w:rFonts w:ascii="Arial" w:hAnsi="Arial" w:cs="Arial"/>
          <w:color w:val="000000"/>
        </w:rPr>
        <w:tab/>
      </w:r>
      <w:r>
        <w:rPr>
          <w:rFonts w:ascii="Arial" w:hAnsi="Arial" w:cs="Arial"/>
          <w:i/>
          <w:iCs/>
          <w:color w:val="000000"/>
          <w:lang w:val="en-US"/>
        </w:rPr>
        <w:t xml:space="preserve">Autor: </w:t>
      </w:r>
      <w:r>
        <w:rPr>
          <w:rFonts w:ascii="Arial" w:hAnsi="Arial" w:cs="Arial"/>
          <w:color w:val="000000"/>
          <w:lang w:val="en-US"/>
        </w:rPr>
        <w:t xml:space="preserve">William Hayt y Jack Kemmerly. </w:t>
      </w:r>
      <w:r>
        <w:rPr>
          <w:rFonts w:ascii="Arial" w:hAnsi="Arial" w:cs="Arial"/>
          <w:color w:val="000000"/>
          <w:lang w:val="en-US"/>
        </w:rPr>
        <w:tab/>
      </w:r>
      <w:r>
        <w:rPr>
          <w:rFonts w:ascii="Arial" w:hAnsi="Arial" w:cs="Arial"/>
          <w:i/>
          <w:iCs/>
          <w:color w:val="000000"/>
          <w:lang w:val="en-US"/>
        </w:rPr>
        <w:t xml:space="preserve">Editorial: </w:t>
      </w:r>
      <w:r>
        <w:rPr>
          <w:rFonts w:ascii="Arial" w:hAnsi="Arial" w:cs="Arial"/>
          <w:color w:val="000000"/>
          <w:lang w:val="en-US"/>
        </w:rPr>
        <w:t>Mac Graw-Hill.</w:t>
      </w:r>
    </w:p>
    <w:p w14:paraId="4BBFAE27" w14:textId="77777777" w:rsidR="00246505" w:rsidRDefault="00000000" w:rsidP="0028411E">
      <w:pPr>
        <w:autoSpaceDE w:val="0"/>
        <w:autoSpaceDN w:val="0"/>
        <w:adjustRightInd w:val="0"/>
        <w:spacing w:after="0" w:line="240" w:lineRule="auto"/>
        <w:jc w:val="both"/>
        <w:rPr>
          <w:rFonts w:ascii="Arial" w:hAnsi="Arial" w:cs="Arial"/>
          <w:color w:val="818181"/>
        </w:rPr>
      </w:pPr>
      <w:r>
        <w:rPr>
          <w:rFonts w:ascii="Arial" w:hAnsi="Arial" w:cs="Arial"/>
          <w:i/>
          <w:iCs/>
          <w:color w:val="000000"/>
        </w:rPr>
        <w:lastRenderedPageBreak/>
        <w:t xml:space="preserve">Título: </w:t>
      </w:r>
      <w:r>
        <w:rPr>
          <w:rFonts w:ascii="Arial" w:hAnsi="Arial" w:cs="Arial"/>
          <w:color w:val="000000"/>
        </w:rPr>
        <w:t xml:space="preserve">Instrumentación electrónica moderna y técnicas de medición. </w:t>
      </w:r>
      <w:r>
        <w:rPr>
          <w:rFonts w:ascii="Arial" w:hAnsi="Arial" w:cs="Arial"/>
          <w:color w:val="000000"/>
        </w:rPr>
        <w:tab/>
      </w:r>
      <w:r>
        <w:rPr>
          <w:rFonts w:ascii="Arial" w:hAnsi="Arial" w:cs="Arial"/>
          <w:i/>
          <w:iCs/>
          <w:color w:val="000000"/>
        </w:rPr>
        <w:t xml:space="preserve">Autor: </w:t>
      </w:r>
      <w:r>
        <w:rPr>
          <w:rFonts w:ascii="Arial" w:hAnsi="Arial" w:cs="Arial"/>
          <w:color w:val="000000"/>
        </w:rPr>
        <w:t xml:space="preserve">William Cooper. </w:t>
      </w:r>
      <w:r>
        <w:rPr>
          <w:rFonts w:ascii="Arial" w:hAnsi="Arial" w:cs="Arial"/>
          <w:color w:val="000000"/>
        </w:rPr>
        <w:tab/>
      </w:r>
      <w:r>
        <w:rPr>
          <w:rFonts w:ascii="Arial" w:hAnsi="Arial" w:cs="Arial"/>
          <w:i/>
          <w:iCs/>
          <w:color w:val="000000"/>
        </w:rPr>
        <w:t xml:space="preserve">Editorial: </w:t>
      </w:r>
      <w:r>
        <w:rPr>
          <w:rFonts w:ascii="Arial" w:hAnsi="Arial" w:cs="Arial"/>
          <w:color w:val="000000"/>
        </w:rPr>
        <w:t xml:space="preserve">Prentice Hall </w:t>
      </w:r>
    </w:p>
    <w:p w14:paraId="1388D953" w14:textId="77777777" w:rsidR="00246505" w:rsidRDefault="00000000" w:rsidP="0028411E">
      <w:pPr>
        <w:autoSpaceDE w:val="0"/>
        <w:autoSpaceDN w:val="0"/>
        <w:adjustRightInd w:val="0"/>
        <w:spacing w:after="0" w:line="240" w:lineRule="auto"/>
        <w:jc w:val="both"/>
        <w:rPr>
          <w:rFonts w:ascii="Arial" w:hAnsi="Arial" w:cs="Arial"/>
          <w:color w:val="818181"/>
        </w:rPr>
      </w:pPr>
      <w:r>
        <w:rPr>
          <w:rFonts w:ascii="Arial" w:hAnsi="Arial" w:cs="Arial"/>
          <w:i/>
          <w:iCs/>
          <w:color w:val="000000"/>
        </w:rPr>
        <w:t xml:space="preserve">Título: </w:t>
      </w:r>
      <w:r>
        <w:rPr>
          <w:rFonts w:ascii="Arial" w:hAnsi="Arial" w:cs="Arial"/>
          <w:color w:val="000000"/>
        </w:rPr>
        <w:t xml:space="preserve">Guía para mediciones electrónicas y prácticas de laboratorio. </w:t>
      </w:r>
      <w:r>
        <w:rPr>
          <w:rFonts w:ascii="Arial" w:hAnsi="Arial" w:cs="Arial"/>
          <w:color w:val="000000"/>
        </w:rPr>
        <w:tab/>
      </w:r>
      <w:r>
        <w:rPr>
          <w:rFonts w:ascii="Arial" w:hAnsi="Arial" w:cs="Arial"/>
          <w:i/>
          <w:iCs/>
          <w:color w:val="000000"/>
        </w:rPr>
        <w:t xml:space="preserve">Autor: </w:t>
      </w:r>
      <w:r>
        <w:rPr>
          <w:rFonts w:ascii="Arial" w:hAnsi="Arial" w:cs="Arial"/>
          <w:color w:val="000000"/>
        </w:rPr>
        <w:t xml:space="preserve">Stanley Wolf. Richard Smith. </w:t>
      </w:r>
      <w:r>
        <w:rPr>
          <w:rFonts w:ascii="Arial" w:hAnsi="Arial" w:cs="Arial"/>
          <w:color w:val="000000"/>
        </w:rPr>
        <w:tab/>
      </w:r>
      <w:r>
        <w:rPr>
          <w:rFonts w:ascii="Arial" w:hAnsi="Arial" w:cs="Arial"/>
          <w:i/>
          <w:iCs/>
          <w:color w:val="000000"/>
        </w:rPr>
        <w:t xml:space="preserve">Editorial: </w:t>
      </w:r>
      <w:r>
        <w:rPr>
          <w:rFonts w:ascii="Arial" w:hAnsi="Arial" w:cs="Arial"/>
          <w:color w:val="000000"/>
        </w:rPr>
        <w:t>Prentice Hall.</w:t>
      </w:r>
    </w:p>
    <w:p w14:paraId="0405FFC0" w14:textId="77777777" w:rsidR="00246505" w:rsidRDefault="00000000" w:rsidP="0028411E">
      <w:pPr>
        <w:autoSpaceDE w:val="0"/>
        <w:autoSpaceDN w:val="0"/>
        <w:adjustRightInd w:val="0"/>
        <w:spacing w:after="0" w:line="240" w:lineRule="auto"/>
        <w:jc w:val="both"/>
        <w:rPr>
          <w:rFonts w:ascii="Arial" w:hAnsi="Arial" w:cs="Arial"/>
          <w:color w:val="818181"/>
        </w:rPr>
      </w:pPr>
      <w:r>
        <w:rPr>
          <w:rFonts w:ascii="Arial" w:hAnsi="Arial" w:cs="Arial"/>
          <w:i/>
          <w:iCs/>
          <w:color w:val="000000"/>
        </w:rPr>
        <w:t xml:space="preserve">Título: </w:t>
      </w:r>
      <w:r>
        <w:rPr>
          <w:rFonts w:ascii="Arial" w:hAnsi="Arial" w:cs="Arial"/>
          <w:color w:val="000000"/>
        </w:rPr>
        <w:t xml:space="preserve">Análisis de circuitos resistivos </w:t>
      </w:r>
      <w:r>
        <w:rPr>
          <w:rFonts w:ascii="Arial" w:hAnsi="Arial" w:cs="Arial"/>
          <w:color w:val="000000"/>
        </w:rPr>
        <w:tab/>
      </w:r>
      <w:r>
        <w:rPr>
          <w:rFonts w:ascii="Arial" w:hAnsi="Arial" w:cs="Arial"/>
          <w:i/>
          <w:iCs/>
          <w:color w:val="000000"/>
        </w:rPr>
        <w:t>Autor: Danilo Rairan.</w:t>
      </w:r>
      <w:r>
        <w:rPr>
          <w:rFonts w:ascii="Arial" w:hAnsi="Arial" w:cs="Arial"/>
          <w:i/>
          <w:iCs/>
          <w:color w:val="000000"/>
        </w:rPr>
        <w:tab/>
        <w:t>Editorial: Universidad Distrital Francisco José de Caldas.</w:t>
      </w:r>
    </w:p>
    <w:p w14:paraId="75311DDF" w14:textId="77777777" w:rsidR="00246505" w:rsidRDefault="00000000" w:rsidP="0028411E">
      <w:pPr>
        <w:autoSpaceDE w:val="0"/>
        <w:autoSpaceDN w:val="0"/>
        <w:adjustRightInd w:val="0"/>
        <w:spacing w:after="0" w:line="240" w:lineRule="auto"/>
        <w:jc w:val="both"/>
        <w:rPr>
          <w:rFonts w:ascii="Arial" w:hAnsi="Arial" w:cs="Arial"/>
          <w:i/>
          <w:iCs/>
          <w:color w:val="000000"/>
        </w:rPr>
      </w:pPr>
      <w:proofErr w:type="spellStart"/>
      <w:proofErr w:type="gramStart"/>
      <w:r>
        <w:rPr>
          <w:rFonts w:ascii="Arial" w:hAnsi="Arial" w:cs="Arial"/>
          <w:i/>
          <w:iCs/>
          <w:color w:val="000000"/>
        </w:rPr>
        <w:t>Título:</w:t>
      </w:r>
      <w:r>
        <w:rPr>
          <w:rFonts w:ascii="Arial" w:hAnsi="Arial" w:cs="Arial"/>
          <w:color w:val="000000"/>
        </w:rPr>
        <w:t>Cartilla</w:t>
      </w:r>
      <w:proofErr w:type="spellEnd"/>
      <w:proofErr w:type="gramEnd"/>
      <w:r>
        <w:rPr>
          <w:rFonts w:ascii="Arial" w:hAnsi="Arial" w:cs="Arial"/>
          <w:color w:val="000000"/>
        </w:rPr>
        <w:t xml:space="preserve"> de guías para el laboratorio de circuitos eléctricos I.</w:t>
      </w:r>
      <w:r>
        <w:rPr>
          <w:rFonts w:ascii="Arial" w:hAnsi="Arial" w:cs="Arial"/>
          <w:color w:val="000000"/>
        </w:rPr>
        <w:tab/>
      </w:r>
      <w:r>
        <w:rPr>
          <w:rFonts w:ascii="Arial" w:hAnsi="Arial" w:cs="Arial"/>
          <w:i/>
          <w:iCs/>
          <w:color w:val="000000"/>
        </w:rPr>
        <w:t>Autor: Jairo Ruiz</w:t>
      </w:r>
    </w:p>
    <w:p w14:paraId="7853EBE5" w14:textId="77777777" w:rsidR="00246505" w:rsidRDefault="00000000" w:rsidP="0028411E">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Editorial: Universidad Distrital Francisco José de Caldas Año 1997</w:t>
      </w:r>
    </w:p>
    <w:p w14:paraId="468DA202"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i/>
          <w:iCs/>
          <w:color w:val="000000"/>
        </w:rPr>
        <w:t xml:space="preserve">Título: </w:t>
      </w:r>
      <w:r>
        <w:rPr>
          <w:rFonts w:ascii="Arial" w:hAnsi="Arial" w:cs="Arial"/>
          <w:color w:val="000000"/>
        </w:rPr>
        <w:t>Principios de Mediciones e Instrumentación.</w:t>
      </w:r>
      <w:r>
        <w:rPr>
          <w:rFonts w:ascii="Arial" w:hAnsi="Arial" w:cs="Arial"/>
          <w:color w:val="000000"/>
        </w:rPr>
        <w:tab/>
        <w:t xml:space="preserve"> </w:t>
      </w:r>
      <w:r>
        <w:rPr>
          <w:rFonts w:ascii="Arial" w:hAnsi="Arial" w:cs="Arial"/>
          <w:i/>
          <w:iCs/>
          <w:color w:val="000000"/>
        </w:rPr>
        <w:t xml:space="preserve">Autor: </w:t>
      </w:r>
      <w:r>
        <w:rPr>
          <w:rFonts w:ascii="Arial" w:hAnsi="Arial" w:cs="Arial"/>
          <w:color w:val="000000"/>
        </w:rPr>
        <w:t>Alan S. Morris</w:t>
      </w:r>
    </w:p>
    <w:p w14:paraId="428CFD45"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i/>
          <w:iCs/>
          <w:color w:val="000000"/>
        </w:rPr>
        <w:t xml:space="preserve">Editorial: </w:t>
      </w:r>
      <w:r>
        <w:rPr>
          <w:rFonts w:ascii="Arial" w:hAnsi="Arial" w:cs="Arial"/>
          <w:color w:val="000000"/>
        </w:rPr>
        <w:t>Prentice Hall.</w:t>
      </w:r>
    </w:p>
    <w:p w14:paraId="04B882C0" w14:textId="77777777" w:rsidR="00CE406A" w:rsidRDefault="00CE406A" w:rsidP="0028411E">
      <w:pPr>
        <w:autoSpaceDE w:val="0"/>
        <w:autoSpaceDN w:val="0"/>
        <w:adjustRightInd w:val="0"/>
        <w:spacing w:after="0" w:line="240" w:lineRule="auto"/>
        <w:jc w:val="both"/>
        <w:rPr>
          <w:rFonts w:ascii="Arial" w:hAnsi="Arial" w:cs="Arial"/>
          <w:i/>
          <w:iCs/>
          <w:color w:val="000000"/>
        </w:rPr>
      </w:pPr>
    </w:p>
    <w:p w14:paraId="7D09D887" w14:textId="77777777" w:rsidR="00246505" w:rsidRDefault="00000000" w:rsidP="0028411E">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8. Sistema de Evaluación:</w:t>
      </w:r>
    </w:p>
    <w:p w14:paraId="7DC4BD82"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De acuerdo con el estatuto estudiantil vigente (Acuerdo No. 027 de 1993 expedido por el Consejo Superior Universitario y en su Artículo No. 42 y al Artículo No. 3, Literal d) el profesor al presentar el programa presenta una propuesta de evaluación como parte de su propuesta metodológica. La presentada por el docente y la acordada deben quedar plasmadas aquí. Por esta razón señor docente, el plan de evaluación debe ser concertado entre los docentes que estén orientando el espacio académico, con determinado tiempo de antelación, de tal forma que los temas trabajados sean homogéneos en todos los grupos y concuerden con las semanas establecidas por capítulo.</w:t>
      </w:r>
    </w:p>
    <w:p w14:paraId="7FA717D6"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Las pruebas serán concertadas entre el grupo de alumnos y el profesor, partiendo de los siguientes criterios:</w:t>
      </w:r>
    </w:p>
    <w:p w14:paraId="484A776F"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Aplicación del reglamento estudiantil.</w:t>
      </w:r>
    </w:p>
    <w:p w14:paraId="6BD4BF8E"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Lectura previa antes del desarrollo de cada tema.</w:t>
      </w:r>
    </w:p>
    <w:p w14:paraId="5BC58972"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Trabajo práctico a presentar</w:t>
      </w:r>
      <w:proofErr w:type="gramEnd"/>
      <w:r>
        <w:rPr>
          <w:rFonts w:ascii="Arial" w:hAnsi="Arial" w:cs="Arial"/>
          <w:color w:val="000000"/>
        </w:rPr>
        <w:t xml:space="preserve"> por los alumnos de cada una de las unidades vistas</w:t>
      </w:r>
    </w:p>
    <w:p w14:paraId="4436B2C1"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Trabajo en el proyecto.</w:t>
      </w:r>
    </w:p>
    <w:p w14:paraId="017475E0"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Evaluación será permanente.</w:t>
      </w:r>
    </w:p>
    <w:p w14:paraId="6BDACB18" w14:textId="77777777" w:rsidR="00246505" w:rsidRDefault="00000000" w:rsidP="0028411E">
      <w:pPr>
        <w:pStyle w:val="Prrafodelista"/>
        <w:numPr>
          <w:ilvl w:val="0"/>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Valoración y desarrollo de habilidades básicas, promovidas por el MEN</w:t>
      </w:r>
    </w:p>
    <w:p w14:paraId="43AE44D1"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La resolución de problemas,</w:t>
      </w:r>
    </w:p>
    <w:p w14:paraId="0F92D6ED"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La capacidad comunicativa</w:t>
      </w:r>
    </w:p>
    <w:p w14:paraId="0F4C0324"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El trabajo en equipo,</w:t>
      </w:r>
    </w:p>
    <w:p w14:paraId="722122AA"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El desarrollo del pensamiento crítico y analítico,</w:t>
      </w:r>
    </w:p>
    <w:p w14:paraId="7C3BC280"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El impulso de pensamiento lógico - espacial,</w:t>
      </w:r>
    </w:p>
    <w:p w14:paraId="1BA19453"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El desarrollo de la creatividad y el trabajo en diseño,</w:t>
      </w:r>
    </w:p>
    <w:p w14:paraId="20C3F651"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La capacidad para entender el contexto social y,</w:t>
      </w:r>
    </w:p>
    <w:p w14:paraId="18CD43D1" w14:textId="77777777" w:rsidR="00246505" w:rsidRDefault="00000000" w:rsidP="0028411E">
      <w:pPr>
        <w:pStyle w:val="Prrafodelista"/>
        <w:numPr>
          <w:ilvl w:val="1"/>
          <w:numId w:val="10"/>
        </w:numPr>
        <w:autoSpaceDE w:val="0"/>
        <w:autoSpaceDN w:val="0"/>
        <w:adjustRightInd w:val="0"/>
        <w:spacing w:after="0" w:line="240" w:lineRule="auto"/>
        <w:jc w:val="both"/>
        <w:rPr>
          <w:rFonts w:ascii="Arial" w:hAnsi="Arial" w:cs="Arial"/>
          <w:color w:val="000000"/>
        </w:rPr>
      </w:pPr>
      <w:r>
        <w:rPr>
          <w:rFonts w:ascii="Arial" w:hAnsi="Arial" w:cs="Arial"/>
          <w:color w:val="000000"/>
        </w:rPr>
        <w:t>La valoración del trabajo productivo.</w:t>
      </w:r>
    </w:p>
    <w:p w14:paraId="5D230C8E" w14:textId="77777777" w:rsidR="00CE406A" w:rsidRDefault="00CE406A" w:rsidP="0028411E">
      <w:pPr>
        <w:autoSpaceDE w:val="0"/>
        <w:autoSpaceDN w:val="0"/>
        <w:adjustRightInd w:val="0"/>
        <w:spacing w:after="0" w:line="240" w:lineRule="auto"/>
        <w:jc w:val="both"/>
        <w:rPr>
          <w:rFonts w:ascii="Arial" w:hAnsi="Arial" w:cs="Arial"/>
          <w:color w:val="000000"/>
        </w:rPr>
      </w:pPr>
    </w:p>
    <w:p w14:paraId="15AF59DB" w14:textId="42C89C8E"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La propuesta es:</w:t>
      </w:r>
    </w:p>
    <w:p w14:paraId="6924E9A7" w14:textId="77777777" w:rsidR="002B1044" w:rsidRDefault="002B1044" w:rsidP="0028411E">
      <w:pPr>
        <w:autoSpaceDE w:val="0"/>
        <w:autoSpaceDN w:val="0"/>
        <w:adjustRightInd w:val="0"/>
        <w:spacing w:after="0" w:line="240" w:lineRule="auto"/>
        <w:jc w:val="both"/>
        <w:rPr>
          <w:rFonts w:ascii="Arial" w:hAnsi="Arial" w:cs="Arial"/>
          <w:color w:val="000000"/>
        </w:rPr>
      </w:pPr>
    </w:p>
    <w:p w14:paraId="389B25D9" w14:textId="77777777" w:rsidR="002B1044" w:rsidRDefault="002B1044" w:rsidP="0028411E">
      <w:pPr>
        <w:autoSpaceDE w:val="0"/>
        <w:autoSpaceDN w:val="0"/>
        <w:adjustRightInd w:val="0"/>
        <w:spacing w:after="0" w:line="240" w:lineRule="auto"/>
        <w:jc w:val="both"/>
        <w:rPr>
          <w:rFonts w:ascii="Arial" w:hAnsi="Arial" w:cs="Arial"/>
          <w:color w:val="000000"/>
        </w:rPr>
      </w:pPr>
    </w:p>
    <w:p w14:paraId="0316F17E" w14:textId="336E001B"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Primer corte: </w:t>
      </w:r>
      <w:r w:rsidR="002B1044">
        <w:rPr>
          <w:rFonts w:ascii="Arial" w:hAnsi="Arial" w:cs="Arial"/>
          <w:color w:val="000000"/>
        </w:rPr>
        <w:t>5</w:t>
      </w:r>
      <w:r>
        <w:rPr>
          <w:rFonts w:ascii="Arial" w:hAnsi="Arial" w:cs="Arial"/>
          <w:color w:val="000000"/>
        </w:rPr>
        <w:t xml:space="preserve">% laboratorios y </w:t>
      </w:r>
      <w:r w:rsidR="002B1044">
        <w:rPr>
          <w:rFonts w:ascii="Arial" w:hAnsi="Arial" w:cs="Arial"/>
          <w:color w:val="000000"/>
        </w:rPr>
        <w:t xml:space="preserve">10 </w:t>
      </w:r>
      <w:r>
        <w:rPr>
          <w:rFonts w:ascii="Arial" w:hAnsi="Arial" w:cs="Arial"/>
          <w:color w:val="000000"/>
        </w:rPr>
        <w:t>informes, y 1</w:t>
      </w:r>
      <w:r w:rsidR="002B1044">
        <w:rPr>
          <w:rFonts w:ascii="Arial" w:hAnsi="Arial" w:cs="Arial"/>
          <w:color w:val="000000"/>
        </w:rPr>
        <w:t>5</w:t>
      </w:r>
      <w:r>
        <w:rPr>
          <w:rFonts w:ascii="Arial" w:hAnsi="Arial" w:cs="Arial"/>
          <w:color w:val="000000"/>
        </w:rPr>
        <w:t>% Talleres - 7va semana-</w:t>
      </w:r>
    </w:p>
    <w:p w14:paraId="223B1477" w14:textId="77777777" w:rsidR="00246505" w:rsidRDefault="00246505" w:rsidP="0028411E">
      <w:pPr>
        <w:autoSpaceDE w:val="0"/>
        <w:autoSpaceDN w:val="0"/>
        <w:adjustRightInd w:val="0"/>
        <w:spacing w:after="0" w:line="240" w:lineRule="auto"/>
        <w:jc w:val="both"/>
        <w:rPr>
          <w:rFonts w:ascii="Arial" w:hAnsi="Arial" w:cs="Arial"/>
          <w:color w:val="000000"/>
        </w:rPr>
      </w:pPr>
    </w:p>
    <w:p w14:paraId="4F8CDAB8" w14:textId="2E00A96A"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Segundo Corte: </w:t>
      </w:r>
      <w:r w:rsidR="002B1044">
        <w:rPr>
          <w:rFonts w:ascii="Arial" w:hAnsi="Arial" w:cs="Arial"/>
          <w:color w:val="000000"/>
        </w:rPr>
        <w:t xml:space="preserve">5% laboratorios y 10 informes, y 15% Talleres </w:t>
      </w:r>
      <w:r>
        <w:rPr>
          <w:rFonts w:ascii="Arial" w:hAnsi="Arial" w:cs="Arial"/>
          <w:color w:val="000000"/>
        </w:rPr>
        <w:t>- 1va semana-</w:t>
      </w:r>
    </w:p>
    <w:p w14:paraId="69AFAC3E" w14:textId="77777777" w:rsidR="00246505" w:rsidRDefault="00246505" w:rsidP="0028411E">
      <w:pPr>
        <w:autoSpaceDE w:val="0"/>
        <w:autoSpaceDN w:val="0"/>
        <w:adjustRightInd w:val="0"/>
        <w:spacing w:after="0" w:line="240" w:lineRule="auto"/>
        <w:jc w:val="both"/>
        <w:rPr>
          <w:rFonts w:ascii="Arial" w:hAnsi="Arial" w:cs="Arial"/>
          <w:color w:val="000000"/>
        </w:rPr>
      </w:pPr>
    </w:p>
    <w:p w14:paraId="6DC5C1B7" w14:textId="15877EB6" w:rsidR="00246505" w:rsidRDefault="00CE406A"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E</w:t>
      </w:r>
      <w:r w:rsidR="00000000">
        <w:rPr>
          <w:rFonts w:ascii="Arial" w:hAnsi="Arial" w:cs="Arial"/>
          <w:color w:val="000000"/>
        </w:rPr>
        <w:t>xamen: 1</w:t>
      </w:r>
      <w:r w:rsidR="002B1044">
        <w:rPr>
          <w:rFonts w:ascii="Arial" w:hAnsi="Arial" w:cs="Arial"/>
          <w:color w:val="000000"/>
        </w:rPr>
        <w:t>0</w:t>
      </w:r>
      <w:r w:rsidR="00000000">
        <w:rPr>
          <w:rFonts w:ascii="Arial" w:hAnsi="Arial" w:cs="Arial"/>
          <w:color w:val="000000"/>
        </w:rPr>
        <w:t xml:space="preserve">% parcial final y proyecto 3 </w:t>
      </w:r>
      <w:r w:rsidR="002B1044">
        <w:rPr>
          <w:rFonts w:ascii="Arial" w:hAnsi="Arial" w:cs="Arial"/>
          <w:color w:val="000000"/>
        </w:rPr>
        <w:t>20</w:t>
      </w:r>
      <w:r w:rsidR="00000000">
        <w:rPr>
          <w:rFonts w:ascii="Arial" w:hAnsi="Arial" w:cs="Arial"/>
          <w:color w:val="000000"/>
        </w:rPr>
        <w:t>% semana 17</w:t>
      </w:r>
    </w:p>
    <w:p w14:paraId="56A58A5B" w14:textId="77777777" w:rsidR="00246505" w:rsidRDefault="00246505" w:rsidP="0028411E">
      <w:pPr>
        <w:autoSpaceDE w:val="0"/>
        <w:autoSpaceDN w:val="0"/>
        <w:adjustRightInd w:val="0"/>
        <w:spacing w:after="0" w:line="240" w:lineRule="auto"/>
        <w:jc w:val="both"/>
        <w:rPr>
          <w:rFonts w:ascii="Arial" w:hAnsi="Arial" w:cs="Arial"/>
          <w:color w:val="000000"/>
        </w:rPr>
      </w:pPr>
    </w:p>
    <w:p w14:paraId="27B9AF15"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b/>
          <w:color w:val="000000"/>
        </w:rPr>
        <w:t>(1) Prácticas en el laboratorio</w:t>
      </w:r>
      <w:r>
        <w:rPr>
          <w:rFonts w:ascii="Arial" w:hAnsi="Arial" w:cs="Arial"/>
          <w:color w:val="000000"/>
        </w:rPr>
        <w:t xml:space="preserve">, los estudiantes tendrán en su poder una cartilla de prácticas básicas que les contribuirán a identificar los dispositivos vistos en clase. Cada práctica desarrollada se marcará por la monitoria en un récord que se llevará por grupos, una vez se haya logrado la presencialidad. Mientras esto ocurre se hará uso de </w:t>
      </w:r>
      <w:r>
        <w:rPr>
          <w:rFonts w:ascii="Arial" w:hAnsi="Arial" w:cs="Arial"/>
          <w:color w:val="000000"/>
        </w:rPr>
        <w:lastRenderedPageBreak/>
        <w:t>simuladores. De cada práctica se entregará un informe conteniendo, como mínimo, los siguientes ítems, esto a la siguiente clase práctica después de realizada la práctica:</w:t>
      </w:r>
    </w:p>
    <w:p w14:paraId="197E934B"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(1) Título de la práctica (2) Objetivos (3) Marco teórico (4) Materiales y equipo utilizado (5) Procedimiento, Planos y resultados (6) Conclusiones.</w:t>
      </w:r>
    </w:p>
    <w:p w14:paraId="27E575D8"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Solo se convalidan los informes de las prácticas presentadas (hay 3 cortes uno en la semana 7, otro en la 13 y en la semana 16) </w:t>
      </w:r>
    </w:p>
    <w:p w14:paraId="28E6B1E4" w14:textId="77777777" w:rsidR="00246505" w:rsidRDefault="00246505" w:rsidP="0028411E">
      <w:pPr>
        <w:autoSpaceDE w:val="0"/>
        <w:autoSpaceDN w:val="0"/>
        <w:adjustRightInd w:val="0"/>
        <w:spacing w:after="0" w:line="240" w:lineRule="auto"/>
        <w:jc w:val="both"/>
        <w:rPr>
          <w:rFonts w:ascii="Arial" w:hAnsi="Arial" w:cs="Arial"/>
          <w:color w:val="000000"/>
        </w:rPr>
      </w:pPr>
    </w:p>
    <w:p w14:paraId="35434A2D"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b/>
          <w:bCs/>
          <w:color w:val="000000"/>
        </w:rPr>
        <w:t>(2) Proyectos.</w:t>
      </w:r>
      <w:r>
        <w:rPr>
          <w:rFonts w:ascii="Arial" w:hAnsi="Arial" w:cs="Arial"/>
          <w:color w:val="000000"/>
        </w:rPr>
        <w:t xml:space="preserve"> Se realizan algunos proyectos sin mayor exigencia cognitiva, pero con la capacidad de sensibilizar en la electrónica</w:t>
      </w:r>
    </w:p>
    <w:p w14:paraId="71816BB9"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Uno: “Medidor de resistencias con base en el puente de </w:t>
      </w:r>
      <w:proofErr w:type="spellStart"/>
      <w:r>
        <w:rPr>
          <w:rFonts w:ascii="Arial" w:hAnsi="Arial" w:cs="Arial"/>
          <w:color w:val="000000"/>
        </w:rPr>
        <w:t>Wheastone</w:t>
      </w:r>
      <w:proofErr w:type="spellEnd"/>
      <w:r>
        <w:rPr>
          <w:rFonts w:ascii="Arial" w:hAnsi="Arial" w:cs="Arial"/>
          <w:color w:val="000000"/>
        </w:rPr>
        <w:t xml:space="preserve">” o Dos: “Un amperímetro o un </w:t>
      </w:r>
      <w:proofErr w:type="spellStart"/>
      <w:r>
        <w:rPr>
          <w:rFonts w:ascii="Arial" w:hAnsi="Arial" w:cs="Arial"/>
          <w:color w:val="000000"/>
        </w:rPr>
        <w:t>voltimetro</w:t>
      </w:r>
      <w:proofErr w:type="spellEnd"/>
      <w:r>
        <w:rPr>
          <w:rFonts w:ascii="Arial" w:hAnsi="Arial" w:cs="Arial"/>
          <w:color w:val="000000"/>
        </w:rPr>
        <w:t xml:space="preserve"> análogo”</w:t>
      </w:r>
    </w:p>
    <w:p w14:paraId="0D0E8E13"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Dos: Una Fuente de voltaje dual de corriente continua</w:t>
      </w:r>
    </w:p>
    <w:p w14:paraId="026D17BE"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Tres: “Un detector de humedad”</w:t>
      </w:r>
    </w:p>
    <w:p w14:paraId="2E348747"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Cuatro: “Ruleta digital”</w:t>
      </w:r>
    </w:p>
    <w:p w14:paraId="50DB77DB" w14:textId="537EBFE5" w:rsidR="008C3EEF" w:rsidRDefault="008C3EEF"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Cinco: Amplificador de Audio</w:t>
      </w:r>
    </w:p>
    <w:p w14:paraId="30366B90"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O cualquier otro que el estudiante estime:</w:t>
      </w:r>
    </w:p>
    <w:p w14:paraId="32C949B5" w14:textId="77777777" w:rsidR="00246505" w:rsidRDefault="00246505" w:rsidP="0028411E">
      <w:pPr>
        <w:autoSpaceDE w:val="0"/>
        <w:autoSpaceDN w:val="0"/>
        <w:adjustRightInd w:val="0"/>
        <w:spacing w:after="0" w:line="240" w:lineRule="auto"/>
        <w:jc w:val="both"/>
        <w:rPr>
          <w:rFonts w:ascii="Arial" w:hAnsi="Arial" w:cs="Arial"/>
          <w:color w:val="000000"/>
        </w:rPr>
      </w:pPr>
    </w:p>
    <w:p w14:paraId="6F1D68C9"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La presentación se hace en 3 momentos:</w:t>
      </w:r>
    </w:p>
    <w:p w14:paraId="5649E486" w14:textId="77777777" w:rsidR="00246505" w:rsidRDefault="00000000" w:rsidP="0028411E">
      <w:pPr>
        <w:pStyle w:val="Prrafodelista"/>
        <w:numPr>
          <w:ilvl w:val="0"/>
          <w:numId w:val="11"/>
        </w:numPr>
        <w:autoSpaceDE w:val="0"/>
        <w:autoSpaceDN w:val="0"/>
        <w:adjustRightInd w:val="0"/>
        <w:spacing w:after="0" w:line="240" w:lineRule="auto"/>
        <w:jc w:val="both"/>
        <w:rPr>
          <w:rFonts w:ascii="Arial" w:hAnsi="Arial" w:cs="Arial"/>
          <w:color w:val="000000"/>
        </w:rPr>
      </w:pPr>
      <w:r>
        <w:rPr>
          <w:rFonts w:ascii="Arial" w:hAnsi="Arial" w:cs="Arial"/>
          <w:color w:val="000000"/>
        </w:rPr>
        <w:t>Primer momento. El estudiante presenta un problema cotidiano que tenga y se trata de describir ese problema. Descrito señala ahora como se puede resolver tal problema desde las opciones de proyecto o prototipo que se propone presentar y un breve estado del arte.</w:t>
      </w:r>
    </w:p>
    <w:p w14:paraId="6BD0CC1B" w14:textId="77777777" w:rsidR="00246505" w:rsidRDefault="00000000" w:rsidP="0028411E">
      <w:pPr>
        <w:pStyle w:val="Prrafodelista"/>
        <w:numPr>
          <w:ilvl w:val="0"/>
          <w:numId w:val="11"/>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Segundo momento. Presenta un primer borrador de proyecto señalando en un documento una descripción del prototipo y una descripción de lo que se resuelve </w:t>
      </w:r>
      <w:proofErr w:type="spellStart"/>
      <w:r>
        <w:rPr>
          <w:rFonts w:ascii="Arial" w:hAnsi="Arial" w:cs="Arial"/>
          <w:color w:val="000000"/>
        </w:rPr>
        <w:t>mas</w:t>
      </w:r>
      <w:proofErr w:type="spellEnd"/>
      <w:r>
        <w:rPr>
          <w:rFonts w:ascii="Arial" w:hAnsi="Arial" w:cs="Arial"/>
          <w:color w:val="000000"/>
        </w:rPr>
        <w:t xml:space="preserve"> acabada que la realizada en el primer informe. Además, presenta una aproximación de avance en </w:t>
      </w:r>
      <w:proofErr w:type="spellStart"/>
      <w:r>
        <w:rPr>
          <w:rFonts w:ascii="Arial" w:hAnsi="Arial" w:cs="Arial"/>
          <w:color w:val="000000"/>
        </w:rPr>
        <w:t>protoboard</w:t>
      </w:r>
      <w:proofErr w:type="spellEnd"/>
      <w:r>
        <w:rPr>
          <w:rFonts w:ascii="Arial" w:hAnsi="Arial" w:cs="Arial"/>
          <w:color w:val="000000"/>
        </w:rPr>
        <w:t>.</w:t>
      </w:r>
    </w:p>
    <w:p w14:paraId="4433296F" w14:textId="77777777" w:rsidR="00246505" w:rsidRDefault="00000000" w:rsidP="0028411E">
      <w:pPr>
        <w:pStyle w:val="Prrafodelista"/>
        <w:numPr>
          <w:ilvl w:val="0"/>
          <w:numId w:val="11"/>
        </w:numPr>
        <w:autoSpaceDE w:val="0"/>
        <w:autoSpaceDN w:val="0"/>
        <w:adjustRightInd w:val="0"/>
        <w:spacing w:after="0" w:line="240" w:lineRule="auto"/>
        <w:jc w:val="both"/>
        <w:rPr>
          <w:rFonts w:ascii="Arial" w:hAnsi="Arial" w:cs="Arial"/>
          <w:color w:val="000000"/>
        </w:rPr>
      </w:pPr>
      <w:r>
        <w:rPr>
          <w:rFonts w:ascii="Arial" w:hAnsi="Arial" w:cs="Arial"/>
          <w:color w:val="000000"/>
        </w:rPr>
        <w:t>Tercer momento. En la semana de cierre de semestre -semana 17- el estudiante presenta el prototipo en váquela y un documento final donde describe el proyecto por fases.</w:t>
      </w:r>
    </w:p>
    <w:p w14:paraId="79C96A73" w14:textId="77777777" w:rsidR="00246505" w:rsidRDefault="00246505" w:rsidP="0028411E">
      <w:pPr>
        <w:autoSpaceDE w:val="0"/>
        <w:autoSpaceDN w:val="0"/>
        <w:adjustRightInd w:val="0"/>
        <w:spacing w:after="0" w:line="240" w:lineRule="auto"/>
        <w:jc w:val="both"/>
        <w:rPr>
          <w:rFonts w:ascii="Arial" w:hAnsi="Arial" w:cs="Arial"/>
          <w:color w:val="000000"/>
        </w:rPr>
      </w:pPr>
    </w:p>
    <w:p w14:paraId="5C1F2371" w14:textId="77777777" w:rsidR="00246505" w:rsidRDefault="00000000" w:rsidP="0028411E">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9. Herramientas Requeridas:</w:t>
      </w:r>
    </w:p>
    <w:p w14:paraId="319F8A4E"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Para el desarrollo de este espacio académico, se requiere de las siguientes herramientas para facilitar el proceso de enseñanza-aprendizaje y en donde es fundamental identificar los elementos que la universidad aporta y el compromiso que deben tener los estudiantes dentro de su proceso de formación que permita garantizar el cumplimiento de los objetivos del curso.</w:t>
      </w:r>
    </w:p>
    <w:p w14:paraId="5089AD86"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Salón de laboratorio, con los equipos básicos como multímetros, fuentes, osciloscopios para la realización de las prácticas, así como de un tablero en acrílico, marcadores y borrador para las clases teóricas.</w:t>
      </w:r>
    </w:p>
    <w:p w14:paraId="4CD2C9B1" w14:textId="77777777" w:rsidR="00246505" w:rsidRDefault="00000000" w:rsidP="0028411E">
      <w:pPr>
        <w:autoSpaceDE w:val="0"/>
        <w:autoSpaceDN w:val="0"/>
        <w:adjustRightInd w:val="0"/>
        <w:spacing w:after="0" w:line="240" w:lineRule="auto"/>
        <w:jc w:val="both"/>
        <w:rPr>
          <w:rFonts w:ascii="Arial" w:hAnsi="Arial" w:cs="Arial"/>
          <w:color w:val="000000"/>
        </w:rPr>
      </w:pPr>
      <w:proofErr w:type="spellStart"/>
      <w:r>
        <w:rPr>
          <w:rFonts w:ascii="Arial" w:hAnsi="Arial" w:cs="Arial"/>
          <w:color w:val="000000"/>
        </w:rPr>
        <w:t>Protoboard</w:t>
      </w:r>
      <w:proofErr w:type="spellEnd"/>
      <w:r>
        <w:rPr>
          <w:rFonts w:ascii="Arial" w:hAnsi="Arial" w:cs="Arial"/>
          <w:color w:val="000000"/>
        </w:rPr>
        <w:t>, con componentes electrónicos como resistencias, condensadores, alambre telefónico etc.</w:t>
      </w:r>
    </w:p>
    <w:p w14:paraId="4D90673D" w14:textId="63B4B4C8" w:rsidR="00246505" w:rsidRDefault="00246505" w:rsidP="0028411E">
      <w:pPr>
        <w:autoSpaceDE w:val="0"/>
        <w:autoSpaceDN w:val="0"/>
        <w:adjustRightInd w:val="0"/>
        <w:spacing w:after="0" w:line="240" w:lineRule="auto"/>
        <w:jc w:val="both"/>
        <w:rPr>
          <w:rFonts w:ascii="Arial" w:hAnsi="Arial" w:cs="Arial"/>
          <w:color w:val="000000"/>
        </w:rPr>
      </w:pPr>
    </w:p>
    <w:p w14:paraId="37D56421" w14:textId="77777777" w:rsidR="00246505" w:rsidRDefault="00000000" w:rsidP="0028411E">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10. Observaciones:</w:t>
      </w:r>
    </w:p>
    <w:p w14:paraId="106F1F15"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Las fechas de entrega de los trabajos será definida mutuamente por estudiantes y docente, pero la no entrega de los mismos en esta acarreará una nota de cero.</w:t>
      </w:r>
    </w:p>
    <w:p w14:paraId="12081AFC"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Quienes no estén inscritos oficialmente en el curso no serán evaluados.</w:t>
      </w:r>
    </w:p>
    <w:p w14:paraId="5BFFEB6B"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Cualquier acción fraudulenta será severamente reprendida. Aunque el fraude académico no implica en absoluto perjuicio alguno para el bienestar o conocimiento del profesor es desagradable labor del docente desmotivar y sancionar el daño intelectual y ético que el alumno trate de impartirse a sí mismo. Toda acción indebida será reportada al Consejo de Facultad solicitando la sanción más grave posible para cada caso</w:t>
      </w:r>
    </w:p>
    <w:p w14:paraId="57D53BCD" w14:textId="77777777" w:rsidR="00791026" w:rsidRDefault="00791026" w:rsidP="0028411E">
      <w:pPr>
        <w:autoSpaceDE w:val="0"/>
        <w:autoSpaceDN w:val="0"/>
        <w:adjustRightInd w:val="0"/>
        <w:spacing w:after="0" w:line="240" w:lineRule="auto"/>
        <w:jc w:val="both"/>
        <w:rPr>
          <w:rFonts w:ascii="Arial" w:hAnsi="Arial" w:cs="Arial"/>
          <w:b/>
          <w:bCs/>
          <w:i/>
          <w:iCs/>
          <w:color w:val="000000"/>
        </w:rPr>
      </w:pPr>
    </w:p>
    <w:p w14:paraId="43132D16" w14:textId="26885944" w:rsidR="00246505" w:rsidRDefault="00000000" w:rsidP="0028411E">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11. Convivencia en el Aula:</w:t>
      </w:r>
    </w:p>
    <w:p w14:paraId="51B57F35" w14:textId="77777777" w:rsidR="00246505" w:rsidRDefault="00000000" w:rsidP="0028411E">
      <w:pPr>
        <w:autoSpaceDE w:val="0"/>
        <w:autoSpaceDN w:val="0"/>
        <w:adjustRightInd w:val="0"/>
        <w:spacing w:after="0" w:line="240" w:lineRule="auto"/>
        <w:jc w:val="both"/>
        <w:rPr>
          <w:rFonts w:ascii="Arial" w:hAnsi="Arial" w:cs="Arial"/>
          <w:color w:val="000000"/>
        </w:rPr>
      </w:pPr>
      <w:r>
        <w:rPr>
          <w:rFonts w:ascii="Arial" w:hAnsi="Arial" w:cs="Arial"/>
          <w:color w:val="000000"/>
        </w:rPr>
        <w:t>Se espera que los estudiantes y el docente asistan puntualmente a las sesiones de clases, respeten los horarios aquí establecidos, hagan sugerencias respetuosamente al profesor y estudiantes, observen la debida seriedad y responsabilidad en las asignaciones propuestas. Se trabajará con respeto por la libertad de cultos e ideologías, así como se evitarán discriminaciones por género y/o raza. El profesor y/o los estudiantes están en libertad de retirar del aula a quienes no observen una conducta decente o atenten contra la seguridad y salud de los asistentes al curso o la integridad del material de laboratorio o multimedial utilizado en el mismo.</w:t>
      </w:r>
    </w:p>
    <w:p w14:paraId="5A67E22A" w14:textId="77777777" w:rsidR="00791026" w:rsidRDefault="00791026" w:rsidP="0028411E">
      <w:pPr>
        <w:autoSpaceDE w:val="0"/>
        <w:autoSpaceDN w:val="0"/>
        <w:adjustRightInd w:val="0"/>
        <w:spacing w:after="0" w:line="240" w:lineRule="auto"/>
        <w:jc w:val="both"/>
        <w:rPr>
          <w:rFonts w:ascii="Arial" w:hAnsi="Arial" w:cs="Arial"/>
          <w:b/>
          <w:bCs/>
          <w:i/>
          <w:iCs/>
          <w:color w:val="000000"/>
        </w:rPr>
      </w:pPr>
    </w:p>
    <w:p w14:paraId="6D437490" w14:textId="2A6406DC" w:rsidR="00246505" w:rsidRDefault="00000000" w:rsidP="0028411E">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IMPORTANTE</w:t>
      </w:r>
      <w:r>
        <w:rPr>
          <w:rFonts w:ascii="Arial" w:hAnsi="Arial" w:cs="Arial"/>
          <w:i/>
          <w:iCs/>
          <w:color w:val="000000"/>
        </w:rPr>
        <w:t>: Todo estudiante que decida permanecer oficialmente inscrito en este espacio académico, deberá realizar sugerencias respetuosas al docente y a sus compañeros, debe tener respecto por la libertad de culto e ideologías, evitar discriminación por género y/o raza y fomentar y ejercer los valores anteriormente citados. De igual forma; acepta conocer y cumplir la totalidad de los anteriores requisitos, así como los términos y contenidos de este espacio académico, bajo su propia responsabilidad y compromiso.</w:t>
      </w:r>
    </w:p>
    <w:p w14:paraId="4FDBAEC6" w14:textId="77777777" w:rsidR="00246505" w:rsidRDefault="00246505" w:rsidP="0028411E">
      <w:pPr>
        <w:autoSpaceDE w:val="0"/>
        <w:autoSpaceDN w:val="0"/>
        <w:adjustRightInd w:val="0"/>
        <w:spacing w:after="0" w:line="240" w:lineRule="auto"/>
        <w:jc w:val="both"/>
        <w:rPr>
          <w:rFonts w:ascii="Arial" w:hAnsi="Arial" w:cs="Arial"/>
          <w:color w:val="000000"/>
        </w:rPr>
      </w:pPr>
    </w:p>
    <w:p w14:paraId="52F08E12" w14:textId="77777777" w:rsidR="008328A9" w:rsidRDefault="008328A9" w:rsidP="0028411E">
      <w:pPr>
        <w:autoSpaceDE w:val="0"/>
        <w:autoSpaceDN w:val="0"/>
        <w:adjustRightInd w:val="0"/>
        <w:spacing w:after="0" w:line="240" w:lineRule="auto"/>
        <w:jc w:val="both"/>
        <w:rPr>
          <w:rFonts w:ascii="Arial" w:hAnsi="Arial" w:cs="Arial"/>
          <w:color w:val="000000"/>
        </w:rPr>
      </w:pPr>
    </w:p>
    <w:p w14:paraId="3A2C8B82" w14:textId="77777777" w:rsidR="008328A9" w:rsidRDefault="008328A9" w:rsidP="0028411E">
      <w:pPr>
        <w:autoSpaceDE w:val="0"/>
        <w:autoSpaceDN w:val="0"/>
        <w:adjustRightInd w:val="0"/>
        <w:spacing w:after="0" w:line="240" w:lineRule="auto"/>
        <w:jc w:val="both"/>
        <w:rPr>
          <w:rFonts w:ascii="Arial" w:hAnsi="Arial" w:cs="Arial"/>
          <w:color w:val="000000"/>
        </w:rPr>
      </w:pPr>
    </w:p>
    <w:bookmarkEnd w:id="5"/>
    <w:p w14:paraId="05C83014" w14:textId="77777777" w:rsidR="008328A9" w:rsidRDefault="008328A9" w:rsidP="0028411E">
      <w:pPr>
        <w:autoSpaceDE w:val="0"/>
        <w:autoSpaceDN w:val="0"/>
        <w:adjustRightInd w:val="0"/>
        <w:spacing w:after="0" w:line="240" w:lineRule="auto"/>
        <w:jc w:val="both"/>
        <w:rPr>
          <w:rFonts w:ascii="Arial" w:hAnsi="Arial" w:cs="Arial"/>
          <w:color w:val="000000"/>
        </w:rPr>
      </w:pPr>
    </w:p>
    <w:p w14:paraId="68C731A0" w14:textId="77777777" w:rsidR="008328A9" w:rsidRDefault="008328A9" w:rsidP="0028411E">
      <w:pPr>
        <w:autoSpaceDE w:val="0"/>
        <w:autoSpaceDN w:val="0"/>
        <w:adjustRightInd w:val="0"/>
        <w:spacing w:after="0" w:line="240" w:lineRule="auto"/>
        <w:jc w:val="both"/>
        <w:rPr>
          <w:rFonts w:ascii="Arial" w:hAnsi="Arial" w:cs="Arial"/>
          <w:color w:val="000000"/>
        </w:rPr>
      </w:pPr>
    </w:p>
    <w:p w14:paraId="55AFC4C6" w14:textId="77777777" w:rsidR="008328A9" w:rsidRDefault="008328A9" w:rsidP="0028411E">
      <w:pPr>
        <w:autoSpaceDE w:val="0"/>
        <w:autoSpaceDN w:val="0"/>
        <w:adjustRightInd w:val="0"/>
        <w:spacing w:after="0" w:line="240" w:lineRule="auto"/>
        <w:jc w:val="both"/>
        <w:rPr>
          <w:rFonts w:ascii="Arial" w:hAnsi="Arial" w:cs="Arial"/>
          <w:color w:val="000000"/>
        </w:rPr>
      </w:pPr>
    </w:p>
    <w:p w14:paraId="137F24AB" w14:textId="77777777" w:rsidR="008328A9" w:rsidRDefault="008328A9" w:rsidP="0028411E">
      <w:pPr>
        <w:autoSpaceDE w:val="0"/>
        <w:autoSpaceDN w:val="0"/>
        <w:adjustRightInd w:val="0"/>
        <w:spacing w:after="0" w:line="240" w:lineRule="auto"/>
        <w:jc w:val="both"/>
        <w:rPr>
          <w:rFonts w:ascii="Arial" w:hAnsi="Arial" w:cs="Arial"/>
          <w:color w:val="000000"/>
        </w:rPr>
      </w:pPr>
    </w:p>
    <w:p w14:paraId="3175A27F" w14:textId="77777777" w:rsidR="008328A9" w:rsidRDefault="008328A9" w:rsidP="0028411E">
      <w:pPr>
        <w:autoSpaceDE w:val="0"/>
        <w:autoSpaceDN w:val="0"/>
        <w:adjustRightInd w:val="0"/>
        <w:spacing w:after="0" w:line="240" w:lineRule="auto"/>
        <w:jc w:val="both"/>
        <w:rPr>
          <w:rFonts w:ascii="Arial" w:hAnsi="Arial" w:cs="Arial"/>
          <w:color w:val="000000"/>
        </w:rPr>
      </w:pPr>
    </w:p>
    <w:p w14:paraId="3A8295C1" w14:textId="77777777" w:rsidR="008328A9" w:rsidRDefault="008328A9" w:rsidP="0028411E">
      <w:pPr>
        <w:autoSpaceDE w:val="0"/>
        <w:autoSpaceDN w:val="0"/>
        <w:adjustRightInd w:val="0"/>
        <w:spacing w:after="0" w:line="240" w:lineRule="auto"/>
        <w:jc w:val="both"/>
        <w:rPr>
          <w:rFonts w:ascii="Arial" w:hAnsi="Arial" w:cs="Arial"/>
          <w:color w:val="000000"/>
        </w:rPr>
      </w:pPr>
    </w:p>
    <w:p w14:paraId="30DBE809" w14:textId="77777777" w:rsidR="008328A9" w:rsidRDefault="008328A9" w:rsidP="0028411E">
      <w:pPr>
        <w:autoSpaceDE w:val="0"/>
        <w:autoSpaceDN w:val="0"/>
        <w:adjustRightInd w:val="0"/>
        <w:spacing w:after="0" w:line="240" w:lineRule="auto"/>
        <w:jc w:val="both"/>
        <w:rPr>
          <w:rFonts w:ascii="Arial" w:hAnsi="Arial" w:cs="Arial"/>
          <w:color w:val="000000"/>
        </w:rPr>
      </w:pPr>
    </w:p>
    <w:p w14:paraId="5A636B57" w14:textId="77777777" w:rsidR="008328A9" w:rsidRDefault="008328A9" w:rsidP="0028411E">
      <w:pPr>
        <w:autoSpaceDE w:val="0"/>
        <w:autoSpaceDN w:val="0"/>
        <w:adjustRightInd w:val="0"/>
        <w:spacing w:after="0" w:line="240" w:lineRule="auto"/>
        <w:jc w:val="both"/>
        <w:rPr>
          <w:rFonts w:ascii="Arial" w:hAnsi="Arial" w:cs="Arial"/>
          <w:color w:val="000000"/>
        </w:rPr>
      </w:pPr>
    </w:p>
    <w:p w14:paraId="02A0AEE9" w14:textId="77777777" w:rsidR="008328A9" w:rsidRDefault="008328A9" w:rsidP="0028411E">
      <w:pPr>
        <w:autoSpaceDE w:val="0"/>
        <w:autoSpaceDN w:val="0"/>
        <w:adjustRightInd w:val="0"/>
        <w:spacing w:after="0" w:line="240" w:lineRule="auto"/>
        <w:jc w:val="both"/>
        <w:rPr>
          <w:rFonts w:ascii="Arial" w:hAnsi="Arial" w:cs="Arial"/>
          <w:color w:val="000000"/>
        </w:rPr>
      </w:pPr>
    </w:p>
    <w:p w14:paraId="1136A681" w14:textId="77777777" w:rsidR="008328A9" w:rsidRDefault="008328A9" w:rsidP="0028411E">
      <w:pPr>
        <w:autoSpaceDE w:val="0"/>
        <w:autoSpaceDN w:val="0"/>
        <w:adjustRightInd w:val="0"/>
        <w:spacing w:after="0" w:line="240" w:lineRule="auto"/>
        <w:jc w:val="both"/>
        <w:rPr>
          <w:rFonts w:ascii="Arial" w:hAnsi="Arial" w:cs="Arial"/>
          <w:color w:val="000000"/>
        </w:rPr>
      </w:pPr>
    </w:p>
    <w:p w14:paraId="70EC9089" w14:textId="77777777" w:rsidR="008328A9" w:rsidRDefault="008328A9" w:rsidP="0028411E">
      <w:pPr>
        <w:autoSpaceDE w:val="0"/>
        <w:autoSpaceDN w:val="0"/>
        <w:adjustRightInd w:val="0"/>
        <w:spacing w:after="0" w:line="240" w:lineRule="auto"/>
        <w:jc w:val="both"/>
        <w:rPr>
          <w:rFonts w:ascii="Arial" w:hAnsi="Arial" w:cs="Arial"/>
          <w:color w:val="000000"/>
        </w:rPr>
      </w:pPr>
    </w:p>
    <w:p w14:paraId="3157731E" w14:textId="77777777" w:rsidR="008328A9" w:rsidRDefault="008328A9" w:rsidP="0028411E">
      <w:pPr>
        <w:autoSpaceDE w:val="0"/>
        <w:autoSpaceDN w:val="0"/>
        <w:adjustRightInd w:val="0"/>
        <w:spacing w:after="0" w:line="240" w:lineRule="auto"/>
        <w:jc w:val="both"/>
        <w:rPr>
          <w:rFonts w:ascii="Arial" w:hAnsi="Arial" w:cs="Arial"/>
          <w:color w:val="000000"/>
        </w:rPr>
      </w:pPr>
    </w:p>
    <w:p w14:paraId="1CE2D52C" w14:textId="77777777" w:rsidR="008328A9" w:rsidRDefault="008328A9" w:rsidP="0028411E">
      <w:pPr>
        <w:autoSpaceDE w:val="0"/>
        <w:autoSpaceDN w:val="0"/>
        <w:adjustRightInd w:val="0"/>
        <w:spacing w:after="0" w:line="240" w:lineRule="auto"/>
        <w:jc w:val="both"/>
        <w:rPr>
          <w:rFonts w:ascii="Arial" w:hAnsi="Arial" w:cs="Arial"/>
          <w:color w:val="000000"/>
        </w:rPr>
      </w:pPr>
    </w:p>
    <w:p w14:paraId="61631399" w14:textId="77777777" w:rsidR="008328A9" w:rsidRDefault="008328A9" w:rsidP="0028411E">
      <w:pPr>
        <w:autoSpaceDE w:val="0"/>
        <w:autoSpaceDN w:val="0"/>
        <w:adjustRightInd w:val="0"/>
        <w:spacing w:after="0" w:line="240" w:lineRule="auto"/>
        <w:jc w:val="both"/>
        <w:rPr>
          <w:rFonts w:ascii="Arial" w:hAnsi="Arial" w:cs="Arial"/>
          <w:color w:val="000000"/>
        </w:rPr>
      </w:pPr>
    </w:p>
    <w:p w14:paraId="10B9286D" w14:textId="77777777" w:rsidR="008328A9" w:rsidRDefault="008328A9" w:rsidP="0028411E">
      <w:pPr>
        <w:autoSpaceDE w:val="0"/>
        <w:autoSpaceDN w:val="0"/>
        <w:adjustRightInd w:val="0"/>
        <w:spacing w:after="0" w:line="240" w:lineRule="auto"/>
        <w:jc w:val="both"/>
        <w:rPr>
          <w:rFonts w:ascii="Arial" w:hAnsi="Arial" w:cs="Arial"/>
          <w:color w:val="000000"/>
        </w:rPr>
      </w:pPr>
    </w:p>
    <w:p w14:paraId="6F9B1A6B" w14:textId="77777777" w:rsidR="008328A9" w:rsidRDefault="008328A9" w:rsidP="0028411E">
      <w:pPr>
        <w:autoSpaceDE w:val="0"/>
        <w:autoSpaceDN w:val="0"/>
        <w:adjustRightInd w:val="0"/>
        <w:spacing w:after="0" w:line="240" w:lineRule="auto"/>
        <w:jc w:val="both"/>
        <w:rPr>
          <w:rFonts w:ascii="Arial" w:hAnsi="Arial" w:cs="Arial"/>
          <w:color w:val="000000"/>
        </w:rPr>
      </w:pPr>
    </w:p>
    <w:p w14:paraId="49310496" w14:textId="77777777" w:rsidR="008328A9" w:rsidRDefault="008328A9" w:rsidP="0028411E">
      <w:pPr>
        <w:autoSpaceDE w:val="0"/>
        <w:autoSpaceDN w:val="0"/>
        <w:adjustRightInd w:val="0"/>
        <w:spacing w:after="0" w:line="240" w:lineRule="auto"/>
        <w:jc w:val="both"/>
        <w:rPr>
          <w:rFonts w:ascii="Arial" w:hAnsi="Arial" w:cs="Arial"/>
          <w:color w:val="000000"/>
        </w:rPr>
      </w:pPr>
    </w:p>
    <w:p w14:paraId="57E2E18B" w14:textId="77777777" w:rsidR="008328A9" w:rsidRDefault="008328A9" w:rsidP="0028411E">
      <w:pPr>
        <w:autoSpaceDE w:val="0"/>
        <w:autoSpaceDN w:val="0"/>
        <w:adjustRightInd w:val="0"/>
        <w:spacing w:after="0" w:line="240" w:lineRule="auto"/>
        <w:jc w:val="both"/>
        <w:rPr>
          <w:rFonts w:ascii="Arial" w:hAnsi="Arial" w:cs="Arial"/>
          <w:color w:val="000000"/>
        </w:rPr>
      </w:pPr>
    </w:p>
    <w:p w14:paraId="571BCBE5" w14:textId="77777777" w:rsidR="008328A9" w:rsidRDefault="008328A9" w:rsidP="0028411E">
      <w:pPr>
        <w:autoSpaceDE w:val="0"/>
        <w:autoSpaceDN w:val="0"/>
        <w:adjustRightInd w:val="0"/>
        <w:spacing w:after="0" w:line="240" w:lineRule="auto"/>
        <w:jc w:val="both"/>
        <w:rPr>
          <w:rFonts w:ascii="Arial" w:hAnsi="Arial" w:cs="Arial"/>
          <w:color w:val="000000"/>
        </w:rPr>
      </w:pPr>
    </w:p>
    <w:p w14:paraId="5C26F0DA" w14:textId="77777777" w:rsidR="008328A9" w:rsidRDefault="008328A9" w:rsidP="0028411E">
      <w:pPr>
        <w:autoSpaceDE w:val="0"/>
        <w:autoSpaceDN w:val="0"/>
        <w:adjustRightInd w:val="0"/>
        <w:spacing w:after="0" w:line="240" w:lineRule="auto"/>
        <w:jc w:val="both"/>
        <w:rPr>
          <w:rFonts w:ascii="Arial" w:hAnsi="Arial" w:cs="Arial"/>
          <w:color w:val="000000"/>
        </w:rPr>
      </w:pPr>
    </w:p>
    <w:p w14:paraId="62F0D586" w14:textId="77777777" w:rsidR="008328A9" w:rsidRDefault="008328A9" w:rsidP="0028411E">
      <w:pPr>
        <w:autoSpaceDE w:val="0"/>
        <w:autoSpaceDN w:val="0"/>
        <w:adjustRightInd w:val="0"/>
        <w:spacing w:after="0" w:line="240" w:lineRule="auto"/>
        <w:jc w:val="both"/>
        <w:rPr>
          <w:rFonts w:ascii="Arial" w:hAnsi="Arial" w:cs="Arial"/>
          <w:color w:val="000000"/>
        </w:rPr>
      </w:pPr>
    </w:p>
    <w:p w14:paraId="42CE9B73" w14:textId="77777777" w:rsidR="008328A9" w:rsidRDefault="008328A9" w:rsidP="0028411E">
      <w:pPr>
        <w:autoSpaceDE w:val="0"/>
        <w:autoSpaceDN w:val="0"/>
        <w:adjustRightInd w:val="0"/>
        <w:spacing w:after="0" w:line="240" w:lineRule="auto"/>
        <w:jc w:val="both"/>
        <w:rPr>
          <w:rFonts w:ascii="Arial" w:hAnsi="Arial" w:cs="Arial"/>
          <w:color w:val="000000"/>
        </w:rPr>
      </w:pPr>
    </w:p>
    <w:p w14:paraId="105AB61B" w14:textId="77777777" w:rsidR="008328A9" w:rsidRDefault="008328A9" w:rsidP="0028411E">
      <w:pPr>
        <w:autoSpaceDE w:val="0"/>
        <w:autoSpaceDN w:val="0"/>
        <w:adjustRightInd w:val="0"/>
        <w:spacing w:after="0" w:line="240" w:lineRule="auto"/>
        <w:jc w:val="both"/>
        <w:rPr>
          <w:rFonts w:ascii="Arial" w:hAnsi="Arial" w:cs="Arial"/>
          <w:color w:val="000000"/>
        </w:rPr>
      </w:pPr>
    </w:p>
    <w:p w14:paraId="05B0D01C" w14:textId="77777777" w:rsidR="008328A9" w:rsidRDefault="008328A9" w:rsidP="0028411E">
      <w:pPr>
        <w:autoSpaceDE w:val="0"/>
        <w:autoSpaceDN w:val="0"/>
        <w:adjustRightInd w:val="0"/>
        <w:spacing w:after="0" w:line="240" w:lineRule="auto"/>
        <w:jc w:val="both"/>
        <w:rPr>
          <w:rFonts w:ascii="Arial" w:hAnsi="Arial" w:cs="Arial"/>
          <w:color w:val="000000"/>
        </w:rPr>
      </w:pPr>
    </w:p>
    <w:p w14:paraId="2411C551" w14:textId="77777777" w:rsidR="008328A9" w:rsidRDefault="008328A9" w:rsidP="0028411E">
      <w:pPr>
        <w:autoSpaceDE w:val="0"/>
        <w:autoSpaceDN w:val="0"/>
        <w:adjustRightInd w:val="0"/>
        <w:spacing w:after="0" w:line="240" w:lineRule="auto"/>
        <w:jc w:val="both"/>
        <w:rPr>
          <w:rFonts w:ascii="Arial" w:hAnsi="Arial" w:cs="Arial"/>
          <w:color w:val="000000"/>
        </w:rPr>
      </w:pPr>
    </w:p>
    <w:p w14:paraId="112C7A43" w14:textId="77777777" w:rsidR="008328A9" w:rsidRDefault="008328A9" w:rsidP="0028411E">
      <w:pPr>
        <w:autoSpaceDE w:val="0"/>
        <w:autoSpaceDN w:val="0"/>
        <w:adjustRightInd w:val="0"/>
        <w:spacing w:after="0" w:line="240" w:lineRule="auto"/>
        <w:jc w:val="both"/>
        <w:rPr>
          <w:rFonts w:ascii="Arial" w:hAnsi="Arial" w:cs="Arial"/>
          <w:color w:val="000000"/>
        </w:rPr>
      </w:pPr>
    </w:p>
    <w:p w14:paraId="2B3E0DCE" w14:textId="77777777" w:rsidR="008328A9" w:rsidRDefault="008328A9" w:rsidP="0028411E">
      <w:pPr>
        <w:autoSpaceDE w:val="0"/>
        <w:autoSpaceDN w:val="0"/>
        <w:adjustRightInd w:val="0"/>
        <w:spacing w:after="0" w:line="240" w:lineRule="auto"/>
        <w:jc w:val="both"/>
        <w:rPr>
          <w:rFonts w:ascii="Arial" w:hAnsi="Arial" w:cs="Arial"/>
        </w:rPr>
      </w:pPr>
    </w:p>
    <w:sectPr w:rsidR="008328A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A4AA" w14:textId="77777777" w:rsidR="00A60BC7" w:rsidRDefault="00A60BC7">
      <w:pPr>
        <w:spacing w:line="240" w:lineRule="auto"/>
      </w:pPr>
      <w:r>
        <w:separator/>
      </w:r>
    </w:p>
  </w:endnote>
  <w:endnote w:type="continuationSeparator" w:id="0">
    <w:p w14:paraId="673947DA" w14:textId="77777777" w:rsidR="00A60BC7" w:rsidRDefault="00A60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7AFD" w14:textId="77777777" w:rsidR="00A60BC7" w:rsidRDefault="00A60BC7">
      <w:pPr>
        <w:spacing w:after="0"/>
      </w:pPr>
      <w:r>
        <w:separator/>
      </w:r>
    </w:p>
  </w:footnote>
  <w:footnote w:type="continuationSeparator" w:id="0">
    <w:p w14:paraId="02A0E7AC" w14:textId="77777777" w:rsidR="00A60BC7" w:rsidRDefault="00A60BC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A2CC7"/>
    <w:multiLevelType w:val="multilevel"/>
    <w:tmpl w:val="17DA2C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D491A"/>
    <w:multiLevelType w:val="multilevel"/>
    <w:tmpl w:val="200D49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7F5DED"/>
    <w:multiLevelType w:val="multilevel"/>
    <w:tmpl w:val="247F5D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EB1BF4"/>
    <w:multiLevelType w:val="multilevel"/>
    <w:tmpl w:val="27EB1B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0B26936"/>
    <w:multiLevelType w:val="multilevel"/>
    <w:tmpl w:val="30B269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7363A9"/>
    <w:multiLevelType w:val="multilevel"/>
    <w:tmpl w:val="4A7363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00D3C95"/>
    <w:multiLevelType w:val="multilevel"/>
    <w:tmpl w:val="500D3C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4994B88"/>
    <w:multiLevelType w:val="multilevel"/>
    <w:tmpl w:val="54994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386816"/>
    <w:multiLevelType w:val="multilevel"/>
    <w:tmpl w:val="563868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122F47"/>
    <w:multiLevelType w:val="multilevel"/>
    <w:tmpl w:val="5A122F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F6F12D7"/>
    <w:multiLevelType w:val="multilevel"/>
    <w:tmpl w:val="7F6F12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8147291">
    <w:abstractNumId w:val="1"/>
  </w:num>
  <w:num w:numId="2" w16cid:durableId="2141455606">
    <w:abstractNumId w:val="0"/>
  </w:num>
  <w:num w:numId="3" w16cid:durableId="602957858">
    <w:abstractNumId w:val="3"/>
  </w:num>
  <w:num w:numId="4" w16cid:durableId="1080323422">
    <w:abstractNumId w:val="4"/>
  </w:num>
  <w:num w:numId="5" w16cid:durableId="1897812528">
    <w:abstractNumId w:val="7"/>
  </w:num>
  <w:num w:numId="6" w16cid:durableId="1734279289">
    <w:abstractNumId w:val="8"/>
  </w:num>
  <w:num w:numId="7" w16cid:durableId="487863752">
    <w:abstractNumId w:val="5"/>
  </w:num>
  <w:num w:numId="8" w16cid:durableId="1992517503">
    <w:abstractNumId w:val="2"/>
  </w:num>
  <w:num w:numId="9" w16cid:durableId="1583374297">
    <w:abstractNumId w:val="6"/>
  </w:num>
  <w:num w:numId="10" w16cid:durableId="18287674">
    <w:abstractNumId w:val="9"/>
  </w:num>
  <w:num w:numId="11" w16cid:durableId="142869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0F2"/>
    <w:rsid w:val="000244DC"/>
    <w:rsid w:val="00025397"/>
    <w:rsid w:val="00060EDE"/>
    <w:rsid w:val="000A0B67"/>
    <w:rsid w:val="000A1A4F"/>
    <w:rsid w:val="000D4D70"/>
    <w:rsid w:val="000E0E97"/>
    <w:rsid w:val="000E474B"/>
    <w:rsid w:val="0010608C"/>
    <w:rsid w:val="00183771"/>
    <w:rsid w:val="001A320B"/>
    <w:rsid w:val="001C4E02"/>
    <w:rsid w:val="002152D2"/>
    <w:rsid w:val="002158F9"/>
    <w:rsid w:val="0023191F"/>
    <w:rsid w:val="00237714"/>
    <w:rsid w:val="00246505"/>
    <w:rsid w:val="002747F1"/>
    <w:rsid w:val="0028411E"/>
    <w:rsid w:val="00296082"/>
    <w:rsid w:val="002B1044"/>
    <w:rsid w:val="002C20F2"/>
    <w:rsid w:val="002C2F59"/>
    <w:rsid w:val="002C3D51"/>
    <w:rsid w:val="003028C7"/>
    <w:rsid w:val="00363F7F"/>
    <w:rsid w:val="0037751B"/>
    <w:rsid w:val="004112FC"/>
    <w:rsid w:val="00420EBA"/>
    <w:rsid w:val="00426D25"/>
    <w:rsid w:val="00455137"/>
    <w:rsid w:val="00463692"/>
    <w:rsid w:val="00506462"/>
    <w:rsid w:val="0052494B"/>
    <w:rsid w:val="00553909"/>
    <w:rsid w:val="0062025D"/>
    <w:rsid w:val="0063252E"/>
    <w:rsid w:val="00637472"/>
    <w:rsid w:val="00675C4E"/>
    <w:rsid w:val="006832DD"/>
    <w:rsid w:val="0069108F"/>
    <w:rsid w:val="006A13BD"/>
    <w:rsid w:val="006E7FC3"/>
    <w:rsid w:val="007316FE"/>
    <w:rsid w:val="00743D91"/>
    <w:rsid w:val="00791026"/>
    <w:rsid w:val="007F00F6"/>
    <w:rsid w:val="00805A33"/>
    <w:rsid w:val="008328A9"/>
    <w:rsid w:val="008C3EEF"/>
    <w:rsid w:val="00914949"/>
    <w:rsid w:val="009366DE"/>
    <w:rsid w:val="009A05BE"/>
    <w:rsid w:val="009D533B"/>
    <w:rsid w:val="00A07E4F"/>
    <w:rsid w:val="00A567A6"/>
    <w:rsid w:val="00A60BC7"/>
    <w:rsid w:val="00AA7333"/>
    <w:rsid w:val="00AC2B6E"/>
    <w:rsid w:val="00B323C8"/>
    <w:rsid w:val="00B65970"/>
    <w:rsid w:val="00C00446"/>
    <w:rsid w:val="00C560C6"/>
    <w:rsid w:val="00CC0EB0"/>
    <w:rsid w:val="00CE406A"/>
    <w:rsid w:val="00D50199"/>
    <w:rsid w:val="00D57A01"/>
    <w:rsid w:val="00D7664B"/>
    <w:rsid w:val="00D77D4C"/>
    <w:rsid w:val="00DB7B87"/>
    <w:rsid w:val="00E0632D"/>
    <w:rsid w:val="00E177FE"/>
    <w:rsid w:val="00E378CB"/>
    <w:rsid w:val="00EB1F59"/>
    <w:rsid w:val="00ED13F7"/>
    <w:rsid w:val="00F53271"/>
    <w:rsid w:val="00FC56D7"/>
    <w:rsid w:val="00FC7EB2"/>
    <w:rsid w:val="00FD7568"/>
    <w:rsid w:val="00FE0A64"/>
    <w:rsid w:val="425B46B1"/>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DD49"/>
  <w15:docId w15:val="{DBB1FAD9-93E1-4624-83BA-FAB6CDB3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styleId="Mencinsinresolver">
    <w:name w:val="Unresolved Mention"/>
    <w:basedOn w:val="Fuentedeprrafopredeter"/>
    <w:uiPriority w:val="99"/>
    <w:semiHidden/>
    <w:unhideWhenUsed/>
    <w:rsid w:val="00284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omunidad.udistrital.edu.co/jruiz/2016/01/28/curso-de-introduccion-a-la-electronica-2/" TargetMode="External"/><Relationship Id="rId3" Type="http://schemas.openxmlformats.org/officeDocument/2006/relationships/settings" Target="settings.xml"/><Relationship Id="rId7" Type="http://schemas.openxmlformats.org/officeDocument/2006/relationships/hyperlink" Target="mailto:jruiz@udistrital.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1800</TotalTime>
  <Pages>8</Pages>
  <Words>2940</Words>
  <Characters>16174</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JAIRO ALFONSO RUIZ CAICEDO</cp:lastModifiedBy>
  <cp:revision>16</cp:revision>
  <cp:lastPrinted>2019-09-15T23:16:00Z</cp:lastPrinted>
  <dcterms:created xsi:type="dcterms:W3CDTF">2026-01-16T15:05:00Z</dcterms:created>
  <dcterms:modified xsi:type="dcterms:W3CDTF">2026-07-30T23:24:00Z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3082-12.2.0.22222</vt:lpwstr>
  </property>
  <property fmtid="{D5CDD505-2E9C-101B-9397-08002B2CF9AE}" pid="3" name="ICV">
    <vt:lpwstr>71CDDCDE16B04030BC3345FE34AEF79E_12</vt:lpwstr>
  </property>
</Properties>
</file>